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jc w:val="center"/>
        <w:tblCellMar>
          <w:left w:w="0" w:type="dxa"/>
          <w:right w:w="0" w:type="dxa"/>
        </w:tblCellMar>
        <w:tblLook w:val="0000" w:firstRow="0" w:lastRow="0" w:firstColumn="0" w:lastColumn="0" w:noHBand="0" w:noVBand="0"/>
      </w:tblPr>
      <w:tblGrid>
        <w:gridCol w:w="3062"/>
        <w:gridCol w:w="6153"/>
      </w:tblGrid>
      <w:tr w:rsidR="00CC2FE2" w:rsidRPr="00CA62AB" w14:paraId="46CAA9EB" w14:textId="77777777" w:rsidTr="00987221">
        <w:trPr>
          <w:jc w:val="center"/>
        </w:trPr>
        <w:tc>
          <w:tcPr>
            <w:tcW w:w="3062" w:type="dxa"/>
            <w:tcMar>
              <w:top w:w="0" w:type="dxa"/>
              <w:left w:w="108" w:type="dxa"/>
              <w:bottom w:w="0" w:type="dxa"/>
              <w:right w:w="108" w:type="dxa"/>
            </w:tcMar>
          </w:tcPr>
          <w:p w14:paraId="02D7FE68" w14:textId="77777777" w:rsidR="00CC2FE2" w:rsidRPr="00CA62AB" w:rsidRDefault="00CC2FE2" w:rsidP="00987221">
            <w:pPr>
              <w:spacing w:line="340" w:lineRule="exact"/>
              <w:jc w:val="center"/>
              <w:rPr>
                <w:color w:val="000000"/>
                <w:sz w:val="28"/>
                <w:szCs w:val="28"/>
                <w:lang w:val="fr-FR"/>
              </w:rPr>
            </w:pPr>
            <w:r w:rsidRPr="00CA62AB">
              <w:rPr>
                <w:b/>
                <w:bCs/>
                <w:color w:val="000000"/>
                <w:sz w:val="28"/>
                <w:szCs w:val="28"/>
                <w:lang w:val="fr-FR"/>
              </w:rPr>
              <w:t>BỘ Y TẾ</w:t>
            </w:r>
          </w:p>
          <w:p w14:paraId="33478ECF" w14:textId="6DEE1753" w:rsidR="00CC2FE2" w:rsidRPr="00CA62AB" w:rsidRDefault="00CC2FE2" w:rsidP="00987221">
            <w:pPr>
              <w:spacing w:line="340" w:lineRule="exact"/>
              <w:jc w:val="center"/>
              <w:rPr>
                <w:color w:val="000000"/>
                <w:sz w:val="28"/>
                <w:szCs w:val="28"/>
                <w:lang w:val="fr-FR"/>
              </w:rPr>
            </w:pPr>
            <w:r w:rsidRPr="00CA62AB">
              <w:rPr>
                <w:noProof/>
                <w:sz w:val="28"/>
                <w:szCs w:val="28"/>
                <w:lang w:val="en-US"/>
              </w:rPr>
              <mc:AlternateContent>
                <mc:Choice Requires="wps">
                  <w:drawing>
                    <wp:anchor distT="0" distB="0" distL="114300" distR="114300" simplePos="0" relativeHeight="251660288" behindDoc="0" locked="0" layoutInCell="1" allowOverlap="1" wp14:anchorId="2B3B531E" wp14:editId="25AA27A9">
                      <wp:simplePos x="0" y="0"/>
                      <wp:positionH relativeFrom="column">
                        <wp:posOffset>708025</wp:posOffset>
                      </wp:positionH>
                      <wp:positionV relativeFrom="paragraph">
                        <wp:posOffset>39370</wp:posOffset>
                      </wp:positionV>
                      <wp:extent cx="355600" cy="0"/>
                      <wp:effectExtent l="10795" t="13335" r="508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71A2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3.1pt" to="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"/>
                  </w:pict>
                </mc:Fallback>
              </mc:AlternateContent>
            </w:r>
          </w:p>
          <w:p w14:paraId="5B3E696D" w14:textId="77777777" w:rsidR="00CC2FE2" w:rsidRPr="00CA62AB" w:rsidRDefault="00CC2FE2" w:rsidP="00987221">
            <w:pPr>
              <w:spacing w:line="340" w:lineRule="exact"/>
              <w:jc w:val="center"/>
              <w:rPr>
                <w:color w:val="000000"/>
                <w:sz w:val="28"/>
                <w:szCs w:val="28"/>
                <w:lang w:val="fr-FR"/>
              </w:rPr>
            </w:pPr>
          </w:p>
        </w:tc>
        <w:tc>
          <w:tcPr>
            <w:tcW w:w="6153" w:type="dxa"/>
            <w:tcMar>
              <w:top w:w="0" w:type="dxa"/>
              <w:left w:w="108" w:type="dxa"/>
              <w:bottom w:w="0" w:type="dxa"/>
              <w:right w:w="108" w:type="dxa"/>
            </w:tcMar>
          </w:tcPr>
          <w:p w14:paraId="045F5D5B" w14:textId="77777777" w:rsidR="00CC2FE2" w:rsidRPr="00CA62AB" w:rsidRDefault="00CC2FE2" w:rsidP="00987221">
            <w:pPr>
              <w:spacing w:line="340" w:lineRule="exact"/>
              <w:rPr>
                <w:color w:val="000000"/>
                <w:sz w:val="28"/>
                <w:szCs w:val="28"/>
                <w:lang w:val="fr-FR"/>
              </w:rPr>
            </w:pPr>
            <w:r w:rsidRPr="00CA62AB">
              <w:rPr>
                <w:b/>
                <w:bCs/>
                <w:color w:val="000000"/>
                <w:sz w:val="28"/>
                <w:szCs w:val="28"/>
                <w:lang w:val="fr-FR"/>
              </w:rPr>
              <w:t>CỘNG HÒA XÃ HỘI CHỦ NGHĨA VIỆT</w:t>
            </w:r>
            <w:r w:rsidRPr="00CA62AB">
              <w:rPr>
                <w:b/>
                <w:bCs/>
                <w:color w:val="000000"/>
                <w:sz w:val="28"/>
                <w:szCs w:val="28"/>
              </w:rPr>
              <w:t xml:space="preserve"> </w:t>
            </w:r>
            <w:r w:rsidRPr="00CA62AB">
              <w:rPr>
                <w:b/>
                <w:bCs/>
                <w:color w:val="000000"/>
                <w:sz w:val="28"/>
                <w:szCs w:val="28"/>
                <w:lang w:val="fr-FR"/>
              </w:rPr>
              <w:t>NAM</w:t>
            </w:r>
          </w:p>
          <w:p w14:paraId="598D2EF8" w14:textId="77777777" w:rsidR="00CC2FE2" w:rsidRPr="00CA62AB" w:rsidRDefault="00CC2FE2" w:rsidP="00987221">
            <w:pPr>
              <w:spacing w:line="340" w:lineRule="exact"/>
              <w:jc w:val="center"/>
              <w:rPr>
                <w:color w:val="000000"/>
                <w:sz w:val="28"/>
                <w:szCs w:val="28"/>
              </w:rPr>
            </w:pPr>
            <w:r w:rsidRPr="00CA62AB">
              <w:rPr>
                <w:b/>
                <w:bCs/>
                <w:color w:val="000000"/>
                <w:sz w:val="28"/>
                <w:szCs w:val="28"/>
              </w:rPr>
              <w:t>Độc lập - Tự do - Hạnh phúc</w:t>
            </w:r>
          </w:p>
          <w:p w14:paraId="184FC1CE" w14:textId="1202DFD6" w:rsidR="00CC2FE2" w:rsidRPr="00CA62AB" w:rsidRDefault="00CC2FE2" w:rsidP="00987221">
            <w:pPr>
              <w:spacing w:line="340" w:lineRule="exact"/>
              <w:jc w:val="center"/>
              <w:rPr>
                <w:i/>
                <w:color w:val="000000"/>
                <w:sz w:val="28"/>
                <w:szCs w:val="28"/>
              </w:rPr>
            </w:pPr>
            <w:r w:rsidRPr="00CA62AB">
              <w:rPr>
                <w:noProof/>
                <w:sz w:val="28"/>
                <w:szCs w:val="28"/>
                <w:lang w:val="en-US"/>
              </w:rPr>
              <mc:AlternateContent>
                <mc:Choice Requires="wps">
                  <w:drawing>
                    <wp:anchor distT="0" distB="0" distL="114300" distR="114300" simplePos="0" relativeHeight="251659264" behindDoc="0" locked="0" layoutInCell="1" allowOverlap="1" wp14:anchorId="1DF072A1" wp14:editId="7C95985B">
                      <wp:simplePos x="0" y="0"/>
                      <wp:positionH relativeFrom="column">
                        <wp:posOffset>914400</wp:posOffset>
                      </wp:positionH>
                      <wp:positionV relativeFrom="paragraph">
                        <wp:posOffset>32385</wp:posOffset>
                      </wp:positionV>
                      <wp:extent cx="1905000" cy="0"/>
                      <wp:effectExtent l="889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B5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5pt" to="2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"/>
                  </w:pict>
                </mc:Fallback>
              </mc:AlternateContent>
            </w:r>
          </w:p>
        </w:tc>
      </w:tr>
      <w:tr w:rsidR="00CC2FE2" w:rsidRPr="00CA62AB" w14:paraId="62929990" w14:textId="77777777" w:rsidTr="00987221">
        <w:trPr>
          <w:jc w:val="center"/>
        </w:trPr>
        <w:tc>
          <w:tcPr>
            <w:tcW w:w="3062" w:type="dxa"/>
            <w:tcMar>
              <w:top w:w="0" w:type="dxa"/>
              <w:left w:w="108" w:type="dxa"/>
              <w:bottom w:w="0" w:type="dxa"/>
              <w:right w:w="108" w:type="dxa"/>
            </w:tcMar>
          </w:tcPr>
          <w:p w14:paraId="67E56B0B" w14:textId="31B71FF2" w:rsidR="00CC2FE2" w:rsidRPr="00CA62AB" w:rsidRDefault="00CC2FE2" w:rsidP="00987221">
            <w:pPr>
              <w:spacing w:line="340" w:lineRule="exact"/>
              <w:jc w:val="center"/>
              <w:rPr>
                <w:b/>
                <w:bCs/>
                <w:color w:val="000000"/>
                <w:sz w:val="28"/>
                <w:szCs w:val="28"/>
                <w:lang w:val="fr-FR"/>
              </w:rPr>
            </w:pPr>
            <w:proofErr w:type="gramStart"/>
            <w:r w:rsidRPr="00CA62AB">
              <w:rPr>
                <w:color w:val="000000"/>
                <w:sz w:val="28"/>
                <w:szCs w:val="28"/>
                <w:lang w:val="fr-FR"/>
              </w:rPr>
              <w:t>Số:</w:t>
            </w:r>
            <w:proofErr w:type="gramEnd"/>
            <w:r w:rsidRPr="00CA62AB">
              <w:rPr>
                <w:color w:val="000000"/>
                <w:sz w:val="28"/>
                <w:szCs w:val="28"/>
                <w:lang w:val="fr-FR"/>
              </w:rPr>
              <w:t xml:space="preserve">         /202</w:t>
            </w:r>
            <w:r w:rsidR="00CF2D87">
              <w:rPr>
                <w:color w:val="000000"/>
                <w:sz w:val="28"/>
                <w:szCs w:val="28"/>
                <w:lang w:val="fr-FR"/>
              </w:rPr>
              <w:t>5</w:t>
            </w:r>
            <w:r w:rsidRPr="00CA62AB">
              <w:rPr>
                <w:color w:val="000000"/>
                <w:sz w:val="28"/>
                <w:szCs w:val="28"/>
                <w:lang w:val="fr-FR"/>
              </w:rPr>
              <w:t>/TT</w:t>
            </w:r>
            <w:r w:rsidRPr="00CA62AB">
              <w:rPr>
                <w:color w:val="000000"/>
                <w:sz w:val="28"/>
                <w:szCs w:val="28"/>
              </w:rPr>
              <w:t>-</w:t>
            </w:r>
            <w:r w:rsidRPr="00CA62AB">
              <w:rPr>
                <w:color w:val="000000"/>
                <w:sz w:val="28"/>
                <w:szCs w:val="28"/>
                <w:lang w:val="fr-FR"/>
              </w:rPr>
              <w:t>BYT</w:t>
            </w:r>
          </w:p>
        </w:tc>
        <w:tc>
          <w:tcPr>
            <w:tcW w:w="6153" w:type="dxa"/>
            <w:tcMar>
              <w:top w:w="0" w:type="dxa"/>
              <w:left w:w="108" w:type="dxa"/>
              <w:bottom w:w="0" w:type="dxa"/>
              <w:right w:w="108" w:type="dxa"/>
            </w:tcMar>
          </w:tcPr>
          <w:p w14:paraId="67487A8E" w14:textId="1FF43511" w:rsidR="00CC2FE2" w:rsidRPr="00CA62AB" w:rsidRDefault="00CC2FE2" w:rsidP="00987221">
            <w:pPr>
              <w:spacing w:line="340" w:lineRule="exact"/>
              <w:jc w:val="center"/>
              <w:rPr>
                <w:b/>
                <w:bCs/>
                <w:color w:val="000000"/>
                <w:sz w:val="28"/>
                <w:szCs w:val="28"/>
                <w:lang w:val="fr-FR"/>
              </w:rPr>
            </w:pPr>
            <w:r w:rsidRPr="00CA62AB">
              <w:rPr>
                <w:i/>
                <w:iCs/>
                <w:color w:val="000000"/>
                <w:sz w:val="28"/>
                <w:szCs w:val="28"/>
                <w:lang w:val="fr-FR"/>
              </w:rPr>
              <w:t>Hà Nội, ngày       tháng       năm 202</w:t>
            </w:r>
            <w:r w:rsidR="00CF2D87">
              <w:rPr>
                <w:i/>
                <w:iCs/>
                <w:color w:val="000000"/>
                <w:sz w:val="28"/>
                <w:szCs w:val="28"/>
                <w:lang w:val="fr-FR"/>
              </w:rPr>
              <w:t>5</w:t>
            </w:r>
          </w:p>
        </w:tc>
      </w:tr>
    </w:tbl>
    <w:p w14:paraId="2D1A0C72" w14:textId="602F40AE" w:rsidR="00CC2FE2" w:rsidRPr="00CA62AB" w:rsidRDefault="00060910" w:rsidP="00CC2FE2">
      <w:pPr>
        <w:spacing w:line="360" w:lineRule="exact"/>
        <w:outlineLvl w:val="2"/>
        <w:rPr>
          <w:b/>
          <w:bCs/>
          <w:color w:val="000000"/>
          <w:sz w:val="28"/>
          <w:szCs w:val="28"/>
          <w:lang w:val="fr-FR"/>
        </w:rPr>
      </w:pPr>
      <w:r>
        <w:rPr>
          <w:b/>
          <w:bCs/>
          <w:noProof/>
          <w:color w:val="000000"/>
          <w:sz w:val="28"/>
          <w:szCs w:val="28"/>
          <w:lang w:val="fr-FR"/>
        </w:rPr>
        <mc:AlternateContent>
          <mc:Choice Requires="wps">
            <w:drawing>
              <wp:anchor distT="0" distB="0" distL="114300" distR="114300" simplePos="0" relativeHeight="251662336" behindDoc="0" locked="0" layoutInCell="1" allowOverlap="1" wp14:anchorId="0FD149AD" wp14:editId="3C1EB249">
                <wp:simplePos x="0" y="0"/>
                <wp:positionH relativeFrom="column">
                  <wp:posOffset>-413385</wp:posOffset>
                </wp:positionH>
                <wp:positionV relativeFrom="paragraph">
                  <wp:posOffset>197485</wp:posOffset>
                </wp:positionV>
                <wp:extent cx="1304925" cy="352425"/>
                <wp:effectExtent l="0" t="0" r="28575" b="28575"/>
                <wp:wrapNone/>
                <wp:docPr id="399315787" name="Rectangle 4"/>
                <wp:cNvGraphicFramePr/>
                <a:graphic xmlns:a="http://schemas.openxmlformats.org/drawingml/2006/main">
                  <a:graphicData uri="http://schemas.microsoft.com/office/word/2010/wordprocessingShape">
                    <wps:wsp>
                      <wps:cNvSpPr/>
                      <wps:spPr>
                        <a:xfrm>
                          <a:off x="0" y="0"/>
                          <a:ext cx="13049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6BBC2C" w14:textId="5FBFF32D" w:rsidR="00987221" w:rsidRPr="00060910" w:rsidRDefault="00987221" w:rsidP="00060910">
                            <w:pPr>
                              <w:jc w:val="center"/>
                              <w:rPr>
                                <w:b/>
                                <w:bCs/>
                                <w:lang w:val="en-US"/>
                              </w:rPr>
                            </w:pPr>
                            <w:r w:rsidRPr="00060910">
                              <w:rPr>
                                <w:b/>
                                <w:bCs/>
                                <w:lang w:val="en-US"/>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149AD" id="Rectangle 4" o:spid="_x0000_s1026" style="position:absolute;margin-left:-32.55pt;margin-top:15.55pt;width:10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" fillcolor="white [3201]" strokecolor="#70ad47 [3209]" strokeweight="1pt">
                <v:textbox>
                  <w:txbxContent>
                    <w:p w14:paraId="2C6BBC2C" w14:textId="5FBFF32D" w:rsidR="00987221" w:rsidRPr="00060910" w:rsidRDefault="00987221" w:rsidP="00060910">
                      <w:pPr>
                        <w:jc w:val="center"/>
                        <w:rPr>
                          <w:b/>
                          <w:bCs/>
                          <w:lang w:val="en-US"/>
                        </w:rPr>
                      </w:pPr>
                      <w:r w:rsidRPr="00060910">
                        <w:rPr>
                          <w:b/>
                          <w:bCs/>
                          <w:lang w:val="en-US"/>
                        </w:rPr>
                        <w:t>DỰ THẢO 1</w:t>
                      </w:r>
                    </w:p>
                  </w:txbxContent>
                </v:textbox>
              </v:rect>
            </w:pict>
          </mc:Fallback>
        </mc:AlternateContent>
      </w:r>
    </w:p>
    <w:p w14:paraId="5B5C30CD" w14:textId="77777777" w:rsidR="00CC2FE2" w:rsidRPr="00CA62AB" w:rsidRDefault="00CC2FE2" w:rsidP="00CC2FE2">
      <w:pPr>
        <w:spacing w:line="380" w:lineRule="exact"/>
        <w:outlineLvl w:val="2"/>
        <w:rPr>
          <w:b/>
          <w:bCs/>
          <w:color w:val="000000"/>
          <w:sz w:val="28"/>
          <w:szCs w:val="28"/>
          <w:lang w:val="fr-FR"/>
        </w:rPr>
      </w:pPr>
    </w:p>
    <w:p w14:paraId="7AC91BEF" w14:textId="77777777" w:rsidR="00CC2FE2" w:rsidRPr="00CA62AB" w:rsidRDefault="00CC2FE2" w:rsidP="00CC2FE2">
      <w:pPr>
        <w:spacing w:line="380" w:lineRule="exact"/>
        <w:jc w:val="center"/>
        <w:outlineLvl w:val="2"/>
        <w:rPr>
          <w:b/>
          <w:bCs/>
          <w:color w:val="000000"/>
          <w:sz w:val="28"/>
          <w:szCs w:val="28"/>
          <w:lang w:val="fr-FR"/>
        </w:rPr>
      </w:pPr>
      <w:r w:rsidRPr="00CA62AB">
        <w:rPr>
          <w:b/>
          <w:bCs/>
          <w:color w:val="000000"/>
          <w:sz w:val="28"/>
          <w:szCs w:val="28"/>
          <w:lang w:val="fr-FR"/>
        </w:rPr>
        <w:t xml:space="preserve">THÔNG TƯ </w:t>
      </w:r>
    </w:p>
    <w:p w14:paraId="10419C82" w14:textId="77777777" w:rsidR="00CC2FE2" w:rsidRPr="00CA62AB" w:rsidRDefault="00CC2FE2" w:rsidP="00CC2FE2">
      <w:pPr>
        <w:spacing w:line="380" w:lineRule="exact"/>
        <w:jc w:val="center"/>
        <w:rPr>
          <w:b/>
          <w:bCs/>
          <w:color w:val="000000"/>
          <w:sz w:val="28"/>
          <w:szCs w:val="28"/>
          <w:lang w:val="fr-FR"/>
        </w:rPr>
      </w:pPr>
      <w:r w:rsidRPr="00CA62AB">
        <w:rPr>
          <w:b/>
          <w:bCs/>
          <w:color w:val="000000"/>
          <w:sz w:val="28"/>
          <w:szCs w:val="28"/>
          <w:lang w:val="fr-FR"/>
        </w:rPr>
        <w:t>Quy định về chất lượng dược liệu, vị</w:t>
      </w:r>
      <w:r w:rsidRPr="00CA62AB">
        <w:rPr>
          <w:b/>
          <w:bCs/>
          <w:color w:val="000000"/>
          <w:sz w:val="28"/>
          <w:szCs w:val="28"/>
        </w:rPr>
        <w:t xml:space="preserve"> thuốc cổ truyền, </w:t>
      </w:r>
      <w:r w:rsidRPr="00CA62AB">
        <w:rPr>
          <w:b/>
          <w:bCs/>
          <w:color w:val="000000"/>
          <w:sz w:val="28"/>
          <w:szCs w:val="28"/>
          <w:lang w:val="fr-FR"/>
        </w:rPr>
        <w:t>thuốc cổ truyền</w:t>
      </w:r>
    </w:p>
    <w:p w14:paraId="401DE44B" w14:textId="771B396C" w:rsidR="00CC2FE2" w:rsidRPr="00CA62AB" w:rsidRDefault="00CC2FE2" w:rsidP="00CC2FE2">
      <w:pPr>
        <w:tabs>
          <w:tab w:val="left" w:pos="426"/>
        </w:tabs>
        <w:spacing w:line="380" w:lineRule="exact"/>
        <w:ind w:firstLine="720"/>
        <w:rPr>
          <w:i/>
          <w:color w:val="000000"/>
          <w:sz w:val="28"/>
          <w:szCs w:val="28"/>
          <w:lang w:val="fr-FR"/>
        </w:rPr>
      </w:pPr>
      <w:r w:rsidRPr="00CA62AB">
        <w:rPr>
          <w:b/>
          <w:bCs/>
          <w:noProof/>
          <w:sz w:val="28"/>
          <w:szCs w:val="28"/>
          <w:lang w:val="en-US"/>
        </w:rPr>
        <mc:AlternateContent>
          <mc:Choice Requires="wps">
            <w:drawing>
              <wp:anchor distT="0" distB="0" distL="114300" distR="114300" simplePos="0" relativeHeight="251661312" behindDoc="0" locked="0" layoutInCell="1" allowOverlap="1" wp14:anchorId="2C6A3DF7" wp14:editId="05931863">
                <wp:simplePos x="0" y="0"/>
                <wp:positionH relativeFrom="column">
                  <wp:posOffset>2240280</wp:posOffset>
                </wp:positionH>
                <wp:positionV relativeFrom="paragraph">
                  <wp:posOffset>68580</wp:posOffset>
                </wp:positionV>
                <wp:extent cx="1449705" cy="10160"/>
                <wp:effectExtent l="5715" t="1397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1016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F8C73" id="_x0000_t32" coordsize="21600,21600" o:spt="32" o:oned="t" path="m,l21600,21600e" filled="f">
                <v:path arrowok="t" fillok="f" o:connecttype="none"/>
                <o:lock v:ext="edit" shapetype="t"/>
              </v:shapetype>
              <v:shape id="Straight Arrow Connector 1" o:spid="_x0000_s1026" type="#_x0000_t32" style="position:absolute;margin-left:176.4pt;margin-top:5.4pt;width:114.1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"/>
            </w:pict>
          </mc:Fallback>
        </mc:AlternateContent>
      </w:r>
    </w:p>
    <w:p w14:paraId="64286770" w14:textId="7C7C02F0" w:rsidR="00BF3446" w:rsidRPr="006F7362" w:rsidRDefault="00CC2FE2" w:rsidP="006F7362">
      <w:pPr>
        <w:tabs>
          <w:tab w:val="left" w:pos="426"/>
        </w:tabs>
        <w:spacing w:after="120" w:line="360" w:lineRule="exact"/>
        <w:ind w:firstLine="720"/>
        <w:jc w:val="both"/>
        <w:rPr>
          <w:i/>
          <w:color w:val="000000"/>
          <w:sz w:val="28"/>
          <w:szCs w:val="28"/>
          <w:lang w:val="fr-FR"/>
        </w:rPr>
      </w:pPr>
      <w:r w:rsidRPr="006F7362">
        <w:rPr>
          <w:i/>
          <w:color w:val="000000"/>
          <w:sz w:val="28"/>
          <w:szCs w:val="28"/>
          <w:lang w:val="fr-FR"/>
        </w:rPr>
        <w:t>Căn cứ Luật Dược số 105/2016/QH13 ngày 06</w:t>
      </w:r>
      <w:r w:rsidR="00987C69" w:rsidRPr="006F7362">
        <w:rPr>
          <w:i/>
          <w:color w:val="000000"/>
          <w:sz w:val="28"/>
          <w:szCs w:val="28"/>
          <w:lang w:val="fr-FR"/>
        </w:rPr>
        <w:t xml:space="preserve"> tháng </w:t>
      </w:r>
      <w:r w:rsidRPr="006F7362">
        <w:rPr>
          <w:i/>
          <w:color w:val="000000"/>
          <w:sz w:val="28"/>
          <w:szCs w:val="28"/>
          <w:lang w:val="fr-FR"/>
        </w:rPr>
        <w:t>4</w:t>
      </w:r>
      <w:r w:rsidR="00987C69" w:rsidRPr="006F7362">
        <w:rPr>
          <w:i/>
          <w:color w:val="000000"/>
          <w:sz w:val="28"/>
          <w:szCs w:val="28"/>
          <w:lang w:val="fr-FR"/>
        </w:rPr>
        <w:t xml:space="preserve"> năm </w:t>
      </w:r>
      <w:proofErr w:type="gramStart"/>
      <w:r w:rsidRPr="006F7362">
        <w:rPr>
          <w:i/>
          <w:color w:val="000000"/>
          <w:sz w:val="28"/>
          <w:szCs w:val="28"/>
          <w:lang w:val="fr-FR"/>
        </w:rPr>
        <w:t>2016;</w:t>
      </w:r>
      <w:proofErr w:type="gramEnd"/>
    </w:p>
    <w:p w14:paraId="2F9D18B6" w14:textId="4D3DF5F0" w:rsidR="00BF3446" w:rsidRPr="00C50D44" w:rsidRDefault="00BF3446" w:rsidP="006F7362">
      <w:pPr>
        <w:spacing w:after="120" w:line="360" w:lineRule="exact"/>
        <w:ind w:firstLine="720"/>
        <w:contextualSpacing/>
        <w:jc w:val="both"/>
        <w:rPr>
          <w:i/>
          <w:noProof/>
          <w:sz w:val="28"/>
          <w:szCs w:val="28"/>
          <w:lang w:val="fr-FR"/>
        </w:rPr>
      </w:pPr>
      <w:r w:rsidRPr="00C50D44">
        <w:rPr>
          <w:i/>
          <w:noProof/>
          <w:sz w:val="28"/>
          <w:szCs w:val="28"/>
        </w:rPr>
        <w:t>Căn cứ Luật sửa đổi, bổ sung một số điều của Luật Dược số 44/2024/QH15 ngày 21</w:t>
      </w:r>
      <w:r w:rsidR="00987C69" w:rsidRPr="00C50D44">
        <w:rPr>
          <w:i/>
          <w:noProof/>
          <w:sz w:val="28"/>
          <w:szCs w:val="28"/>
          <w:lang w:val="fr-FR"/>
        </w:rPr>
        <w:t xml:space="preserve"> tháng </w:t>
      </w:r>
      <w:r w:rsidRPr="00C50D44">
        <w:rPr>
          <w:i/>
          <w:noProof/>
          <w:sz w:val="28"/>
          <w:szCs w:val="28"/>
        </w:rPr>
        <w:t>11</w:t>
      </w:r>
      <w:r w:rsidR="00987C69" w:rsidRPr="00C50D44">
        <w:rPr>
          <w:i/>
          <w:noProof/>
          <w:sz w:val="28"/>
          <w:szCs w:val="28"/>
          <w:lang w:val="fr-FR"/>
        </w:rPr>
        <w:t xml:space="preserve"> năm </w:t>
      </w:r>
      <w:r w:rsidRPr="00C50D44">
        <w:rPr>
          <w:i/>
          <w:noProof/>
          <w:sz w:val="28"/>
          <w:szCs w:val="28"/>
        </w:rPr>
        <w:t>2024;</w:t>
      </w:r>
    </w:p>
    <w:p w14:paraId="0B3D1A36" w14:textId="7D152799" w:rsidR="00CC2FE2" w:rsidRPr="00C50D44" w:rsidRDefault="00CC2FE2" w:rsidP="006F7362">
      <w:pPr>
        <w:tabs>
          <w:tab w:val="left" w:pos="426"/>
        </w:tabs>
        <w:spacing w:after="120" w:line="360" w:lineRule="exact"/>
        <w:ind w:firstLine="720"/>
        <w:jc w:val="both"/>
        <w:rPr>
          <w:i/>
          <w:sz w:val="28"/>
          <w:szCs w:val="28"/>
          <w:lang w:val="pt-BR"/>
        </w:rPr>
      </w:pPr>
      <w:r w:rsidRPr="00C50D44">
        <w:rPr>
          <w:i/>
          <w:sz w:val="28"/>
          <w:szCs w:val="28"/>
          <w:lang w:val="pt-BR"/>
        </w:rPr>
        <w:t xml:space="preserve">Căn cứ Nghị định số 54/2017/NĐ-CP ngày 08 tháng 5 năm 2017 của </w:t>
      </w:r>
      <w:r w:rsidRPr="00C50D44">
        <w:rPr>
          <w:i/>
          <w:spacing w:val="-6"/>
          <w:sz w:val="28"/>
          <w:szCs w:val="28"/>
          <w:lang w:val="pt-BR"/>
        </w:rPr>
        <w:t xml:space="preserve">Chính phủ quy định </w:t>
      </w:r>
      <w:r w:rsidRPr="00C50D44">
        <w:rPr>
          <w:i/>
          <w:sz w:val="28"/>
          <w:szCs w:val="28"/>
          <w:lang w:val="pt-BR"/>
        </w:rPr>
        <w:t>quy định chi tiết một số điều và biện pháp thi hành Luật dược;</w:t>
      </w:r>
    </w:p>
    <w:p w14:paraId="42233B12" w14:textId="77777777" w:rsidR="00CC2FE2" w:rsidRPr="00C50D44" w:rsidRDefault="00CC2FE2" w:rsidP="006F7362">
      <w:pPr>
        <w:spacing w:after="120" w:line="360" w:lineRule="exact"/>
        <w:ind w:right="49" w:firstLine="720"/>
        <w:jc w:val="both"/>
        <w:rPr>
          <w:i/>
          <w:sz w:val="28"/>
          <w:szCs w:val="28"/>
          <w:lang w:val="pt-BR"/>
        </w:rPr>
      </w:pPr>
      <w:r w:rsidRPr="00C50D44">
        <w:rPr>
          <w:i/>
          <w:sz w:val="28"/>
          <w:szCs w:val="28"/>
          <w:lang w:val="pt-BR"/>
        </w:rPr>
        <w:t>Căn cứ Nghị định số 155/2018/NĐ-CP ngày 12 tháng 11 năm 2018 của Chính phủ sửa đổi, b</w:t>
      </w:r>
      <w:r w:rsidRPr="00C50D44">
        <w:rPr>
          <w:i/>
          <w:sz w:val="28"/>
          <w:szCs w:val="28"/>
        </w:rPr>
        <w:t xml:space="preserve">ổ </w:t>
      </w:r>
      <w:r w:rsidRPr="00C50D44">
        <w:rPr>
          <w:i/>
          <w:sz w:val="28"/>
          <w:szCs w:val="28"/>
          <w:lang w:val="pt-BR"/>
        </w:rPr>
        <w:t>sung một s</w:t>
      </w:r>
      <w:r w:rsidRPr="00C50D44">
        <w:rPr>
          <w:i/>
          <w:sz w:val="28"/>
          <w:szCs w:val="28"/>
        </w:rPr>
        <w:t xml:space="preserve">ố </w:t>
      </w:r>
      <w:r w:rsidRPr="00C50D44">
        <w:rPr>
          <w:i/>
          <w:sz w:val="28"/>
          <w:szCs w:val="28"/>
          <w:lang w:val="pt-BR"/>
        </w:rPr>
        <w:t>quy định liên quan đ</w:t>
      </w:r>
      <w:r w:rsidRPr="00C50D44">
        <w:rPr>
          <w:i/>
          <w:sz w:val="28"/>
          <w:szCs w:val="28"/>
        </w:rPr>
        <w:t>ế</w:t>
      </w:r>
      <w:r w:rsidRPr="00C50D44">
        <w:rPr>
          <w:i/>
          <w:sz w:val="28"/>
          <w:szCs w:val="28"/>
          <w:lang w:val="pt-BR"/>
        </w:rPr>
        <w:t>n đi</w:t>
      </w:r>
      <w:r w:rsidRPr="00C50D44">
        <w:rPr>
          <w:i/>
          <w:sz w:val="28"/>
          <w:szCs w:val="28"/>
        </w:rPr>
        <w:t>ều</w:t>
      </w:r>
      <w:r w:rsidRPr="00C50D44">
        <w:rPr>
          <w:i/>
          <w:sz w:val="28"/>
          <w:szCs w:val="28"/>
          <w:lang w:val="pt-BR"/>
        </w:rPr>
        <w:t xml:space="preserve"> kiện đ</w:t>
      </w:r>
      <w:r w:rsidRPr="00C50D44">
        <w:rPr>
          <w:i/>
          <w:sz w:val="28"/>
          <w:szCs w:val="28"/>
        </w:rPr>
        <w:t>ầ</w:t>
      </w:r>
      <w:r w:rsidRPr="00C50D44">
        <w:rPr>
          <w:i/>
          <w:sz w:val="28"/>
          <w:szCs w:val="28"/>
          <w:lang w:val="pt-BR"/>
        </w:rPr>
        <w:t>u tư kinh doanh thuộc phạm vi quản lý nhà nước của Bộ Y tế;</w:t>
      </w:r>
    </w:p>
    <w:p w14:paraId="7A8990E9" w14:textId="77777777" w:rsidR="00FD1E7F" w:rsidRPr="00C50D44" w:rsidRDefault="00FD1E7F" w:rsidP="006F7362">
      <w:pPr>
        <w:spacing w:after="120" w:line="360" w:lineRule="exact"/>
        <w:ind w:firstLine="720"/>
        <w:contextualSpacing/>
        <w:jc w:val="both"/>
        <w:rPr>
          <w:i/>
          <w:noProof/>
          <w:sz w:val="28"/>
          <w:szCs w:val="28"/>
          <w:lang w:val="pt-BR"/>
        </w:rPr>
      </w:pPr>
      <w:r w:rsidRPr="00C50D44">
        <w:rPr>
          <w:i/>
          <w:noProof/>
          <w:sz w:val="28"/>
          <w:szCs w:val="28"/>
        </w:rPr>
        <w:t>Căn cứ Nghị định số 88/2023/NĐ-CP ngày 11/12/2023 của Chính phủ sửa đổi, bổ sung một số điều của Nghị định số 54/2017/NĐ-CP ngày 08/05/2017 của Chính phủ quy định chi tiết một số điều và biện pháp thi hành Luật dược và Nghị định số 155/2018/NĐ-CP ngày 12/11/2018 của Chính phủ sửa đổi, bổ sung một số quy định liên quan đến điều kiện đầu tư kinh doanh thuộc phạm vi quản lý nhà nước của Bộ Y tế;</w:t>
      </w:r>
    </w:p>
    <w:p w14:paraId="3F3EEE9C" w14:textId="527BC809" w:rsidR="00205EBF" w:rsidRPr="00C50D44" w:rsidRDefault="00205EBF" w:rsidP="006F7362">
      <w:pPr>
        <w:spacing w:after="120" w:line="360" w:lineRule="exact"/>
        <w:ind w:firstLine="720"/>
        <w:contextualSpacing/>
        <w:jc w:val="both"/>
        <w:rPr>
          <w:i/>
          <w:noProof/>
          <w:sz w:val="28"/>
          <w:szCs w:val="28"/>
          <w:lang w:val="pt-BR"/>
        </w:rPr>
      </w:pPr>
      <w:r w:rsidRPr="00C50D44">
        <w:rPr>
          <w:i/>
          <w:noProof/>
          <w:sz w:val="28"/>
          <w:szCs w:val="28"/>
        </w:rPr>
        <w:t xml:space="preserve">Căn cứ Nghị định số </w:t>
      </w:r>
      <w:r w:rsidR="00C50D44" w:rsidRPr="00C50D44">
        <w:rPr>
          <w:i/>
          <w:noProof/>
          <w:sz w:val="28"/>
          <w:szCs w:val="28"/>
          <w:lang w:val="en-US"/>
        </w:rPr>
        <w:t>42</w:t>
      </w:r>
      <w:r w:rsidRPr="00C50D44">
        <w:rPr>
          <w:i/>
          <w:noProof/>
          <w:sz w:val="28"/>
          <w:szCs w:val="28"/>
        </w:rPr>
        <w:t>/202</w:t>
      </w:r>
      <w:r w:rsidR="00C50D44" w:rsidRPr="00C50D44">
        <w:rPr>
          <w:i/>
          <w:noProof/>
          <w:sz w:val="28"/>
          <w:szCs w:val="28"/>
          <w:lang w:val="en-US"/>
        </w:rPr>
        <w:t>5</w:t>
      </w:r>
      <w:r w:rsidRPr="00C50D44">
        <w:rPr>
          <w:i/>
          <w:noProof/>
          <w:sz w:val="28"/>
          <w:szCs w:val="28"/>
        </w:rPr>
        <w:t xml:space="preserve">/NĐ-CP ngày </w:t>
      </w:r>
      <w:r w:rsidR="00C50D44" w:rsidRPr="00C50D44">
        <w:rPr>
          <w:i/>
          <w:noProof/>
          <w:sz w:val="28"/>
          <w:szCs w:val="28"/>
          <w:lang w:val="en-US"/>
        </w:rPr>
        <w:t>27</w:t>
      </w:r>
      <w:r w:rsidRPr="00C50D44">
        <w:rPr>
          <w:i/>
          <w:noProof/>
          <w:sz w:val="28"/>
          <w:szCs w:val="28"/>
        </w:rPr>
        <w:t>/</w:t>
      </w:r>
      <w:r w:rsidR="00C50D44" w:rsidRPr="00C50D44">
        <w:rPr>
          <w:i/>
          <w:noProof/>
          <w:sz w:val="28"/>
          <w:szCs w:val="28"/>
          <w:lang w:val="en-US"/>
        </w:rPr>
        <w:t>02</w:t>
      </w:r>
      <w:r w:rsidRPr="00C50D44">
        <w:rPr>
          <w:i/>
          <w:noProof/>
          <w:sz w:val="28"/>
          <w:szCs w:val="28"/>
        </w:rPr>
        <w:t>/202</w:t>
      </w:r>
      <w:r w:rsidR="00C50D44" w:rsidRPr="00C50D44">
        <w:rPr>
          <w:i/>
          <w:noProof/>
          <w:sz w:val="28"/>
          <w:szCs w:val="28"/>
          <w:lang w:val="en-US"/>
        </w:rPr>
        <w:t>5</w:t>
      </w:r>
      <w:r w:rsidRPr="00C50D44">
        <w:rPr>
          <w:i/>
          <w:noProof/>
          <w:sz w:val="28"/>
          <w:szCs w:val="28"/>
        </w:rPr>
        <w:t xml:space="preserve"> của Chính phủ quy định chức năng, nhiệm vụ, quyền hạn và cơ cấu tổ chức của Bộ Y tế;</w:t>
      </w:r>
    </w:p>
    <w:p w14:paraId="331511AC" w14:textId="40A0BF69" w:rsidR="00CC2FE2" w:rsidRPr="006F7362" w:rsidRDefault="00CC2FE2" w:rsidP="006F7362">
      <w:pPr>
        <w:tabs>
          <w:tab w:val="left" w:pos="851"/>
          <w:tab w:val="left" w:pos="993"/>
        </w:tabs>
        <w:spacing w:after="120" w:line="360" w:lineRule="exact"/>
        <w:ind w:right="49" w:firstLine="720"/>
        <w:jc w:val="both"/>
        <w:rPr>
          <w:i/>
          <w:color w:val="000000"/>
          <w:sz w:val="28"/>
          <w:szCs w:val="28"/>
          <w:lang w:val="pt-BR"/>
        </w:rPr>
      </w:pPr>
      <w:r w:rsidRPr="006F7362">
        <w:rPr>
          <w:i/>
          <w:color w:val="000000"/>
          <w:sz w:val="28"/>
          <w:szCs w:val="28"/>
          <w:lang w:val="pt-BR"/>
        </w:rPr>
        <w:t xml:space="preserve">Theo đề nghị của Cục trưởng </w:t>
      </w:r>
      <w:r w:rsidR="006D7922" w:rsidRPr="006F7362">
        <w:rPr>
          <w:i/>
          <w:color w:val="000000"/>
          <w:sz w:val="28"/>
          <w:szCs w:val="28"/>
          <w:lang w:val="pt-BR"/>
        </w:rPr>
        <w:t>Cục Quản lý Y, Dược cổ truyền</w:t>
      </w:r>
      <w:r w:rsidRPr="006F7362">
        <w:rPr>
          <w:i/>
          <w:color w:val="000000"/>
          <w:sz w:val="28"/>
          <w:szCs w:val="28"/>
          <w:lang w:val="pt-BR"/>
        </w:rPr>
        <w:t>,</w:t>
      </w:r>
    </w:p>
    <w:p w14:paraId="4A53B798" w14:textId="33A73529" w:rsidR="00CC2FE2" w:rsidRPr="006F7362" w:rsidRDefault="00CC2FE2" w:rsidP="006F7362">
      <w:pPr>
        <w:tabs>
          <w:tab w:val="left" w:pos="426"/>
        </w:tabs>
        <w:spacing w:after="120" w:line="360" w:lineRule="exact"/>
        <w:ind w:right="49" w:firstLine="720"/>
        <w:jc w:val="both"/>
        <w:rPr>
          <w:i/>
          <w:color w:val="000000"/>
          <w:sz w:val="28"/>
          <w:szCs w:val="28"/>
          <w:vertAlign w:val="superscript"/>
          <w:lang w:val="pt-BR"/>
        </w:rPr>
      </w:pPr>
      <w:r w:rsidRPr="006F7362">
        <w:rPr>
          <w:i/>
          <w:color w:val="000000"/>
          <w:sz w:val="28"/>
          <w:szCs w:val="28"/>
          <w:lang w:val="pt-BR"/>
        </w:rPr>
        <w:t xml:space="preserve">Bộ trưởng Bộ Y tế ban hành Thông tư quy định về </w:t>
      </w:r>
      <w:r w:rsidRPr="006F7362">
        <w:rPr>
          <w:bCs/>
          <w:i/>
          <w:color w:val="000000"/>
          <w:sz w:val="28"/>
          <w:szCs w:val="28"/>
          <w:lang w:val="pt-BR"/>
        </w:rPr>
        <w:t>chất lượng dược liệu</w:t>
      </w:r>
      <w:r w:rsidRPr="006F7362">
        <w:rPr>
          <w:bCs/>
          <w:i/>
          <w:color w:val="000000"/>
          <w:sz w:val="28"/>
          <w:szCs w:val="28"/>
        </w:rPr>
        <w:t xml:space="preserve">, vị thuốc cổ truyền, </w:t>
      </w:r>
      <w:r w:rsidRPr="006F7362">
        <w:rPr>
          <w:bCs/>
          <w:i/>
          <w:color w:val="000000"/>
          <w:sz w:val="28"/>
          <w:szCs w:val="28"/>
          <w:lang w:val="pt-BR"/>
        </w:rPr>
        <w:t>thuốc cổ truyền</w:t>
      </w:r>
      <w:r w:rsidR="00D77911">
        <w:rPr>
          <w:i/>
          <w:color w:val="000000"/>
          <w:sz w:val="28"/>
          <w:szCs w:val="28"/>
          <w:lang w:val="pt-BR"/>
        </w:rPr>
        <w:t>.</w:t>
      </w:r>
    </w:p>
    <w:p w14:paraId="08B72055"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Chương I</w:t>
      </w:r>
    </w:p>
    <w:p w14:paraId="746015BF"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QUY ĐỊNH CHUNG</w:t>
      </w:r>
    </w:p>
    <w:p w14:paraId="252F3B6C"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rPr>
        <w:t>Điều 1. Phạm vi điều chỉnh</w:t>
      </w:r>
    </w:p>
    <w:p w14:paraId="20075B9A" w14:textId="583A3BAA"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Thông tư này quy định về việc áp dụng tiêu chuẩn chất lượng; công bố</w:t>
      </w:r>
      <w:r w:rsidRPr="006F7362">
        <w:rPr>
          <w:color w:val="FF0000"/>
          <w:sz w:val="28"/>
          <w:szCs w:val="28"/>
        </w:rPr>
        <w:t xml:space="preserve"> </w:t>
      </w:r>
      <w:r w:rsidRPr="006F7362">
        <w:rPr>
          <w:color w:val="000000"/>
          <w:sz w:val="28"/>
          <w:szCs w:val="28"/>
        </w:rPr>
        <w:t>chất lượng dược liệu; kiểm nghiệm chất lượng dược liệu, vị thuốc cổ truyền, thuốc cổ truyền; truy xuất nguồn gốc, xuất xứ và thủ tục thu hồi, xử lý dược liệu, vị thuốc cổ truyền, thuốc cổ truyền vi phạm</w:t>
      </w:r>
      <w:r w:rsidR="00BF46B6" w:rsidRPr="006F7362">
        <w:rPr>
          <w:color w:val="000000"/>
          <w:sz w:val="28"/>
          <w:szCs w:val="28"/>
        </w:rPr>
        <w:t>.</w:t>
      </w:r>
    </w:p>
    <w:p w14:paraId="5551F3B8"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rPr>
        <w:t>Điều 2. Đối tượng áp dụng</w:t>
      </w:r>
    </w:p>
    <w:p w14:paraId="43FFAC57" w14:textId="77777777" w:rsidR="00CC2FE2" w:rsidRPr="006F7362" w:rsidRDefault="00CC2FE2" w:rsidP="006F7362">
      <w:pPr>
        <w:numPr>
          <w:ilvl w:val="0"/>
          <w:numId w:val="1"/>
        </w:numPr>
        <w:tabs>
          <w:tab w:val="left" w:pos="993"/>
        </w:tabs>
        <w:spacing w:after="120" w:line="360" w:lineRule="exact"/>
        <w:ind w:left="0" w:firstLine="709"/>
        <w:jc w:val="both"/>
        <w:rPr>
          <w:color w:val="000000"/>
          <w:sz w:val="28"/>
          <w:szCs w:val="28"/>
        </w:rPr>
      </w:pPr>
      <w:r w:rsidRPr="006F7362">
        <w:rPr>
          <w:color w:val="000000"/>
          <w:sz w:val="28"/>
          <w:szCs w:val="28"/>
        </w:rPr>
        <w:lastRenderedPageBreak/>
        <w:t>Thông tư này áp dụng đối với các cơ sở nuôi trồng, thu hái, khai thác, sản xuất, xuất khẩu, nhập khẩu, bán buôn, bán lẻ dược liệu, vị thuốc cổ truyền, thuốc cổ truyền (sau đây được gọi là cơ sở kinh doanh); cơ sở khám bệnh, chữa bệnh và các cơ quan, tổ chức, cá nhân (sau đây gọi chung là đơn vị) có liên quan đến hoạt động quản lý chất lượng dược liệu, vị thuốc cổ truyền, thuốc cổ truyền tại Việt Nam.</w:t>
      </w:r>
    </w:p>
    <w:p w14:paraId="42835EEC"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 xml:space="preserve">2. Thông tư này không áp dụng đối với cơ sở kinh doanh bán thành phẩm dược liệu và thuốc dược liệu; cá nhân nuôi trồng, thu hái, khai thác dược liệu. </w:t>
      </w:r>
    </w:p>
    <w:p w14:paraId="44DD4AFE"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rPr>
        <w:t xml:space="preserve">Điều 3. Giải thích từ ngữ </w:t>
      </w:r>
    </w:p>
    <w:p w14:paraId="7892C225"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Trong Thông tư này, một số từ ngữ dưới đây được hiểu như sau:</w:t>
      </w:r>
    </w:p>
    <w:p w14:paraId="312EF769" w14:textId="77777777" w:rsidR="00CC2FE2" w:rsidRPr="006F7362" w:rsidRDefault="00CC2FE2" w:rsidP="006F7362">
      <w:pPr>
        <w:numPr>
          <w:ilvl w:val="0"/>
          <w:numId w:val="2"/>
        </w:numPr>
        <w:tabs>
          <w:tab w:val="left" w:pos="993"/>
        </w:tabs>
        <w:spacing w:after="120" w:line="360" w:lineRule="exact"/>
        <w:ind w:left="0" w:firstLine="709"/>
        <w:jc w:val="both"/>
        <w:rPr>
          <w:color w:val="000000"/>
          <w:sz w:val="28"/>
          <w:szCs w:val="28"/>
        </w:rPr>
      </w:pPr>
      <w:r w:rsidRPr="006F7362">
        <w:rPr>
          <w:i/>
          <w:color w:val="000000"/>
          <w:sz w:val="28"/>
          <w:szCs w:val="28"/>
        </w:rPr>
        <w:t>Lô dược liệu</w:t>
      </w:r>
      <w:r w:rsidRPr="006F7362">
        <w:rPr>
          <w:color w:val="000000"/>
          <w:sz w:val="28"/>
          <w:szCs w:val="28"/>
        </w:rPr>
        <w:t xml:space="preserve"> là một lượng xác định dược liệu có cùng nơi nuôi trồng hoặc thu hái, được sơ chế theo cùng một quy trình trong một khoảng thời gian xác định tại cùng một cơ sở.</w:t>
      </w:r>
    </w:p>
    <w:p w14:paraId="71D63542" w14:textId="77777777" w:rsidR="00CC2FE2" w:rsidRPr="006F7362" w:rsidRDefault="00CC2FE2" w:rsidP="006F7362">
      <w:pPr>
        <w:numPr>
          <w:ilvl w:val="0"/>
          <w:numId w:val="2"/>
        </w:numPr>
        <w:tabs>
          <w:tab w:val="left" w:pos="993"/>
        </w:tabs>
        <w:spacing w:after="120" w:line="360" w:lineRule="exact"/>
        <w:ind w:left="0" w:firstLine="709"/>
        <w:jc w:val="both"/>
        <w:rPr>
          <w:color w:val="000000"/>
          <w:sz w:val="28"/>
          <w:szCs w:val="28"/>
        </w:rPr>
      </w:pPr>
      <w:r w:rsidRPr="006F7362">
        <w:rPr>
          <w:i/>
          <w:color w:val="000000"/>
          <w:sz w:val="28"/>
          <w:szCs w:val="28"/>
        </w:rPr>
        <w:t xml:space="preserve">Lô vị thuốc cổ truyền </w:t>
      </w:r>
      <w:r w:rsidRPr="006F7362">
        <w:rPr>
          <w:color w:val="000000"/>
          <w:sz w:val="28"/>
          <w:szCs w:val="28"/>
        </w:rPr>
        <w:t>là một lượng xác định vị thuốc cổ truyền được chế biến, sản xuất theo cùng một quy trình trong một khoảng thời gian xác định tại cùng một cơ sở và có chất lượng đồng nhất.</w:t>
      </w:r>
    </w:p>
    <w:p w14:paraId="41C61512" w14:textId="77777777" w:rsidR="00CC2FE2" w:rsidRPr="006F7362" w:rsidRDefault="00CC2FE2" w:rsidP="006F7362">
      <w:pPr>
        <w:numPr>
          <w:ilvl w:val="0"/>
          <w:numId w:val="2"/>
        </w:numPr>
        <w:tabs>
          <w:tab w:val="left" w:pos="993"/>
        </w:tabs>
        <w:spacing w:after="120" w:line="360" w:lineRule="exact"/>
        <w:ind w:left="0" w:firstLine="709"/>
        <w:jc w:val="both"/>
        <w:rPr>
          <w:color w:val="000000"/>
          <w:sz w:val="28"/>
          <w:szCs w:val="28"/>
        </w:rPr>
      </w:pPr>
      <w:r w:rsidRPr="006F7362">
        <w:rPr>
          <w:i/>
          <w:color w:val="000000"/>
          <w:sz w:val="28"/>
          <w:szCs w:val="28"/>
        </w:rPr>
        <w:t xml:space="preserve">Lô thuốc cổ truyền </w:t>
      </w:r>
      <w:r w:rsidRPr="006F7362">
        <w:rPr>
          <w:color w:val="000000"/>
          <w:sz w:val="28"/>
          <w:szCs w:val="28"/>
        </w:rPr>
        <w:t>là một lượng xác định thuốc cổ truyền được sản xuất theo cùng một quy trình trong một khoảng thời gian xác định tại cùng một cơ sở và có chất lượng đồng nhất.</w:t>
      </w:r>
    </w:p>
    <w:p w14:paraId="67232330" w14:textId="04D450B5" w:rsidR="00CC2FE2" w:rsidRPr="006F7362" w:rsidRDefault="00CC2FE2" w:rsidP="006F7362">
      <w:pPr>
        <w:numPr>
          <w:ilvl w:val="0"/>
          <w:numId w:val="2"/>
        </w:numPr>
        <w:tabs>
          <w:tab w:val="left" w:pos="993"/>
        </w:tabs>
        <w:spacing w:after="120" w:line="360" w:lineRule="exact"/>
        <w:ind w:left="0" w:firstLine="709"/>
        <w:jc w:val="both"/>
        <w:rPr>
          <w:color w:val="000000"/>
          <w:sz w:val="28"/>
          <w:szCs w:val="28"/>
        </w:rPr>
      </w:pPr>
      <w:r w:rsidRPr="006F7362">
        <w:rPr>
          <w:i/>
          <w:iCs/>
          <w:color w:val="000000"/>
          <w:sz w:val="28"/>
          <w:szCs w:val="28"/>
        </w:rPr>
        <w:t>Hạn dùng của dược liệu, vị thuốc cổ truyền, thuốc cổ truyền</w:t>
      </w:r>
      <w:r w:rsidRPr="006F7362">
        <w:rPr>
          <w:color w:val="000000"/>
          <w:sz w:val="28"/>
          <w:szCs w:val="28"/>
        </w:rPr>
        <w:t xml:space="preserve"> là thời gian sử dụng ấn định cho dược liệu, vị thuốc cổ truyền, thuốc cổ truyền mà sau thời hạn này dược liệu, vị thuốc cổ truyền, thuốc cổ truyền không được phép sử dụng. Hạn dùng của dược liệu, vị thuốc cổ truyền</w:t>
      </w:r>
      <w:r w:rsidRPr="006F7362">
        <w:rPr>
          <w:sz w:val="28"/>
          <w:szCs w:val="28"/>
        </w:rPr>
        <w:t>, thuốc cổ truyền</w:t>
      </w:r>
      <w:r w:rsidRPr="006F7362">
        <w:rPr>
          <w:color w:val="000000"/>
          <w:sz w:val="28"/>
          <w:szCs w:val="28"/>
        </w:rPr>
        <w:t xml:space="preserve"> được thể hiện bằng khoảng thời gian tính từ ngày sản xuất đến ngày hết hạn hoặc thể hiện bằng ngày, tháng, năm hết hạn. Trường hợp hạn dùng chỉ thể hiện tháng, năm thì hạn dùng được tính đến ngày cuối cùng của tháng hết hạn.</w:t>
      </w:r>
    </w:p>
    <w:p w14:paraId="4A09C580" w14:textId="77777777" w:rsidR="00CC2FE2" w:rsidRPr="006F7362" w:rsidRDefault="00CC2FE2" w:rsidP="006F7362">
      <w:pPr>
        <w:numPr>
          <w:ilvl w:val="0"/>
          <w:numId w:val="2"/>
        </w:numPr>
        <w:tabs>
          <w:tab w:val="left" w:pos="993"/>
        </w:tabs>
        <w:spacing w:after="120" w:line="360" w:lineRule="exact"/>
        <w:ind w:left="0" w:firstLine="709"/>
        <w:jc w:val="both"/>
        <w:rPr>
          <w:iCs/>
          <w:color w:val="000000"/>
          <w:sz w:val="28"/>
          <w:szCs w:val="28"/>
        </w:rPr>
      </w:pPr>
      <w:r w:rsidRPr="006F7362">
        <w:rPr>
          <w:i/>
          <w:iCs/>
          <w:color w:val="000000"/>
          <w:sz w:val="28"/>
          <w:szCs w:val="28"/>
        </w:rPr>
        <w:t xml:space="preserve">Tiêu chuẩn chất lượng dược liệu, </w:t>
      </w:r>
      <w:r w:rsidRPr="006F7362">
        <w:rPr>
          <w:i/>
          <w:color w:val="000000"/>
          <w:sz w:val="28"/>
          <w:szCs w:val="28"/>
        </w:rPr>
        <w:t>vị thuốc cổ truyền</w:t>
      </w:r>
      <w:r w:rsidRPr="006F7362">
        <w:rPr>
          <w:i/>
          <w:iCs/>
          <w:color w:val="000000"/>
          <w:sz w:val="28"/>
          <w:szCs w:val="28"/>
        </w:rPr>
        <w:t>, thuốc cổ truyền</w:t>
      </w:r>
      <w:r w:rsidRPr="006F7362">
        <w:rPr>
          <w:iCs/>
          <w:color w:val="000000"/>
          <w:sz w:val="28"/>
          <w:szCs w:val="28"/>
        </w:rPr>
        <w:t xml:space="preserve"> là đặc tính kỹ thuật của dược liệu, vị thuốc cổ truyền, thuốc cổ truyền bao gồm chỉ tiêu chất lượng, mức chất lượng, phương pháp kiểm nghiệm và các yêu cầu kỹ thuật, quản lý khác có liên quan đến chất lượng dược liệu, vị thuốc cổ truyền, thuốc cổ truyền.</w:t>
      </w:r>
    </w:p>
    <w:p w14:paraId="73EA89E7"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Chương II</w:t>
      </w:r>
    </w:p>
    <w:p w14:paraId="07B94AEC"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 xml:space="preserve">ÁP DỤNG TIÊU CHUẨN CHẤT LƯỢNG DƯỢC LIỆU,                                   VỊ THUỐC CỔ TRUYỀN, THUỐC CỔ TRUYỀN   </w:t>
      </w:r>
    </w:p>
    <w:p w14:paraId="6A7BF7B4"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rPr>
        <w:t>Điều 4. Áp dụng tiêu chuẩn chất lượng của dược liệu, vị thuốc cổ truyền, thuốc cổ truyền</w:t>
      </w:r>
    </w:p>
    <w:p w14:paraId="30DAA888" w14:textId="0C0FF130" w:rsidR="00CC2FE2" w:rsidRPr="006F7362" w:rsidRDefault="00CC2FE2" w:rsidP="006F7362">
      <w:pPr>
        <w:tabs>
          <w:tab w:val="left" w:pos="709"/>
        </w:tabs>
        <w:spacing w:after="120" w:line="360" w:lineRule="exact"/>
        <w:jc w:val="both"/>
        <w:rPr>
          <w:color w:val="FF0000"/>
          <w:sz w:val="28"/>
          <w:szCs w:val="28"/>
        </w:rPr>
      </w:pPr>
      <w:r w:rsidRPr="006F7362">
        <w:rPr>
          <w:color w:val="000000"/>
          <w:sz w:val="28"/>
          <w:szCs w:val="28"/>
        </w:rPr>
        <w:lastRenderedPageBreak/>
        <w:tab/>
        <w:t xml:space="preserve">1. Dược liệu, vị thuốc cổ truyền, thuốc cổ truyền phải áp dụng tiêu chuẩn chất </w:t>
      </w:r>
      <w:r w:rsidRPr="006F7362">
        <w:rPr>
          <w:color w:val="000000" w:themeColor="text1"/>
          <w:sz w:val="28"/>
          <w:szCs w:val="28"/>
        </w:rPr>
        <w:t>lượng theo dược điển hoặc tiêu chuẩn cơ sở.</w:t>
      </w:r>
      <w:r w:rsidR="006D51AF" w:rsidRPr="006F7362">
        <w:rPr>
          <w:color w:val="000000" w:themeColor="text1"/>
          <w:sz w:val="28"/>
          <w:szCs w:val="28"/>
        </w:rPr>
        <w:t xml:space="preserve"> </w:t>
      </w:r>
      <w:r w:rsidR="009A1A21" w:rsidRPr="006F7362">
        <w:rPr>
          <w:color w:val="000000" w:themeColor="text1"/>
          <w:sz w:val="28"/>
          <w:szCs w:val="28"/>
        </w:rPr>
        <w:t>T</w:t>
      </w:r>
      <w:r w:rsidR="006D51AF" w:rsidRPr="006F7362">
        <w:rPr>
          <w:color w:val="000000" w:themeColor="text1"/>
          <w:sz w:val="28"/>
          <w:szCs w:val="28"/>
        </w:rPr>
        <w:t xml:space="preserve">iêu chuẩn chất lượng dược liệu, vị thuốc cổ truyền, thuốc cổ truyền </w:t>
      </w:r>
      <w:r w:rsidR="009A1A21" w:rsidRPr="006F7362">
        <w:rPr>
          <w:color w:val="000000" w:themeColor="text1"/>
          <w:sz w:val="28"/>
          <w:szCs w:val="28"/>
        </w:rPr>
        <w:t xml:space="preserve">được trình bày </w:t>
      </w:r>
      <w:r w:rsidR="006D51AF" w:rsidRPr="006F7362">
        <w:rPr>
          <w:color w:val="000000" w:themeColor="text1"/>
          <w:sz w:val="28"/>
          <w:szCs w:val="28"/>
        </w:rPr>
        <w:t>theo Mẫu số 01 Phụ lục I ban hành kèm theo Thông tư này.</w:t>
      </w:r>
    </w:p>
    <w:p w14:paraId="4F8031B6" w14:textId="6E4CEFF5" w:rsidR="00CC2FE2" w:rsidRPr="006F7362" w:rsidRDefault="00CC2FE2" w:rsidP="006F7362">
      <w:pPr>
        <w:spacing w:after="120" w:line="360" w:lineRule="exact"/>
        <w:contextualSpacing/>
        <w:rPr>
          <w:iCs/>
          <w:color w:val="000000"/>
          <w:sz w:val="28"/>
          <w:szCs w:val="28"/>
        </w:rPr>
      </w:pPr>
      <w:r w:rsidRPr="006F7362">
        <w:rPr>
          <w:color w:val="000000"/>
          <w:sz w:val="28"/>
          <w:szCs w:val="28"/>
        </w:rPr>
        <w:tab/>
        <w:t xml:space="preserve">2. Cơ sở kinh doanh dược liệu, vị thuốc cổ truyền, thuốc cổ truyền phải tiến hành thẩm định, đánh giá phương pháp kiểm nghiệm mà cơ sở công bố áp dụng. Việc thẩm định tiêu chuẩn, phương pháp kiểm nghiểm phải được thực hiện tại </w:t>
      </w:r>
      <w:r w:rsidRPr="006F7362">
        <w:rPr>
          <w:color w:val="000000" w:themeColor="text1"/>
          <w:sz w:val="28"/>
          <w:szCs w:val="28"/>
        </w:rPr>
        <w:t>cơ sở kiểm nghiệm đạt tiêu chuẩn Thực hành tốt phòng thí nghiệm thuốc (GLP) hoặc cơ sở kinh doanh dịch vụ kiểm nghiệm đã được cấp giấy chứng nhận đủ điều kiện kinh doanh dược</w:t>
      </w:r>
      <w:r w:rsidR="008D165E" w:rsidRPr="006F7362">
        <w:rPr>
          <w:color w:val="000000" w:themeColor="text1"/>
          <w:sz w:val="28"/>
          <w:szCs w:val="28"/>
        </w:rPr>
        <w:t>.</w:t>
      </w:r>
      <w:r w:rsidR="008D165E" w:rsidRPr="006F7362">
        <w:rPr>
          <w:strike/>
          <w:color w:val="000000" w:themeColor="text1"/>
          <w:sz w:val="28"/>
          <w:szCs w:val="28"/>
        </w:rPr>
        <w:t xml:space="preserve"> </w:t>
      </w:r>
      <w:r w:rsidR="006D79C9" w:rsidRPr="006F7362">
        <w:rPr>
          <w:strike/>
          <w:color w:val="000000" w:themeColor="text1"/>
          <w:sz w:val="28"/>
          <w:szCs w:val="28"/>
        </w:rPr>
        <w:t xml:space="preserve"> </w:t>
      </w:r>
    </w:p>
    <w:p w14:paraId="03FFF7D3" w14:textId="77777777" w:rsidR="00CC2FE2" w:rsidRPr="006F7362" w:rsidRDefault="00CC2FE2" w:rsidP="006F7362">
      <w:pPr>
        <w:tabs>
          <w:tab w:val="left" w:pos="709"/>
        </w:tabs>
        <w:spacing w:after="120" w:line="360" w:lineRule="exact"/>
        <w:jc w:val="both"/>
        <w:rPr>
          <w:color w:val="000000"/>
          <w:sz w:val="28"/>
          <w:szCs w:val="28"/>
        </w:rPr>
      </w:pPr>
      <w:r w:rsidRPr="006F7362">
        <w:rPr>
          <w:color w:val="000000"/>
          <w:sz w:val="28"/>
          <w:szCs w:val="28"/>
        </w:rPr>
        <w:tab/>
        <w:t xml:space="preserve">3. Bộ Y tế (Cục Quản lý Y Dược cổ truyền) tổ chức thẩm định hồ sơ và phê duyệt tiêu chuẩn chất lượng dược liệu, </w:t>
      </w:r>
      <w:r w:rsidRPr="006F7362">
        <w:rPr>
          <w:iCs/>
          <w:color w:val="000000"/>
          <w:sz w:val="28"/>
          <w:szCs w:val="28"/>
        </w:rPr>
        <w:t>vị thuốc cổ truyền,</w:t>
      </w:r>
      <w:r w:rsidRPr="006F7362">
        <w:rPr>
          <w:color w:val="000000"/>
          <w:sz w:val="28"/>
          <w:szCs w:val="28"/>
        </w:rPr>
        <w:t xml:space="preserve"> thuốc cổ truyền theo quy định về đăng ký </w:t>
      </w:r>
      <w:r w:rsidRPr="006F7362">
        <w:rPr>
          <w:iCs/>
          <w:color w:val="000000"/>
          <w:sz w:val="28"/>
          <w:szCs w:val="28"/>
        </w:rPr>
        <w:t>vị thuốc cổ truyền,</w:t>
      </w:r>
      <w:r w:rsidRPr="006F7362">
        <w:rPr>
          <w:color w:val="000000"/>
          <w:sz w:val="28"/>
          <w:szCs w:val="28"/>
        </w:rPr>
        <w:t xml:space="preserve"> thuốc cổ truyền; quy định về cấp phép nhập khẩu dược liệu, </w:t>
      </w:r>
      <w:r w:rsidRPr="006F7362">
        <w:rPr>
          <w:iCs/>
          <w:color w:val="000000"/>
          <w:sz w:val="28"/>
          <w:szCs w:val="28"/>
        </w:rPr>
        <w:t>vị thuốc cổ truyền,</w:t>
      </w:r>
      <w:r w:rsidRPr="006F7362">
        <w:rPr>
          <w:color w:val="000000"/>
          <w:sz w:val="28"/>
          <w:szCs w:val="28"/>
        </w:rPr>
        <w:t xml:space="preserve"> thuốc cổ truyền chưa có giấy đăng ký lưu hành và quy định về công bố tiêu chuẩn chất lượng dược liệu.</w:t>
      </w:r>
    </w:p>
    <w:p w14:paraId="0DD311ED" w14:textId="77777777" w:rsidR="00CC2FE2" w:rsidRPr="006F7362" w:rsidRDefault="00CC2FE2" w:rsidP="006F7362">
      <w:pPr>
        <w:tabs>
          <w:tab w:val="left" w:pos="7433"/>
        </w:tabs>
        <w:spacing w:after="120" w:line="360" w:lineRule="exact"/>
        <w:ind w:firstLine="720"/>
        <w:jc w:val="both"/>
        <w:rPr>
          <w:b/>
          <w:color w:val="000000"/>
          <w:sz w:val="28"/>
          <w:szCs w:val="28"/>
        </w:rPr>
      </w:pPr>
      <w:r w:rsidRPr="006F7362">
        <w:rPr>
          <w:b/>
          <w:color w:val="000000"/>
          <w:sz w:val="28"/>
          <w:szCs w:val="28"/>
        </w:rPr>
        <w:t>Điều 5. Áp dụng dược điển</w:t>
      </w:r>
    </w:p>
    <w:p w14:paraId="75637461"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Áp dụng dược điển Việt Nam và dược điển các nước trên thế giới:</w:t>
      </w:r>
    </w:p>
    <w:p w14:paraId="0374B1CA" w14:textId="3E8604D3"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1. Cơ sở kinh doanh dược liệu, vị thuốc cổ truyền, thuốc cổ truyền; cơ sở khám bệnh, chữa bệnh được áp dụng Dược điển Việt Nam hoặc dược điển các nước trên thế giới nhưng chỉ tiêu chất lượng và mức chất lượng quy định trong dược điển không thấp hơn Dược điển Việt Nam.</w:t>
      </w:r>
    </w:p>
    <w:p w14:paraId="2ED5524C" w14:textId="51F652D1"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 xml:space="preserve">2. Cơ sở nhập khẩu dược liệu, vị thuốc cổ truyền, thuốc cổ truyền vào Việt Nam thì phải áp dụng dược điển của nước xuất khẩu. Trường hợp chỉ tiêu chất lượng và mức chất lượng quy định trong dược điển nước xuất khẩu thấp hơn </w:t>
      </w:r>
      <w:r w:rsidR="001054B5" w:rsidRPr="006F7362">
        <w:rPr>
          <w:color w:val="000000"/>
          <w:sz w:val="28"/>
          <w:szCs w:val="28"/>
        </w:rPr>
        <w:t>D</w:t>
      </w:r>
      <w:r w:rsidRPr="006F7362">
        <w:rPr>
          <w:color w:val="000000"/>
          <w:sz w:val="28"/>
          <w:szCs w:val="28"/>
        </w:rPr>
        <w:t xml:space="preserve">ược điển Việt Nam thì áp dụng </w:t>
      </w:r>
      <w:r w:rsidR="001054B5" w:rsidRPr="006F7362">
        <w:rPr>
          <w:color w:val="000000"/>
          <w:sz w:val="28"/>
          <w:szCs w:val="28"/>
        </w:rPr>
        <w:t>D</w:t>
      </w:r>
      <w:r w:rsidRPr="006F7362">
        <w:rPr>
          <w:color w:val="000000"/>
          <w:sz w:val="28"/>
          <w:szCs w:val="28"/>
        </w:rPr>
        <w:t xml:space="preserve">ược điển Việt Nam hoặc dược điển của các nước có chỉ tiêu chất lượng và mức chất lượng quy định trong dược điển cao hơn </w:t>
      </w:r>
      <w:r w:rsidR="00D74F5A" w:rsidRPr="006F7362">
        <w:rPr>
          <w:color w:val="000000"/>
          <w:sz w:val="28"/>
          <w:szCs w:val="28"/>
        </w:rPr>
        <w:t>D</w:t>
      </w:r>
      <w:r w:rsidRPr="006F7362">
        <w:rPr>
          <w:color w:val="000000"/>
          <w:sz w:val="28"/>
          <w:szCs w:val="28"/>
        </w:rPr>
        <w:t>ược điển Việt Nam</w:t>
      </w:r>
      <w:r w:rsidR="00A11F1D" w:rsidRPr="006F7362">
        <w:rPr>
          <w:color w:val="000000"/>
          <w:sz w:val="28"/>
          <w:szCs w:val="28"/>
        </w:rPr>
        <w:t>.</w:t>
      </w:r>
    </w:p>
    <w:p w14:paraId="48C30520" w14:textId="1463FE2F"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 xml:space="preserve">3. Việc áp dụng dược điển phải áp dụng toàn bộ quy định về chỉ tiêu chất lượng, mức chất lượng tại chuyên luận dược liệu, vị thuốc cổ truyền, thuốc cổ truyền tương ứng và phương pháp kiểm nghiệm chung quy định tại dược điển đó. Việc áp dụng phương pháp kiểm nghiệm trong từng chuyên luận của thuốc, nguyên liệu làm thuốc, bao bì tiếp xúc trực tiếp với thuốc được ghi trong dược điển thực hiện theo nguyên tắc tự nguyện. </w:t>
      </w:r>
    </w:p>
    <w:p w14:paraId="7CA87C74" w14:textId="02FEA046" w:rsidR="00CC2FE2" w:rsidRPr="00D77911" w:rsidRDefault="00CC2FE2" w:rsidP="006F7362">
      <w:pPr>
        <w:spacing w:after="120" w:line="360" w:lineRule="exact"/>
        <w:ind w:firstLine="709"/>
        <w:contextualSpacing/>
        <w:jc w:val="both"/>
        <w:rPr>
          <w:color w:val="FF0000"/>
          <w:sz w:val="28"/>
          <w:szCs w:val="28"/>
          <w:lang w:val="en-US"/>
        </w:rPr>
      </w:pPr>
      <w:r w:rsidRPr="006F7362">
        <w:rPr>
          <w:color w:val="000000"/>
          <w:sz w:val="28"/>
          <w:szCs w:val="28"/>
        </w:rPr>
        <w:t xml:space="preserve">4. Trường hợp cơ sở kinh doanh công bố áp dụng theo </w:t>
      </w:r>
      <w:r w:rsidR="00D74F5A" w:rsidRPr="006F7362">
        <w:rPr>
          <w:color w:val="000000"/>
          <w:sz w:val="28"/>
          <w:szCs w:val="28"/>
        </w:rPr>
        <w:t>D</w:t>
      </w:r>
      <w:r w:rsidRPr="006F7362">
        <w:rPr>
          <w:color w:val="000000"/>
          <w:sz w:val="28"/>
          <w:szCs w:val="28"/>
        </w:rPr>
        <w:t xml:space="preserve">ược điển Việt Nam hoặc một trong các dược điển của các nước trên thế giới nhưng sử dụng phương pháp kiểm nghiệm khác với phương pháp kiểm nghiệm được ghi trong chuyên luận riêng của dược liệu, vị thuốc cổ truyền, thuốc cổ truyền tại dược điển đã áp </w:t>
      </w:r>
      <w:r w:rsidRPr="006F7362">
        <w:rPr>
          <w:color w:val="000000"/>
          <w:sz w:val="28"/>
          <w:szCs w:val="28"/>
        </w:rPr>
        <w:lastRenderedPageBreak/>
        <w:t xml:space="preserve">dụng thì phải chứng minh sự tương đương giữa các phương pháp kiểm nghiệm. </w:t>
      </w:r>
      <w:r w:rsidR="000227E4" w:rsidRPr="00D77911">
        <w:rPr>
          <w:sz w:val="28"/>
          <w:szCs w:val="28"/>
        </w:rPr>
        <w:t>Trường hợp do ảnh hưởng của thành phần công thức, phương pháp bào chế/sản xuất thuốc mà phương pháp kiểm nghiệm ghi trong dược điển không đảm bảo tính đúng, tính chính xác của thử nghiệm theo quy định, cơ sở sản xuất thuốc phải có giải trình và thông tin trong hồ sơ đăng ký thuốc/hướng dẫn sử dụng thuốc. Kết quả kiểm nghiệm sử dụng phương pháp kiểm nghiệm ghi trong tiêu chuẩn chất lượng được phê duyệt trong hồ sơ đăng ký là căn cứ kết luận chất lượng thuốc</w:t>
      </w:r>
      <w:r w:rsidR="00D77911" w:rsidRPr="00D77911">
        <w:rPr>
          <w:sz w:val="28"/>
          <w:szCs w:val="28"/>
          <w:lang w:val="en-US"/>
        </w:rPr>
        <w:t>.</w:t>
      </w:r>
    </w:p>
    <w:p w14:paraId="66BB7A8E"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rPr>
        <w:t xml:space="preserve">Điều 6. Áp dụng tiêu chuẩn cơ sở </w:t>
      </w:r>
    </w:p>
    <w:p w14:paraId="415982B6" w14:textId="49FA7DDC" w:rsidR="00CC2FE2" w:rsidRPr="006F7362" w:rsidRDefault="00CC2FE2" w:rsidP="006F7362">
      <w:pPr>
        <w:tabs>
          <w:tab w:val="left" w:pos="709"/>
        </w:tabs>
        <w:spacing w:after="120" w:line="360" w:lineRule="exact"/>
        <w:jc w:val="both"/>
        <w:rPr>
          <w:color w:val="000000"/>
          <w:sz w:val="28"/>
          <w:szCs w:val="28"/>
        </w:rPr>
      </w:pPr>
      <w:r w:rsidRPr="006F7362">
        <w:rPr>
          <w:color w:val="000000"/>
          <w:sz w:val="28"/>
          <w:szCs w:val="28"/>
        </w:rPr>
        <w:tab/>
        <w:t>Tiêu chuẩn cơ sở của dược liệu, vị thuốc cổ truyền, thuốc cổ truyền do cơ sở xây dựng, áp dụng phải đáp ứng quy định tại điểm b khoản 2 Điều 102 Luật dược</w:t>
      </w:r>
      <w:r w:rsidR="00B0564C" w:rsidRPr="006F7362">
        <w:rPr>
          <w:color w:val="000000"/>
          <w:sz w:val="28"/>
          <w:szCs w:val="28"/>
        </w:rPr>
        <w:t xml:space="preserve"> số 105/2016/QH13 (sau đây viết tắt là Luật dược)</w:t>
      </w:r>
      <w:r w:rsidRPr="006F7362">
        <w:rPr>
          <w:color w:val="000000"/>
          <w:sz w:val="28"/>
          <w:szCs w:val="28"/>
        </w:rPr>
        <w:t>, cụ thể như sau:</w:t>
      </w:r>
    </w:p>
    <w:p w14:paraId="21F853E4" w14:textId="116C5DCE" w:rsidR="00CC2FE2" w:rsidRPr="006F7362" w:rsidRDefault="00CC2FE2" w:rsidP="006F7362">
      <w:pPr>
        <w:tabs>
          <w:tab w:val="left" w:pos="993"/>
        </w:tabs>
        <w:spacing w:after="120" w:line="360" w:lineRule="exact"/>
        <w:ind w:firstLine="720"/>
        <w:jc w:val="both"/>
        <w:rPr>
          <w:color w:val="000000"/>
          <w:sz w:val="28"/>
          <w:szCs w:val="28"/>
        </w:rPr>
      </w:pPr>
      <w:r w:rsidRPr="006F7362">
        <w:rPr>
          <w:color w:val="000000"/>
          <w:sz w:val="28"/>
          <w:szCs w:val="28"/>
        </w:rPr>
        <w:t xml:space="preserve">1. Đáp ứng yêu cầu về chỉ tiêu chất lượng, mức chất lượng tại chuyên luận tương ứng của </w:t>
      </w:r>
      <w:r w:rsidR="00D74F5A" w:rsidRPr="006F7362">
        <w:rPr>
          <w:color w:val="000000"/>
          <w:sz w:val="28"/>
          <w:szCs w:val="28"/>
        </w:rPr>
        <w:t>D</w:t>
      </w:r>
      <w:r w:rsidRPr="006F7362">
        <w:rPr>
          <w:color w:val="000000"/>
          <w:sz w:val="28"/>
          <w:szCs w:val="28"/>
        </w:rPr>
        <w:t xml:space="preserve">ược điển Việt Nam hoặc dược điển các nước trên thế giới và chỉ tiêu chất lượng, mức chất lượng, phương pháp kiểm nghiệm chung được quy định tại các Phụ lục của </w:t>
      </w:r>
      <w:r w:rsidR="00D74F5A" w:rsidRPr="006F7362">
        <w:rPr>
          <w:color w:val="000000"/>
          <w:sz w:val="28"/>
          <w:szCs w:val="28"/>
        </w:rPr>
        <w:t>D</w:t>
      </w:r>
      <w:r w:rsidRPr="006F7362">
        <w:rPr>
          <w:color w:val="000000"/>
          <w:sz w:val="28"/>
          <w:szCs w:val="28"/>
        </w:rPr>
        <w:t xml:space="preserve">ược điển Việt Nam hoặc dược điển các nước trên thế giới theo quy định tại Điều 5 Thông tư này. </w:t>
      </w:r>
    </w:p>
    <w:p w14:paraId="4EB70827" w14:textId="7F10BA4E" w:rsidR="00CC2FE2" w:rsidRPr="006F7362" w:rsidRDefault="00CC2FE2" w:rsidP="006F7362">
      <w:pPr>
        <w:tabs>
          <w:tab w:val="left" w:pos="709"/>
        </w:tabs>
        <w:spacing w:after="120" w:line="360" w:lineRule="exact"/>
        <w:jc w:val="both"/>
        <w:rPr>
          <w:color w:val="FF0000"/>
          <w:sz w:val="28"/>
          <w:szCs w:val="28"/>
          <w:lang w:val="pt-BR"/>
        </w:rPr>
      </w:pPr>
      <w:r w:rsidRPr="006F7362">
        <w:rPr>
          <w:color w:val="000000"/>
          <w:sz w:val="28"/>
          <w:szCs w:val="28"/>
        </w:rPr>
        <w:tab/>
        <w:t xml:space="preserve">2. Trường hợp dược điển Việt Nam, dược điển các nước trên thế giới chưa có chuyên luận dược liệu, vị thuốc cổ truyền, thuốc cổ truyền tương ứng thì cơ sở phải xây dựng tiêu chuẩn dựa trên kết quả nghiên cứu khoa học, các kết quả thử nghiệm, đánh giá, phân tích hoặc theo quy định của dược điển nước </w:t>
      </w:r>
      <w:r w:rsidRPr="006F7362">
        <w:rPr>
          <w:sz w:val="28"/>
          <w:szCs w:val="28"/>
        </w:rPr>
        <w:t>ngoài khác. Việc phê duyệt, công bố tiêu chuẩn chất lượng dược liệu, vị thuốc cổ truyền, thuốc cổ truyền thực hiện theo quy định tại khoản 3 Điều 4 Thông tư này.</w:t>
      </w:r>
      <w:r w:rsidRPr="006F7362">
        <w:rPr>
          <w:color w:val="FF0000"/>
          <w:sz w:val="28"/>
          <w:szCs w:val="28"/>
        </w:rPr>
        <w:t xml:space="preserve"> </w:t>
      </w:r>
    </w:p>
    <w:p w14:paraId="5EC08E18" w14:textId="77777777" w:rsidR="00CC2FE2" w:rsidRPr="006F7362" w:rsidRDefault="00CC2FE2" w:rsidP="006F7362">
      <w:pPr>
        <w:spacing w:after="120" w:line="360" w:lineRule="exact"/>
        <w:ind w:firstLine="720"/>
        <w:jc w:val="both"/>
        <w:rPr>
          <w:b/>
          <w:color w:val="000000"/>
          <w:sz w:val="28"/>
          <w:szCs w:val="28"/>
          <w:lang w:val="pt-BR"/>
        </w:rPr>
      </w:pPr>
      <w:r w:rsidRPr="006F7362">
        <w:rPr>
          <w:b/>
          <w:color w:val="000000"/>
          <w:sz w:val="28"/>
          <w:szCs w:val="28"/>
          <w:lang w:val="pt-BR"/>
        </w:rPr>
        <w:t>Điều 7. Cập nhật tiêu chuẩn chất lượng và áp dụng dược điển cập nhật</w:t>
      </w:r>
    </w:p>
    <w:p w14:paraId="1C1804F7" w14:textId="77777777" w:rsidR="00CC2FE2" w:rsidRPr="006F7362" w:rsidRDefault="00CC2FE2" w:rsidP="006F7362">
      <w:pPr>
        <w:tabs>
          <w:tab w:val="left" w:pos="709"/>
        </w:tabs>
        <w:spacing w:after="120" w:line="360" w:lineRule="exact"/>
        <w:jc w:val="both"/>
        <w:rPr>
          <w:color w:val="000000"/>
          <w:sz w:val="28"/>
          <w:szCs w:val="28"/>
          <w:lang w:val="pt-BR"/>
        </w:rPr>
      </w:pPr>
      <w:r w:rsidRPr="006F7362">
        <w:rPr>
          <w:color w:val="000000"/>
          <w:sz w:val="28"/>
          <w:szCs w:val="28"/>
        </w:rPr>
        <w:tab/>
      </w:r>
      <w:r w:rsidRPr="006F7362">
        <w:rPr>
          <w:color w:val="000000"/>
          <w:sz w:val="28"/>
          <w:szCs w:val="28"/>
          <w:lang w:val="pt-BR"/>
        </w:rPr>
        <w:t>1</w:t>
      </w:r>
      <w:r w:rsidRPr="006F7362">
        <w:rPr>
          <w:color w:val="000000"/>
          <w:sz w:val="28"/>
          <w:szCs w:val="28"/>
        </w:rPr>
        <w:t xml:space="preserve">. </w:t>
      </w:r>
      <w:r w:rsidRPr="006F7362">
        <w:rPr>
          <w:color w:val="000000"/>
          <w:sz w:val="28"/>
          <w:szCs w:val="28"/>
          <w:lang w:val="pt-BR"/>
        </w:rPr>
        <w:t>Trong thời hạn 0</w:t>
      </w:r>
      <w:r w:rsidRPr="006F7362">
        <w:rPr>
          <w:color w:val="000000"/>
          <w:sz w:val="28"/>
          <w:szCs w:val="28"/>
        </w:rPr>
        <w:t>2</w:t>
      </w:r>
      <w:r w:rsidRPr="006F7362">
        <w:rPr>
          <w:color w:val="000000"/>
          <w:sz w:val="28"/>
          <w:szCs w:val="28"/>
          <w:lang w:val="pt-BR"/>
        </w:rPr>
        <w:t xml:space="preserve"> năm kể từ khi phiên bản dược điển </w:t>
      </w:r>
      <w:r w:rsidRPr="006F7362">
        <w:rPr>
          <w:color w:val="000000"/>
          <w:sz w:val="28"/>
          <w:szCs w:val="28"/>
        </w:rPr>
        <w:t>hiện hành</w:t>
      </w:r>
      <w:r w:rsidRPr="006F7362">
        <w:rPr>
          <w:color w:val="000000"/>
          <w:sz w:val="28"/>
          <w:szCs w:val="28"/>
          <w:lang w:val="pt-BR"/>
        </w:rPr>
        <w:t xml:space="preserve"> </w:t>
      </w:r>
      <w:r w:rsidRPr="006F7362">
        <w:rPr>
          <w:color w:val="000000"/>
          <w:sz w:val="28"/>
          <w:szCs w:val="28"/>
        </w:rPr>
        <w:t>có hiệu lực</w:t>
      </w:r>
      <w:r w:rsidRPr="006F7362">
        <w:rPr>
          <w:color w:val="000000"/>
          <w:sz w:val="28"/>
          <w:szCs w:val="28"/>
          <w:lang w:val="pt-BR"/>
        </w:rPr>
        <w:t xml:space="preserve">, cơ sở </w:t>
      </w:r>
      <w:r w:rsidRPr="006F7362">
        <w:rPr>
          <w:color w:val="000000"/>
          <w:sz w:val="28"/>
          <w:szCs w:val="28"/>
        </w:rPr>
        <w:t xml:space="preserve">kinh doanh </w:t>
      </w:r>
      <w:r w:rsidRPr="006F7362">
        <w:rPr>
          <w:color w:val="000000"/>
          <w:sz w:val="28"/>
          <w:szCs w:val="28"/>
          <w:lang w:val="pt-BR"/>
        </w:rPr>
        <w:t>dược liệu</w:t>
      </w:r>
      <w:r w:rsidRPr="006F7362">
        <w:rPr>
          <w:color w:val="000000"/>
          <w:sz w:val="28"/>
          <w:szCs w:val="28"/>
        </w:rPr>
        <w:t>, cơ sở sản xuất vị thuốc cổ truyền, thuốc cổ truyền, cơ sở khám bệnh, chữa bệnh</w:t>
      </w:r>
      <w:r w:rsidRPr="006F7362">
        <w:rPr>
          <w:color w:val="000000"/>
          <w:sz w:val="28"/>
          <w:szCs w:val="28"/>
          <w:lang w:val="pt-BR"/>
        </w:rPr>
        <w:t xml:space="preserve"> có trách nhiệm cập nhật tiêu chuẩn chất lượng của </w:t>
      </w:r>
      <w:r w:rsidRPr="006F7362">
        <w:rPr>
          <w:color w:val="000000"/>
          <w:sz w:val="28"/>
          <w:szCs w:val="28"/>
        </w:rPr>
        <w:t xml:space="preserve">các </w:t>
      </w:r>
      <w:r w:rsidRPr="006F7362">
        <w:rPr>
          <w:color w:val="000000"/>
          <w:sz w:val="28"/>
          <w:szCs w:val="28"/>
          <w:lang w:val="pt-BR"/>
        </w:rPr>
        <w:t>dược liệu</w:t>
      </w:r>
      <w:r w:rsidRPr="006F7362">
        <w:rPr>
          <w:color w:val="000000"/>
          <w:sz w:val="28"/>
          <w:szCs w:val="28"/>
        </w:rPr>
        <w:t>, vị thuốc cổ truyền, thuốc cổ truyền</w:t>
      </w:r>
      <w:r w:rsidRPr="006F7362">
        <w:rPr>
          <w:color w:val="000000"/>
          <w:sz w:val="28"/>
          <w:szCs w:val="28"/>
          <w:lang w:val="pt-BR"/>
        </w:rPr>
        <w:t xml:space="preserve"> theo quy định tại phiên bản dược điển đó</w:t>
      </w:r>
      <w:r w:rsidRPr="006F7362">
        <w:rPr>
          <w:color w:val="000000"/>
          <w:sz w:val="28"/>
          <w:szCs w:val="28"/>
        </w:rPr>
        <w:t>.</w:t>
      </w:r>
    </w:p>
    <w:p w14:paraId="60832DD4" w14:textId="77777777"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 xml:space="preserve">2. </w:t>
      </w:r>
      <w:r w:rsidRPr="006F7362">
        <w:rPr>
          <w:color w:val="000000"/>
          <w:sz w:val="28"/>
          <w:szCs w:val="28"/>
          <w:lang w:val="pt-BR"/>
        </w:rPr>
        <w:t>Đối với vị thuốc cổ truyền</w:t>
      </w:r>
      <w:r w:rsidRPr="006F7362">
        <w:rPr>
          <w:color w:val="000000"/>
          <w:sz w:val="28"/>
          <w:szCs w:val="28"/>
        </w:rPr>
        <w:t xml:space="preserve">, </w:t>
      </w:r>
      <w:r w:rsidRPr="006F7362">
        <w:rPr>
          <w:color w:val="000000"/>
          <w:sz w:val="28"/>
          <w:szCs w:val="28"/>
          <w:lang w:val="pt-BR"/>
        </w:rPr>
        <w:t xml:space="preserve">thuốc cổ truyền khi </w:t>
      </w:r>
      <w:r w:rsidRPr="006F7362">
        <w:rPr>
          <w:color w:val="000000"/>
          <w:sz w:val="28"/>
          <w:szCs w:val="28"/>
        </w:rPr>
        <w:t xml:space="preserve">đề nghị cấp giấy </w:t>
      </w:r>
      <w:r w:rsidRPr="006F7362">
        <w:rPr>
          <w:color w:val="000000"/>
          <w:sz w:val="28"/>
          <w:szCs w:val="28"/>
          <w:lang w:val="pt-BR"/>
        </w:rPr>
        <w:t>đăng ký lưu hành: Tại thời điểm nộp hồ sơ, tiêu chuẩn chất lượng vị thuốc cổ truyền</w:t>
      </w:r>
      <w:r w:rsidRPr="006F7362">
        <w:rPr>
          <w:color w:val="000000"/>
          <w:sz w:val="28"/>
          <w:szCs w:val="28"/>
        </w:rPr>
        <w:t xml:space="preserve">, </w:t>
      </w:r>
      <w:r w:rsidRPr="006F7362">
        <w:rPr>
          <w:color w:val="000000"/>
          <w:sz w:val="28"/>
          <w:szCs w:val="28"/>
          <w:lang w:val="pt-BR"/>
        </w:rPr>
        <w:t>thuốc cổ truyền phải đáp ứn</w:t>
      </w:r>
      <w:r w:rsidRPr="006F7362">
        <w:rPr>
          <w:color w:val="000000"/>
          <w:sz w:val="28"/>
          <w:szCs w:val="28"/>
        </w:rPr>
        <w:t>g theo d</w:t>
      </w:r>
      <w:r w:rsidRPr="006F7362">
        <w:rPr>
          <w:color w:val="000000"/>
          <w:sz w:val="28"/>
          <w:szCs w:val="28"/>
          <w:lang w:val="pt-BR"/>
        </w:rPr>
        <w:t xml:space="preserve">ược điển phiên bản hiện hành hoặc các dược điển phiên bản trước phiên bản hiện hành nhưng không quá 02 năm tính đến thời điểm phiên bản </w:t>
      </w:r>
      <w:r w:rsidRPr="006F7362">
        <w:rPr>
          <w:color w:val="000000"/>
          <w:sz w:val="28"/>
          <w:szCs w:val="28"/>
        </w:rPr>
        <w:t>đó</w:t>
      </w:r>
      <w:r w:rsidRPr="006F7362">
        <w:rPr>
          <w:color w:val="000000"/>
          <w:sz w:val="28"/>
          <w:szCs w:val="28"/>
          <w:lang w:val="pt-BR"/>
        </w:rPr>
        <w:t xml:space="preserve"> có hiệu lực.</w:t>
      </w:r>
    </w:p>
    <w:p w14:paraId="3B5DC819" w14:textId="7F2BA8F6" w:rsidR="00E56264" w:rsidRPr="004C15E1" w:rsidRDefault="00CC2FE2" w:rsidP="004C15E1">
      <w:pPr>
        <w:tabs>
          <w:tab w:val="left" w:pos="709"/>
        </w:tabs>
        <w:spacing w:after="120" w:line="360" w:lineRule="exact"/>
        <w:jc w:val="both"/>
        <w:rPr>
          <w:color w:val="000000"/>
          <w:sz w:val="28"/>
          <w:szCs w:val="28"/>
          <w:lang w:val="en-US"/>
        </w:rPr>
      </w:pPr>
      <w:r w:rsidRPr="006F7362">
        <w:rPr>
          <w:color w:val="000000"/>
          <w:sz w:val="28"/>
          <w:szCs w:val="28"/>
        </w:rPr>
        <w:tab/>
        <w:t xml:space="preserve">3. Trong quá trình kinh doanh, sử dụng, nếu cơ sở kinh doanh dược liệu, cơ sở sản xuất vị thuốc cổ truyền, thuốc cổ truyền, cơ sở khám bệnh, chữa bệnh </w:t>
      </w:r>
      <w:r w:rsidRPr="006F7362">
        <w:rPr>
          <w:color w:val="000000"/>
          <w:sz w:val="28"/>
          <w:szCs w:val="28"/>
          <w:lang w:val="pt-BR"/>
        </w:rPr>
        <w:t>phát hiện có yếu tố ảnh hưởng nghiêm trọng đến chất lượng, an toàn, hiệu quả của dược liệu, vị thuốc cổ truy</w:t>
      </w:r>
      <w:r w:rsidRPr="006F7362">
        <w:rPr>
          <w:color w:val="000000"/>
          <w:sz w:val="28"/>
          <w:szCs w:val="28"/>
        </w:rPr>
        <w:t xml:space="preserve">ền, </w:t>
      </w:r>
      <w:r w:rsidRPr="006F7362">
        <w:rPr>
          <w:color w:val="000000"/>
          <w:sz w:val="28"/>
          <w:szCs w:val="28"/>
          <w:lang w:val="pt-BR"/>
        </w:rPr>
        <w:t>thuốc cổ truyền hoặc theo yêu cầu của Bộ Y tế (</w:t>
      </w:r>
      <w:r w:rsidR="006D7922" w:rsidRPr="006F7362">
        <w:rPr>
          <w:color w:val="000000"/>
          <w:sz w:val="28"/>
          <w:szCs w:val="28"/>
          <w:lang w:val="pt-BR"/>
        </w:rPr>
        <w:t xml:space="preserve">Cục </w:t>
      </w:r>
      <w:r w:rsidR="006D7922" w:rsidRPr="006F7362">
        <w:rPr>
          <w:color w:val="000000"/>
          <w:sz w:val="28"/>
          <w:szCs w:val="28"/>
          <w:lang w:val="pt-BR"/>
        </w:rPr>
        <w:lastRenderedPageBreak/>
        <w:t>Quản lý Y, Dược cổ truyền</w:t>
      </w:r>
      <w:r w:rsidRPr="006F7362">
        <w:rPr>
          <w:color w:val="000000"/>
          <w:sz w:val="28"/>
          <w:szCs w:val="28"/>
          <w:lang w:val="pt-BR"/>
        </w:rPr>
        <w:t>), th</w:t>
      </w:r>
      <w:r w:rsidRPr="006F7362">
        <w:rPr>
          <w:color w:val="000000"/>
          <w:sz w:val="28"/>
          <w:szCs w:val="28"/>
        </w:rPr>
        <w:t xml:space="preserve">ì </w:t>
      </w:r>
      <w:r w:rsidRPr="006F7362">
        <w:rPr>
          <w:color w:val="000000"/>
          <w:sz w:val="28"/>
          <w:szCs w:val="28"/>
          <w:lang w:val="pt-BR"/>
        </w:rPr>
        <w:t>phải tiến hành cập nhật chỉ tiêu vào tiêu chuẩn chất lượng của</w:t>
      </w:r>
      <w:r w:rsidRPr="006F7362">
        <w:rPr>
          <w:color w:val="000000"/>
          <w:sz w:val="28"/>
          <w:szCs w:val="28"/>
        </w:rPr>
        <w:t xml:space="preserve"> </w:t>
      </w:r>
      <w:r w:rsidRPr="006F7362">
        <w:rPr>
          <w:color w:val="000000"/>
          <w:sz w:val="28"/>
          <w:szCs w:val="28"/>
          <w:lang w:val="pt-BR"/>
        </w:rPr>
        <w:t>dược liệu, vị</w:t>
      </w:r>
      <w:r w:rsidRPr="006F7362">
        <w:rPr>
          <w:color w:val="000000"/>
          <w:sz w:val="28"/>
          <w:szCs w:val="28"/>
        </w:rPr>
        <w:t xml:space="preserve"> thuốc cổ truyền, </w:t>
      </w:r>
      <w:r w:rsidRPr="006F7362">
        <w:rPr>
          <w:color w:val="000000"/>
          <w:sz w:val="28"/>
          <w:szCs w:val="28"/>
          <w:lang w:val="pt-BR"/>
        </w:rPr>
        <w:t>thuốc cổ truyền theo phiên bản dược điển mới</w:t>
      </w:r>
      <w:r w:rsidRPr="006F7362">
        <w:rPr>
          <w:color w:val="000000"/>
          <w:sz w:val="28"/>
          <w:szCs w:val="28"/>
        </w:rPr>
        <w:t xml:space="preserve"> </w:t>
      </w:r>
      <w:r w:rsidRPr="006F7362">
        <w:rPr>
          <w:color w:val="000000"/>
          <w:sz w:val="28"/>
          <w:szCs w:val="28"/>
          <w:lang w:val="pt-BR"/>
        </w:rPr>
        <w:t>để kiểm soát được yếu tố ảnh hưởng</w:t>
      </w:r>
      <w:r w:rsidRPr="006F7362">
        <w:rPr>
          <w:color w:val="000000"/>
          <w:sz w:val="28"/>
          <w:szCs w:val="28"/>
        </w:rPr>
        <w:t>.</w:t>
      </w:r>
    </w:p>
    <w:p w14:paraId="4CE314A9" w14:textId="3C4EF019" w:rsidR="00CC2FE2" w:rsidRPr="006F7362" w:rsidRDefault="00CC2FE2" w:rsidP="006F7362">
      <w:pPr>
        <w:spacing w:after="120" w:line="360" w:lineRule="exact"/>
        <w:jc w:val="center"/>
        <w:rPr>
          <w:b/>
          <w:color w:val="000000"/>
          <w:sz w:val="28"/>
          <w:szCs w:val="28"/>
        </w:rPr>
      </w:pPr>
      <w:r w:rsidRPr="006F7362">
        <w:rPr>
          <w:b/>
          <w:color w:val="000000"/>
          <w:sz w:val="28"/>
          <w:szCs w:val="28"/>
        </w:rPr>
        <w:t>Chương III</w:t>
      </w:r>
    </w:p>
    <w:p w14:paraId="76DAFD5F" w14:textId="4A3715FB" w:rsidR="00E56264" w:rsidRPr="006F7362" w:rsidRDefault="00CC2FE2" w:rsidP="006F7362">
      <w:pPr>
        <w:spacing w:after="120" w:line="360" w:lineRule="exact"/>
        <w:ind w:firstLine="720"/>
        <w:jc w:val="center"/>
        <w:rPr>
          <w:b/>
          <w:bCs/>
          <w:color w:val="000000"/>
          <w:sz w:val="28"/>
          <w:szCs w:val="28"/>
        </w:rPr>
      </w:pPr>
      <w:r w:rsidRPr="006F7362">
        <w:rPr>
          <w:b/>
          <w:bCs/>
          <w:color w:val="000000"/>
          <w:sz w:val="28"/>
          <w:szCs w:val="28"/>
        </w:rPr>
        <w:t>CÔNG BỐ TIÊU CHUẨN CHẤT LƯỢNG DƯỢC LIỆU</w:t>
      </w:r>
    </w:p>
    <w:p w14:paraId="12EA59E3" w14:textId="77777777" w:rsidR="00CC2FE2" w:rsidRPr="006F7362" w:rsidRDefault="00CC2FE2" w:rsidP="006F7362">
      <w:pPr>
        <w:spacing w:after="120" w:line="360" w:lineRule="exact"/>
        <w:ind w:firstLine="720"/>
        <w:jc w:val="both"/>
        <w:rPr>
          <w:b/>
          <w:bCs/>
          <w:color w:val="000000"/>
          <w:sz w:val="28"/>
          <w:szCs w:val="28"/>
        </w:rPr>
      </w:pPr>
      <w:r w:rsidRPr="006F7362">
        <w:rPr>
          <w:b/>
          <w:bCs/>
          <w:color w:val="000000"/>
          <w:sz w:val="28"/>
          <w:szCs w:val="28"/>
        </w:rPr>
        <w:t>Điều 8. Đối tượng và yêu cầu công bố tiêu chuẩn chất lượng dược liệu</w:t>
      </w:r>
    </w:p>
    <w:p w14:paraId="438706CC" w14:textId="77777777" w:rsidR="00CC2FE2" w:rsidRPr="006F7362" w:rsidRDefault="00CC2FE2" w:rsidP="006F7362">
      <w:pPr>
        <w:numPr>
          <w:ilvl w:val="0"/>
          <w:numId w:val="3"/>
        </w:numPr>
        <w:tabs>
          <w:tab w:val="left" w:pos="993"/>
        </w:tabs>
        <w:spacing w:after="120" w:line="360" w:lineRule="exact"/>
        <w:ind w:left="0" w:firstLine="720"/>
        <w:jc w:val="both"/>
        <w:rPr>
          <w:color w:val="000000"/>
          <w:sz w:val="28"/>
          <w:szCs w:val="28"/>
        </w:rPr>
      </w:pPr>
      <w:r w:rsidRPr="006F7362">
        <w:rPr>
          <w:color w:val="000000"/>
          <w:sz w:val="28"/>
          <w:szCs w:val="28"/>
        </w:rPr>
        <w:t>Dược liệu phải công bố tiêu chuẩn chất lượng trước khi lưu hành, bao gồm một trong các trường hợp sau:</w:t>
      </w:r>
    </w:p>
    <w:p w14:paraId="2E1C95D4" w14:textId="382BA8D1" w:rsidR="00CC2FE2" w:rsidRPr="006F7362" w:rsidRDefault="00CC2FE2" w:rsidP="006F7362">
      <w:pPr>
        <w:numPr>
          <w:ilvl w:val="0"/>
          <w:numId w:val="4"/>
        </w:numPr>
        <w:tabs>
          <w:tab w:val="left" w:pos="993"/>
        </w:tabs>
        <w:spacing w:after="120" w:line="360" w:lineRule="exact"/>
        <w:ind w:left="0" w:firstLine="720"/>
        <w:jc w:val="both"/>
        <w:rPr>
          <w:color w:val="000000"/>
          <w:sz w:val="28"/>
          <w:szCs w:val="28"/>
        </w:rPr>
      </w:pPr>
      <w:r w:rsidRPr="006F7362">
        <w:rPr>
          <w:color w:val="000000"/>
          <w:sz w:val="28"/>
          <w:szCs w:val="28"/>
        </w:rPr>
        <w:t>Dược liệu chưa có tiêu chuẩn chất lượng quy định trong dược điển Việt Nam hoặc dược điển các nước trên thế giới quy định tại Điều 5 Thông tư này</w:t>
      </w:r>
      <w:r w:rsidR="00B41E5A" w:rsidRPr="006F7362">
        <w:rPr>
          <w:color w:val="000000"/>
          <w:sz w:val="28"/>
          <w:szCs w:val="28"/>
        </w:rPr>
        <w:t>;</w:t>
      </w:r>
    </w:p>
    <w:p w14:paraId="19ACB811" w14:textId="5AC6243F" w:rsidR="00CC2FE2" w:rsidRPr="006F7362" w:rsidRDefault="00CC2FE2" w:rsidP="006F7362">
      <w:pPr>
        <w:numPr>
          <w:ilvl w:val="0"/>
          <w:numId w:val="4"/>
        </w:numPr>
        <w:tabs>
          <w:tab w:val="left" w:pos="993"/>
        </w:tabs>
        <w:spacing w:after="120" w:line="360" w:lineRule="exact"/>
        <w:ind w:left="0" w:firstLine="720"/>
        <w:jc w:val="both"/>
        <w:rPr>
          <w:color w:val="000000"/>
          <w:sz w:val="28"/>
          <w:szCs w:val="28"/>
        </w:rPr>
      </w:pPr>
      <w:r w:rsidRPr="006F7362">
        <w:rPr>
          <w:color w:val="000000"/>
          <w:sz w:val="28"/>
          <w:szCs w:val="28"/>
        </w:rPr>
        <w:t>Dược liệu có tiêu chuẩn chất lượng quy định trong dược điển Việt Nam hoặc dược điển các nước trên thế giới quy định tại Điều 5 Thông tư này nhưng cơ sở muốn công bố chỉ tiêu chất lượng và mức chất lượng cao hơn quy định tại dược điển.</w:t>
      </w:r>
    </w:p>
    <w:p w14:paraId="121E13AF" w14:textId="77777777" w:rsidR="00CC2FE2" w:rsidRPr="006F7362" w:rsidRDefault="00CC2FE2" w:rsidP="006F7362">
      <w:pPr>
        <w:numPr>
          <w:ilvl w:val="0"/>
          <w:numId w:val="3"/>
        </w:numPr>
        <w:tabs>
          <w:tab w:val="left" w:pos="993"/>
          <w:tab w:val="left" w:pos="1134"/>
        </w:tabs>
        <w:spacing w:after="120" w:line="360" w:lineRule="exact"/>
        <w:ind w:left="0" w:firstLine="720"/>
        <w:jc w:val="both"/>
        <w:rPr>
          <w:color w:val="000000"/>
          <w:sz w:val="28"/>
          <w:szCs w:val="28"/>
        </w:rPr>
      </w:pPr>
      <w:r w:rsidRPr="006F7362">
        <w:rPr>
          <w:color w:val="000000"/>
          <w:sz w:val="28"/>
          <w:szCs w:val="28"/>
        </w:rPr>
        <w:t xml:space="preserve">Cơ sở được công bố tiêu chuẩn chất lượng, bao gồm: </w:t>
      </w:r>
    </w:p>
    <w:p w14:paraId="26E5DA32" w14:textId="77777777" w:rsidR="00CC2FE2" w:rsidRPr="006F7362" w:rsidRDefault="00CC2FE2" w:rsidP="006F7362">
      <w:pPr>
        <w:tabs>
          <w:tab w:val="left" w:pos="993"/>
          <w:tab w:val="left" w:pos="1134"/>
        </w:tabs>
        <w:spacing w:after="120" w:line="360" w:lineRule="exact"/>
        <w:ind w:left="720"/>
        <w:jc w:val="both"/>
        <w:rPr>
          <w:color w:val="000000"/>
          <w:sz w:val="28"/>
          <w:szCs w:val="28"/>
        </w:rPr>
      </w:pPr>
      <w:r w:rsidRPr="006F7362">
        <w:rPr>
          <w:color w:val="000000"/>
          <w:sz w:val="28"/>
          <w:szCs w:val="28"/>
        </w:rPr>
        <w:t>a) Cơ sở kinh doanh dược liệu tại Việt Nam;</w:t>
      </w:r>
    </w:p>
    <w:p w14:paraId="5AF07DCA" w14:textId="77777777" w:rsidR="00CC2FE2" w:rsidRPr="006F7362" w:rsidRDefault="00CC2FE2" w:rsidP="006F7362">
      <w:pPr>
        <w:tabs>
          <w:tab w:val="left" w:pos="993"/>
          <w:tab w:val="left" w:pos="1134"/>
        </w:tabs>
        <w:spacing w:after="120" w:line="360" w:lineRule="exact"/>
        <w:ind w:firstLine="720"/>
        <w:jc w:val="both"/>
        <w:rPr>
          <w:color w:val="000000"/>
          <w:sz w:val="28"/>
          <w:szCs w:val="28"/>
        </w:rPr>
      </w:pPr>
      <w:r w:rsidRPr="006F7362">
        <w:rPr>
          <w:color w:val="000000"/>
          <w:sz w:val="28"/>
          <w:szCs w:val="28"/>
        </w:rPr>
        <w:t xml:space="preserve">b) Cơ sở kinh doanh dược liệu của nước ngoài có văn phòng đại diện tại Việt Nam. </w:t>
      </w:r>
    </w:p>
    <w:p w14:paraId="57168F1D" w14:textId="77777777" w:rsidR="00CC2FE2" w:rsidRPr="006F7362" w:rsidRDefault="00CC2FE2" w:rsidP="006F7362">
      <w:pPr>
        <w:tabs>
          <w:tab w:val="left" w:pos="993"/>
          <w:tab w:val="left" w:pos="1134"/>
        </w:tabs>
        <w:spacing w:after="120" w:line="360" w:lineRule="exact"/>
        <w:ind w:left="720"/>
        <w:jc w:val="both"/>
        <w:rPr>
          <w:b/>
          <w:bCs/>
          <w:color w:val="000000"/>
          <w:sz w:val="28"/>
          <w:szCs w:val="28"/>
        </w:rPr>
      </w:pPr>
      <w:r w:rsidRPr="006F7362">
        <w:rPr>
          <w:b/>
          <w:bCs/>
          <w:color w:val="000000"/>
          <w:sz w:val="28"/>
          <w:szCs w:val="28"/>
        </w:rPr>
        <w:t>Điều 9. Hồ sơ, trình tự công bố dược liệu:</w:t>
      </w:r>
    </w:p>
    <w:p w14:paraId="177D387C" w14:textId="77777777" w:rsidR="00CC2FE2" w:rsidRPr="006F7362" w:rsidRDefault="00CC2FE2" w:rsidP="006F7362">
      <w:pPr>
        <w:numPr>
          <w:ilvl w:val="0"/>
          <w:numId w:val="6"/>
        </w:numPr>
        <w:tabs>
          <w:tab w:val="left" w:pos="993"/>
          <w:tab w:val="left" w:pos="1134"/>
        </w:tabs>
        <w:spacing w:after="120" w:line="360" w:lineRule="exact"/>
        <w:jc w:val="both"/>
        <w:rPr>
          <w:color w:val="000000"/>
          <w:sz w:val="28"/>
          <w:szCs w:val="28"/>
        </w:rPr>
      </w:pPr>
      <w:r w:rsidRPr="006F7362">
        <w:rPr>
          <w:color w:val="000000"/>
          <w:sz w:val="28"/>
          <w:szCs w:val="28"/>
        </w:rPr>
        <w:t>Hồ sơ công bố chất lượng dược liệu bao gồm:</w:t>
      </w:r>
    </w:p>
    <w:p w14:paraId="39ECA492" w14:textId="5C8D2990" w:rsidR="00CC2FE2" w:rsidRPr="006F7362" w:rsidRDefault="00CC2FE2" w:rsidP="006F7362">
      <w:pPr>
        <w:numPr>
          <w:ilvl w:val="0"/>
          <w:numId w:val="7"/>
        </w:numPr>
        <w:tabs>
          <w:tab w:val="left" w:pos="993"/>
          <w:tab w:val="left" w:pos="1134"/>
        </w:tabs>
        <w:spacing w:after="120" w:line="360" w:lineRule="exact"/>
        <w:ind w:left="0" w:firstLine="720"/>
        <w:jc w:val="both"/>
        <w:rPr>
          <w:color w:val="000000"/>
          <w:sz w:val="28"/>
          <w:szCs w:val="28"/>
        </w:rPr>
      </w:pPr>
      <w:r w:rsidRPr="006F7362">
        <w:rPr>
          <w:color w:val="000000"/>
          <w:sz w:val="28"/>
          <w:szCs w:val="28"/>
        </w:rPr>
        <w:t>Bản công bố chất lượng dược liệu theo Mẫu số</w:t>
      </w:r>
      <w:r w:rsidR="00B0564C" w:rsidRPr="006F7362">
        <w:rPr>
          <w:color w:val="000000"/>
          <w:sz w:val="28"/>
          <w:szCs w:val="28"/>
        </w:rPr>
        <w:t xml:space="preserve"> 0</w:t>
      </w:r>
      <w:r w:rsidR="003020F6" w:rsidRPr="006F7362">
        <w:rPr>
          <w:color w:val="000000"/>
          <w:sz w:val="28"/>
          <w:szCs w:val="28"/>
        </w:rPr>
        <w:t>2</w:t>
      </w:r>
      <w:r w:rsidRPr="006F7362">
        <w:rPr>
          <w:color w:val="000000"/>
          <w:sz w:val="28"/>
          <w:szCs w:val="28"/>
        </w:rPr>
        <w:t xml:space="preserve"> Phụ lục I ban hành kèm theo Thông tư này</w:t>
      </w:r>
      <w:r w:rsidR="00B41E5A" w:rsidRPr="006F7362">
        <w:rPr>
          <w:color w:val="000000"/>
          <w:sz w:val="28"/>
          <w:szCs w:val="28"/>
        </w:rPr>
        <w:t>;</w:t>
      </w:r>
    </w:p>
    <w:p w14:paraId="46723F5E" w14:textId="7FFF477C" w:rsidR="00CC2FE2" w:rsidRPr="004C15E1" w:rsidRDefault="00CC2FE2" w:rsidP="006F7362">
      <w:pPr>
        <w:numPr>
          <w:ilvl w:val="0"/>
          <w:numId w:val="7"/>
        </w:numPr>
        <w:tabs>
          <w:tab w:val="left" w:pos="993"/>
          <w:tab w:val="left" w:pos="1134"/>
        </w:tabs>
        <w:spacing w:after="120" w:line="360" w:lineRule="exact"/>
        <w:ind w:left="0" w:firstLine="720"/>
        <w:jc w:val="both"/>
        <w:rPr>
          <w:sz w:val="28"/>
          <w:szCs w:val="28"/>
        </w:rPr>
      </w:pPr>
      <w:r w:rsidRPr="006F7362">
        <w:rPr>
          <w:color w:val="000000"/>
          <w:sz w:val="28"/>
          <w:szCs w:val="28"/>
        </w:rPr>
        <w:t xml:space="preserve">Phiếu kiểm nghiệm dược liệu đạt theo tiêu chuẩn chất lượng đã công bố do </w:t>
      </w:r>
      <w:r w:rsidRPr="006F7362">
        <w:rPr>
          <w:color w:val="000000"/>
          <w:sz w:val="28"/>
          <w:szCs w:val="28"/>
          <w:lang w:val="pt-BR"/>
        </w:rPr>
        <w:t>cơ sở kiểm nghiệm thuốc, nguyên liệu làm thuốc đạt</w:t>
      </w:r>
      <w:r w:rsidR="00B0564C" w:rsidRPr="006F7362">
        <w:rPr>
          <w:color w:val="000000"/>
          <w:sz w:val="28"/>
          <w:szCs w:val="28"/>
          <w:lang w:val="pt-BR"/>
        </w:rPr>
        <w:t xml:space="preserve"> tiêu chuẩn</w:t>
      </w:r>
      <w:r w:rsidRPr="006F7362">
        <w:rPr>
          <w:color w:val="000000"/>
          <w:sz w:val="28"/>
          <w:szCs w:val="28"/>
          <w:lang w:val="pt-BR"/>
        </w:rPr>
        <w:t xml:space="preserve"> </w:t>
      </w:r>
      <w:r w:rsidR="00B0564C" w:rsidRPr="006F7362">
        <w:rPr>
          <w:sz w:val="28"/>
          <w:szCs w:val="28"/>
          <w:rPrChange w:id="0" w:author="maianh.pc0089@gmail.com" w:date="2022-01-06T16:33:00Z">
            <w:rPr>
              <w:color w:val="000000" w:themeColor="text1"/>
              <w:sz w:val="28"/>
              <w:szCs w:val="28"/>
            </w:rPr>
          </w:rPrChange>
        </w:rPr>
        <w:t>Thực hành tốt phòng thí nghiệm thuốc</w:t>
      </w:r>
      <w:r w:rsidR="00B0564C" w:rsidRPr="006F7362">
        <w:rPr>
          <w:sz w:val="28"/>
          <w:szCs w:val="28"/>
        </w:rPr>
        <w:t xml:space="preserve"> (</w:t>
      </w:r>
      <w:r w:rsidRPr="006F7362">
        <w:rPr>
          <w:color w:val="000000"/>
          <w:sz w:val="28"/>
          <w:szCs w:val="28"/>
        </w:rPr>
        <w:t>GLP</w:t>
      </w:r>
      <w:r w:rsidR="00B0564C" w:rsidRPr="006F7362">
        <w:rPr>
          <w:color w:val="000000"/>
          <w:sz w:val="28"/>
          <w:szCs w:val="28"/>
        </w:rPr>
        <w:t>)</w:t>
      </w:r>
      <w:r w:rsidR="001C0B89" w:rsidRPr="006F7362">
        <w:rPr>
          <w:color w:val="000000"/>
          <w:sz w:val="28"/>
          <w:szCs w:val="28"/>
        </w:rPr>
        <w:t xml:space="preserve"> </w:t>
      </w:r>
      <w:r w:rsidR="001C0B89" w:rsidRPr="004C15E1">
        <w:rPr>
          <w:sz w:val="28"/>
          <w:szCs w:val="28"/>
        </w:rPr>
        <w:t>thực hiện</w:t>
      </w:r>
      <w:r w:rsidR="00B41E5A" w:rsidRPr="004C15E1">
        <w:rPr>
          <w:sz w:val="28"/>
          <w:szCs w:val="28"/>
        </w:rPr>
        <w:t>;</w:t>
      </w:r>
    </w:p>
    <w:p w14:paraId="1714C338" w14:textId="77777777" w:rsidR="00B73A43" w:rsidRPr="004C15E1" w:rsidRDefault="00CC2FE2" w:rsidP="006F7362">
      <w:pPr>
        <w:numPr>
          <w:ilvl w:val="0"/>
          <w:numId w:val="7"/>
        </w:numPr>
        <w:tabs>
          <w:tab w:val="left" w:pos="993"/>
          <w:tab w:val="left" w:pos="1134"/>
        </w:tabs>
        <w:spacing w:after="120" w:line="360" w:lineRule="exact"/>
        <w:ind w:left="0" w:firstLine="720"/>
        <w:jc w:val="both"/>
        <w:rPr>
          <w:sz w:val="28"/>
          <w:szCs w:val="28"/>
        </w:rPr>
      </w:pPr>
      <w:r w:rsidRPr="004C15E1">
        <w:rPr>
          <w:sz w:val="28"/>
          <w:szCs w:val="28"/>
        </w:rPr>
        <w:t>Tài liệu chứng minh nguồn gốc, xuất xứ của dược liệu theo quy định tại Điều 13 Thông tư này</w:t>
      </w:r>
      <w:r w:rsidR="00B41E5A" w:rsidRPr="004C15E1">
        <w:rPr>
          <w:sz w:val="28"/>
          <w:szCs w:val="28"/>
        </w:rPr>
        <w:t>;</w:t>
      </w:r>
    </w:p>
    <w:p w14:paraId="654BA50B" w14:textId="37ABB66C" w:rsidR="007D580E" w:rsidRPr="004C15E1" w:rsidRDefault="00B73A43" w:rsidP="006F7362">
      <w:pPr>
        <w:numPr>
          <w:ilvl w:val="0"/>
          <w:numId w:val="7"/>
        </w:numPr>
        <w:tabs>
          <w:tab w:val="left" w:pos="993"/>
          <w:tab w:val="left" w:pos="1134"/>
        </w:tabs>
        <w:spacing w:after="120" w:line="360" w:lineRule="exact"/>
        <w:ind w:left="0" w:firstLine="720"/>
        <w:jc w:val="both"/>
        <w:rPr>
          <w:sz w:val="28"/>
          <w:szCs w:val="28"/>
        </w:rPr>
      </w:pPr>
      <w:r w:rsidRPr="004C15E1">
        <w:rPr>
          <w:sz w:val="28"/>
          <w:szCs w:val="28"/>
        </w:rPr>
        <w:t>Qu</w:t>
      </w:r>
      <w:r w:rsidR="001C0B89" w:rsidRPr="004C15E1">
        <w:rPr>
          <w:sz w:val="28"/>
          <w:szCs w:val="28"/>
        </w:rPr>
        <w:t>y</w:t>
      </w:r>
      <w:r w:rsidRPr="004C15E1">
        <w:rPr>
          <w:sz w:val="28"/>
          <w:szCs w:val="28"/>
        </w:rPr>
        <w:t xml:space="preserve"> trình và phương pháp sơ chế dược liệu tại cơ sở </w:t>
      </w:r>
      <w:r w:rsidR="001C0B89" w:rsidRPr="004C15E1">
        <w:rPr>
          <w:sz w:val="28"/>
          <w:szCs w:val="28"/>
        </w:rPr>
        <w:t>đối với</w:t>
      </w:r>
      <w:r w:rsidRPr="004C15E1">
        <w:rPr>
          <w:sz w:val="28"/>
          <w:szCs w:val="28"/>
        </w:rPr>
        <w:t xml:space="preserve"> dược liệu sơ chế.</w:t>
      </w:r>
    </w:p>
    <w:p w14:paraId="5D0220CA" w14:textId="6BA249CE" w:rsidR="006C37C9" w:rsidRPr="004C15E1" w:rsidRDefault="007D580E" w:rsidP="006F7362">
      <w:pPr>
        <w:numPr>
          <w:ilvl w:val="0"/>
          <w:numId w:val="7"/>
        </w:numPr>
        <w:tabs>
          <w:tab w:val="left" w:pos="993"/>
          <w:tab w:val="left" w:pos="1134"/>
        </w:tabs>
        <w:spacing w:after="120" w:line="360" w:lineRule="exact"/>
        <w:ind w:left="0" w:firstLine="720"/>
        <w:jc w:val="both"/>
        <w:rPr>
          <w:sz w:val="28"/>
          <w:szCs w:val="28"/>
        </w:rPr>
      </w:pPr>
      <w:r w:rsidRPr="004C15E1">
        <w:rPr>
          <w:sz w:val="28"/>
          <w:szCs w:val="28"/>
        </w:rPr>
        <w:t xml:space="preserve">Bảng so sánh tiêu chuẩn chất lượng của dược liệu </w:t>
      </w:r>
      <w:r w:rsidR="000F678E" w:rsidRPr="004C15E1">
        <w:rPr>
          <w:sz w:val="28"/>
          <w:szCs w:val="28"/>
        </w:rPr>
        <w:t xml:space="preserve">đề nghị </w:t>
      </w:r>
      <w:r w:rsidRPr="004C15E1">
        <w:rPr>
          <w:sz w:val="28"/>
          <w:szCs w:val="28"/>
        </w:rPr>
        <w:t>công bố so với chuyên luận trong Dược điển tham chiếu</w:t>
      </w:r>
      <w:r w:rsidR="00551994" w:rsidRPr="004C15E1">
        <w:rPr>
          <w:sz w:val="28"/>
          <w:szCs w:val="28"/>
        </w:rPr>
        <w:t xml:space="preserve"> hoặc </w:t>
      </w:r>
      <w:r w:rsidR="00DA4777" w:rsidRPr="004C15E1">
        <w:rPr>
          <w:sz w:val="28"/>
          <w:szCs w:val="28"/>
        </w:rPr>
        <w:t>t</w:t>
      </w:r>
      <w:r w:rsidR="00551994" w:rsidRPr="004C15E1">
        <w:rPr>
          <w:sz w:val="28"/>
          <w:szCs w:val="28"/>
        </w:rPr>
        <w:t>iêu chuẩn chất lượng của dược liệu đã được thẩm định.</w:t>
      </w:r>
    </w:p>
    <w:p w14:paraId="192B7D59" w14:textId="2E407FED" w:rsidR="00D9569E" w:rsidRPr="006F7362" w:rsidRDefault="00CC2FE2" w:rsidP="006F7362">
      <w:pPr>
        <w:numPr>
          <w:ilvl w:val="0"/>
          <w:numId w:val="7"/>
        </w:numPr>
        <w:tabs>
          <w:tab w:val="left" w:pos="993"/>
          <w:tab w:val="left" w:pos="1134"/>
        </w:tabs>
        <w:spacing w:after="120" w:line="360" w:lineRule="exact"/>
        <w:ind w:left="0" w:firstLine="720"/>
        <w:jc w:val="both"/>
        <w:rPr>
          <w:color w:val="000000"/>
          <w:sz w:val="28"/>
          <w:szCs w:val="28"/>
        </w:rPr>
      </w:pPr>
      <w:r w:rsidRPr="006F7362">
        <w:rPr>
          <w:color w:val="000000"/>
          <w:sz w:val="28"/>
          <w:szCs w:val="28"/>
        </w:rPr>
        <w:t xml:space="preserve">Các tài liệu trong hồ sơ công bố phải được thể hiện bằng tiếng Việt; trường hợp có tài liệu bằng tiếng nước ngoài thì phải được dịch sang tiếng Việt </w:t>
      </w:r>
      <w:r w:rsidR="00B0564C" w:rsidRPr="006F7362">
        <w:rPr>
          <w:color w:val="000000"/>
          <w:sz w:val="28"/>
          <w:szCs w:val="28"/>
        </w:rPr>
        <w:lastRenderedPageBreak/>
        <w:t xml:space="preserve">hoặc tiếng Anh </w:t>
      </w:r>
      <w:r w:rsidRPr="006F7362">
        <w:rPr>
          <w:color w:val="000000"/>
          <w:sz w:val="28"/>
          <w:szCs w:val="28"/>
        </w:rPr>
        <w:t>và được công chứng theo quy định. Tất cả các tài liệu phải còn hiệu lực khi công bố. Doanh nghiệp chịu trách nhiệm về tính pháp lý và nội dung của hồ sơ công bố</w:t>
      </w:r>
      <w:r w:rsidR="004A3070" w:rsidRPr="006F7362">
        <w:rPr>
          <w:color w:val="000000"/>
          <w:sz w:val="28"/>
          <w:szCs w:val="28"/>
        </w:rPr>
        <w:t>.</w:t>
      </w:r>
    </w:p>
    <w:p w14:paraId="68C6B405" w14:textId="77777777" w:rsidR="00CC2FE2" w:rsidRPr="006F7362" w:rsidRDefault="00CC2FE2" w:rsidP="006F7362">
      <w:pPr>
        <w:numPr>
          <w:ilvl w:val="0"/>
          <w:numId w:val="6"/>
        </w:numPr>
        <w:tabs>
          <w:tab w:val="left" w:pos="709"/>
          <w:tab w:val="left" w:pos="993"/>
        </w:tabs>
        <w:spacing w:after="120" w:line="360" w:lineRule="exact"/>
        <w:ind w:left="993" w:hanging="273"/>
        <w:jc w:val="both"/>
        <w:rPr>
          <w:color w:val="000000"/>
          <w:sz w:val="28"/>
          <w:szCs w:val="28"/>
        </w:rPr>
      </w:pPr>
      <w:r w:rsidRPr="006F7362">
        <w:rPr>
          <w:color w:val="000000"/>
          <w:sz w:val="28"/>
          <w:szCs w:val="28"/>
        </w:rPr>
        <w:t xml:space="preserve">Trình tự công bố chất lượng dược liệu: </w:t>
      </w:r>
    </w:p>
    <w:p w14:paraId="29F51602" w14:textId="5F388811" w:rsidR="00CC2FE2" w:rsidRPr="006F7362" w:rsidRDefault="00CC2FE2" w:rsidP="006F7362">
      <w:pPr>
        <w:numPr>
          <w:ilvl w:val="0"/>
          <w:numId w:val="8"/>
        </w:numPr>
        <w:tabs>
          <w:tab w:val="left" w:pos="709"/>
          <w:tab w:val="left" w:pos="993"/>
        </w:tabs>
        <w:spacing w:after="120" w:line="360" w:lineRule="exact"/>
        <w:ind w:firstLine="720"/>
        <w:jc w:val="both"/>
        <w:rPr>
          <w:color w:val="000000"/>
          <w:sz w:val="28"/>
          <w:szCs w:val="28"/>
        </w:rPr>
      </w:pPr>
      <w:r w:rsidRPr="006F7362">
        <w:rPr>
          <w:color w:val="000000"/>
          <w:sz w:val="28"/>
          <w:szCs w:val="28"/>
        </w:rPr>
        <w:t>Tổ chức, cá nhân nộp một (01) bộ hồ sơ qua đường bưu điệ</w:t>
      </w:r>
      <w:r w:rsidR="00B0564C" w:rsidRPr="006F7362">
        <w:rPr>
          <w:color w:val="000000"/>
          <w:sz w:val="28"/>
          <w:szCs w:val="28"/>
        </w:rPr>
        <w:t>n, C</w:t>
      </w:r>
      <w:r w:rsidRPr="006F7362">
        <w:rPr>
          <w:color w:val="000000"/>
          <w:sz w:val="28"/>
          <w:szCs w:val="28"/>
        </w:rPr>
        <w:t>ổng thông tin điện tử của Bộ Y tế (</w:t>
      </w:r>
      <w:r w:rsidR="006D7922" w:rsidRPr="006F7362">
        <w:rPr>
          <w:color w:val="000000"/>
          <w:sz w:val="28"/>
          <w:szCs w:val="28"/>
        </w:rPr>
        <w:t>Cục Quản lý Y, Dược cổ truyền</w:t>
      </w:r>
      <w:r w:rsidRPr="006F7362">
        <w:rPr>
          <w:color w:val="000000"/>
          <w:sz w:val="28"/>
          <w:szCs w:val="28"/>
        </w:rPr>
        <w:t>) hoặc trực tiếp đến Bộ Y tế (</w:t>
      </w:r>
      <w:r w:rsidR="006D7922" w:rsidRPr="006F7362">
        <w:rPr>
          <w:color w:val="000000"/>
          <w:sz w:val="28"/>
          <w:szCs w:val="28"/>
        </w:rPr>
        <w:t>Cục Quản lý Y, Dược cổ truyền</w:t>
      </w:r>
      <w:r w:rsidRPr="006F7362">
        <w:rPr>
          <w:color w:val="000000"/>
          <w:sz w:val="28"/>
          <w:szCs w:val="28"/>
        </w:rPr>
        <w:t>)</w:t>
      </w:r>
      <w:r w:rsidR="00B41E5A" w:rsidRPr="006F7362">
        <w:rPr>
          <w:color w:val="000000"/>
          <w:sz w:val="28"/>
          <w:szCs w:val="28"/>
        </w:rPr>
        <w:t>;</w:t>
      </w:r>
    </w:p>
    <w:p w14:paraId="3A5A1DAC" w14:textId="7B7865F6" w:rsidR="00CC2FE2" w:rsidRPr="006F7362" w:rsidRDefault="00CC2FE2" w:rsidP="006F7362">
      <w:pPr>
        <w:tabs>
          <w:tab w:val="left" w:pos="709"/>
          <w:tab w:val="left" w:pos="993"/>
        </w:tabs>
        <w:spacing w:after="120" w:line="360" w:lineRule="exact"/>
        <w:ind w:firstLine="720"/>
        <w:jc w:val="both"/>
        <w:rPr>
          <w:color w:val="000000"/>
          <w:sz w:val="28"/>
          <w:szCs w:val="28"/>
        </w:rPr>
      </w:pPr>
      <w:r w:rsidRPr="006F7362">
        <w:rPr>
          <w:color w:val="000000"/>
          <w:sz w:val="28"/>
          <w:szCs w:val="28"/>
        </w:rPr>
        <w:t xml:space="preserve">b) Sau khi tiếp nhận hồ sơ công bố của tổ chức, cá nhân, </w:t>
      </w:r>
      <w:r w:rsidR="00B0564C" w:rsidRPr="006F7362">
        <w:rPr>
          <w:color w:val="000000"/>
          <w:sz w:val="28"/>
          <w:szCs w:val="28"/>
        </w:rPr>
        <w:t xml:space="preserve">trong thời hạn </w:t>
      </w:r>
      <w:r w:rsidR="003A7460" w:rsidRPr="004C15E1">
        <w:rPr>
          <w:sz w:val="28"/>
          <w:szCs w:val="28"/>
        </w:rPr>
        <w:t>30</w:t>
      </w:r>
      <w:r w:rsidR="00B0564C" w:rsidRPr="004C15E1">
        <w:rPr>
          <w:sz w:val="28"/>
          <w:szCs w:val="28"/>
        </w:rPr>
        <w:t xml:space="preserve"> ngày</w:t>
      </w:r>
      <w:r w:rsidR="003A7460" w:rsidRPr="004C15E1">
        <w:rPr>
          <w:sz w:val="28"/>
          <w:szCs w:val="28"/>
        </w:rPr>
        <w:t xml:space="preserve"> làm việc</w:t>
      </w:r>
      <w:r w:rsidR="00B0564C" w:rsidRPr="004C15E1">
        <w:rPr>
          <w:sz w:val="28"/>
          <w:szCs w:val="28"/>
        </w:rPr>
        <w:t xml:space="preserve">, </w:t>
      </w:r>
      <w:r w:rsidRPr="004C15E1">
        <w:rPr>
          <w:sz w:val="28"/>
          <w:szCs w:val="28"/>
        </w:rPr>
        <w:t>Bộ Y tế (</w:t>
      </w:r>
      <w:r w:rsidR="006D7922" w:rsidRPr="004C15E1">
        <w:rPr>
          <w:sz w:val="28"/>
          <w:szCs w:val="28"/>
        </w:rPr>
        <w:t>Cục Quản lý Y, Dược cổ truyền</w:t>
      </w:r>
      <w:r w:rsidRPr="004C15E1">
        <w:rPr>
          <w:sz w:val="28"/>
          <w:szCs w:val="28"/>
        </w:rPr>
        <w:t xml:space="preserve">) </w:t>
      </w:r>
      <w:r w:rsidR="00B0564C" w:rsidRPr="004C15E1">
        <w:rPr>
          <w:sz w:val="28"/>
          <w:szCs w:val="28"/>
        </w:rPr>
        <w:t xml:space="preserve">có trách nhiệm </w:t>
      </w:r>
      <w:r w:rsidRPr="004C15E1">
        <w:rPr>
          <w:sz w:val="28"/>
          <w:szCs w:val="28"/>
        </w:rPr>
        <w:t>xem x</w:t>
      </w:r>
      <w:r w:rsidRPr="006F7362">
        <w:rPr>
          <w:color w:val="000000"/>
          <w:sz w:val="28"/>
          <w:szCs w:val="28"/>
        </w:rPr>
        <w:t xml:space="preserve">ét đăng tải trên </w:t>
      </w:r>
      <w:r w:rsidR="00380EE4" w:rsidRPr="006F7362">
        <w:rPr>
          <w:color w:val="000000"/>
          <w:sz w:val="28"/>
          <w:szCs w:val="28"/>
        </w:rPr>
        <w:t>T</w:t>
      </w:r>
      <w:r w:rsidRPr="006F7362">
        <w:rPr>
          <w:color w:val="000000"/>
          <w:sz w:val="28"/>
          <w:szCs w:val="28"/>
        </w:rPr>
        <w:t xml:space="preserve">rang thông tin điện tử của </w:t>
      </w:r>
      <w:r w:rsidR="006D7922" w:rsidRPr="006F7362">
        <w:rPr>
          <w:color w:val="000000"/>
          <w:sz w:val="28"/>
          <w:szCs w:val="28"/>
        </w:rPr>
        <w:t xml:space="preserve">Cục Quản lý Y, Dược cổ truyền </w:t>
      </w:r>
      <w:r w:rsidRPr="006F7362">
        <w:rPr>
          <w:color w:val="000000"/>
          <w:sz w:val="28"/>
          <w:szCs w:val="28"/>
        </w:rPr>
        <w:t>các nộ</w:t>
      </w:r>
      <w:r w:rsidR="00B0564C" w:rsidRPr="006F7362">
        <w:rPr>
          <w:color w:val="000000"/>
          <w:sz w:val="28"/>
          <w:szCs w:val="28"/>
        </w:rPr>
        <w:t>i dung sau: T</w:t>
      </w:r>
      <w:r w:rsidRPr="006F7362">
        <w:rPr>
          <w:color w:val="000000"/>
          <w:sz w:val="28"/>
          <w:szCs w:val="28"/>
        </w:rPr>
        <w:t>ên tổ chức, cá nhân; tên dược liệu công bố; nguồn gốc dược liệu; tiêu chuẩn chất lượng áp dụng và gửi về cho cơ quan kiểm nghiệm để tiến hành kiểm soát chất lượng theo quy định</w:t>
      </w:r>
      <w:r w:rsidR="00B41E5A" w:rsidRPr="006F7362">
        <w:rPr>
          <w:color w:val="000000"/>
          <w:sz w:val="28"/>
          <w:szCs w:val="28"/>
        </w:rPr>
        <w:t>;</w:t>
      </w:r>
    </w:p>
    <w:p w14:paraId="2E312C3F" w14:textId="21EABEB3" w:rsidR="00CC2FE2" w:rsidRPr="006F7362" w:rsidRDefault="00CC2FE2" w:rsidP="006F7362">
      <w:pPr>
        <w:tabs>
          <w:tab w:val="left" w:pos="709"/>
          <w:tab w:val="left" w:pos="993"/>
        </w:tabs>
        <w:spacing w:after="120" w:line="360" w:lineRule="exact"/>
        <w:jc w:val="both"/>
        <w:rPr>
          <w:color w:val="000000"/>
          <w:sz w:val="28"/>
          <w:szCs w:val="28"/>
        </w:rPr>
      </w:pPr>
      <w:r w:rsidRPr="006F7362">
        <w:rPr>
          <w:color w:val="000000"/>
          <w:sz w:val="28"/>
          <w:szCs w:val="28"/>
        </w:rPr>
        <w:tab/>
        <w:t xml:space="preserve">c) Ngay sau khi được </w:t>
      </w:r>
      <w:r w:rsidR="006D7922" w:rsidRPr="006F7362">
        <w:rPr>
          <w:color w:val="000000"/>
          <w:sz w:val="28"/>
          <w:szCs w:val="28"/>
        </w:rPr>
        <w:t>Cục Quản lý Y, Dược cổ truyền</w:t>
      </w:r>
      <w:r w:rsidRPr="006F7362">
        <w:rPr>
          <w:color w:val="000000"/>
          <w:sz w:val="28"/>
          <w:szCs w:val="28"/>
        </w:rPr>
        <w:t xml:space="preserve"> đăng tải trên </w:t>
      </w:r>
      <w:r w:rsidR="00380EE4" w:rsidRPr="006F7362">
        <w:rPr>
          <w:color w:val="000000"/>
          <w:sz w:val="28"/>
          <w:szCs w:val="28"/>
        </w:rPr>
        <w:t>T</w:t>
      </w:r>
      <w:r w:rsidRPr="006F7362">
        <w:rPr>
          <w:color w:val="000000"/>
          <w:sz w:val="28"/>
          <w:szCs w:val="28"/>
        </w:rPr>
        <w:t>rang thông tin điện tử, tổ chức, cá nhân được quyền kinh doanh dược liệu nêu trên và chịu trách nhiệm hoàn toàn về tính an toàn của dược liệu đó</w:t>
      </w:r>
      <w:r w:rsidR="00B41E5A" w:rsidRPr="006F7362">
        <w:rPr>
          <w:color w:val="000000"/>
          <w:sz w:val="28"/>
          <w:szCs w:val="28"/>
        </w:rPr>
        <w:t>;</w:t>
      </w:r>
    </w:p>
    <w:p w14:paraId="2F7B41C8" w14:textId="77777777" w:rsidR="00CC2FE2" w:rsidRPr="006F7362" w:rsidRDefault="00CC2FE2" w:rsidP="006F7362">
      <w:pPr>
        <w:tabs>
          <w:tab w:val="left" w:pos="709"/>
          <w:tab w:val="left" w:pos="993"/>
        </w:tabs>
        <w:spacing w:after="120" w:line="360" w:lineRule="exact"/>
        <w:jc w:val="both"/>
        <w:rPr>
          <w:b/>
          <w:color w:val="000000"/>
          <w:sz w:val="28"/>
          <w:szCs w:val="28"/>
          <w:lang w:val="pl-PL"/>
        </w:rPr>
      </w:pPr>
      <w:r w:rsidRPr="006F7362">
        <w:rPr>
          <w:color w:val="000000"/>
          <w:sz w:val="28"/>
          <w:szCs w:val="28"/>
        </w:rPr>
        <w:tab/>
        <w:t xml:space="preserve">d) Trường hợp dược liệu có sự thay đổi về nguồn gốc, xuất xứ thì tổ chức, cá nhân phải thực hiện thủ tục công bố lại. </w:t>
      </w:r>
    </w:p>
    <w:p w14:paraId="269767C8"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CHƯƠNG IV</w:t>
      </w:r>
    </w:p>
    <w:p w14:paraId="19751A22"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 xml:space="preserve">KIỂM NGHIỆM CHẤT LƯỢNG DƯỢC LIỆU, </w:t>
      </w:r>
    </w:p>
    <w:p w14:paraId="3C783FDA"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 xml:space="preserve">VỊ THUỐC CỔ TRUYỀN, THUỐC CỔ TRUYỀN </w:t>
      </w:r>
    </w:p>
    <w:p w14:paraId="6C365C31" w14:textId="77777777" w:rsidR="00CC2FE2" w:rsidRPr="006F7362" w:rsidRDefault="00CC2FE2" w:rsidP="006F7362">
      <w:pPr>
        <w:spacing w:after="120" w:line="360" w:lineRule="exact"/>
        <w:ind w:firstLine="720"/>
        <w:jc w:val="both"/>
        <w:rPr>
          <w:b/>
          <w:color w:val="000000"/>
          <w:sz w:val="28"/>
          <w:szCs w:val="28"/>
          <w:lang w:val="pt-BR"/>
        </w:rPr>
      </w:pPr>
      <w:r w:rsidRPr="006F7362">
        <w:rPr>
          <w:b/>
          <w:color w:val="000000"/>
          <w:sz w:val="28"/>
          <w:szCs w:val="28"/>
          <w:lang w:val="pt-BR"/>
        </w:rPr>
        <w:t xml:space="preserve">Điều </w:t>
      </w:r>
      <w:r w:rsidRPr="006F7362">
        <w:rPr>
          <w:b/>
          <w:color w:val="000000"/>
          <w:sz w:val="28"/>
          <w:szCs w:val="28"/>
        </w:rPr>
        <w:t>10</w:t>
      </w:r>
      <w:r w:rsidRPr="006F7362">
        <w:rPr>
          <w:b/>
          <w:color w:val="000000"/>
          <w:sz w:val="28"/>
          <w:szCs w:val="28"/>
          <w:lang w:val="pt-BR"/>
        </w:rPr>
        <w:t>. Kiểm nghiệm dược liệu, vị thuốc cổ truyền</w:t>
      </w:r>
      <w:r w:rsidRPr="006F7362">
        <w:rPr>
          <w:b/>
          <w:color w:val="000000"/>
          <w:sz w:val="28"/>
          <w:szCs w:val="28"/>
        </w:rPr>
        <w:t xml:space="preserve">, </w:t>
      </w:r>
      <w:r w:rsidRPr="006F7362">
        <w:rPr>
          <w:b/>
          <w:color w:val="000000"/>
          <w:sz w:val="28"/>
          <w:szCs w:val="28"/>
          <w:lang w:val="pt-BR"/>
        </w:rPr>
        <w:t>thuốc cổ truyền</w:t>
      </w:r>
    </w:p>
    <w:p w14:paraId="7C7BC75F" w14:textId="77777777" w:rsidR="00CC2FE2" w:rsidRPr="006F7362" w:rsidRDefault="00CC2FE2" w:rsidP="006F7362">
      <w:pPr>
        <w:spacing w:after="120" w:line="360" w:lineRule="exact"/>
        <w:ind w:firstLine="709"/>
        <w:jc w:val="both"/>
        <w:rPr>
          <w:iCs/>
          <w:color w:val="000000"/>
          <w:sz w:val="28"/>
          <w:szCs w:val="28"/>
          <w:lang w:val="pt-BR" w:eastAsia="ja-JP"/>
        </w:rPr>
      </w:pPr>
      <w:bookmarkStart w:id="1" w:name="khoan_1_7"/>
      <w:r w:rsidRPr="006F7362">
        <w:rPr>
          <w:color w:val="000000"/>
          <w:sz w:val="28"/>
          <w:szCs w:val="28"/>
        </w:rPr>
        <w:t xml:space="preserve">1. Việc kiểm nghiệm phải được thực hiện theo tiêu chuẩn chất lượng </w:t>
      </w:r>
      <w:r w:rsidRPr="006F7362">
        <w:rPr>
          <w:iCs/>
          <w:color w:val="000000"/>
          <w:sz w:val="28"/>
          <w:szCs w:val="28"/>
          <w:lang w:val="pt-BR"/>
        </w:rPr>
        <w:t>dược liệu</w:t>
      </w:r>
      <w:r w:rsidRPr="006F7362">
        <w:rPr>
          <w:iCs/>
          <w:color w:val="000000"/>
          <w:sz w:val="28"/>
          <w:szCs w:val="28"/>
        </w:rPr>
        <w:t xml:space="preserve">, vị thuốc cổ truyền, thuốc cổ truyền </w:t>
      </w:r>
      <w:r w:rsidRPr="006F7362">
        <w:rPr>
          <w:color w:val="000000"/>
          <w:sz w:val="28"/>
          <w:szCs w:val="28"/>
        </w:rPr>
        <w:t>đã được phê duyệt và cập nhật</w:t>
      </w:r>
      <w:bookmarkEnd w:id="1"/>
      <w:r w:rsidRPr="006F7362">
        <w:rPr>
          <w:color w:val="000000"/>
          <w:sz w:val="28"/>
          <w:szCs w:val="28"/>
        </w:rPr>
        <w:t>.</w:t>
      </w:r>
    </w:p>
    <w:p w14:paraId="339C8637" w14:textId="69A481BE" w:rsidR="00CC2FE2" w:rsidRPr="006F7362" w:rsidRDefault="00CC2FE2" w:rsidP="006F7362">
      <w:pPr>
        <w:spacing w:after="120" w:line="360" w:lineRule="exact"/>
        <w:ind w:firstLine="709"/>
        <w:jc w:val="both"/>
        <w:rPr>
          <w:iCs/>
          <w:color w:val="000000"/>
          <w:sz w:val="28"/>
          <w:szCs w:val="28"/>
          <w:lang w:val="pt-BR" w:eastAsia="ja-JP"/>
        </w:rPr>
      </w:pPr>
      <w:r w:rsidRPr="006F7362">
        <w:rPr>
          <w:iCs/>
          <w:color w:val="000000"/>
          <w:sz w:val="28"/>
          <w:szCs w:val="28"/>
          <w:lang w:val="pt-BR" w:eastAsia="ja-JP"/>
        </w:rPr>
        <w:t>a</w:t>
      </w:r>
      <w:r w:rsidRPr="006F7362">
        <w:rPr>
          <w:iCs/>
          <w:color w:val="000000"/>
          <w:sz w:val="28"/>
          <w:szCs w:val="28"/>
          <w:lang w:eastAsia="ja-JP"/>
        </w:rPr>
        <w:t xml:space="preserve">) </w:t>
      </w:r>
      <w:r w:rsidRPr="006F7362">
        <w:rPr>
          <w:iCs/>
          <w:color w:val="000000"/>
          <w:sz w:val="28"/>
          <w:szCs w:val="28"/>
          <w:lang w:val="pt-BR" w:eastAsia="ja-JP"/>
        </w:rPr>
        <w:t xml:space="preserve">Trường hợp tiêu chuẩn chất lượng </w:t>
      </w:r>
      <w:r w:rsidRPr="006F7362">
        <w:rPr>
          <w:iCs/>
          <w:color w:val="000000"/>
          <w:sz w:val="28"/>
          <w:szCs w:val="28"/>
          <w:lang w:val="pt-BR"/>
        </w:rPr>
        <w:t>dược liệu</w:t>
      </w:r>
      <w:r w:rsidRPr="006F7362">
        <w:rPr>
          <w:iCs/>
          <w:color w:val="000000"/>
          <w:sz w:val="28"/>
          <w:szCs w:val="28"/>
        </w:rPr>
        <w:t xml:space="preserve">, vị thuốc cổ truyền, thuốc cổ truyền chưa </w:t>
      </w:r>
      <w:r w:rsidRPr="006F7362">
        <w:rPr>
          <w:iCs/>
          <w:color w:val="000000"/>
          <w:sz w:val="28"/>
          <w:szCs w:val="28"/>
          <w:lang w:val="pt-BR" w:eastAsia="ja-JP"/>
        </w:rPr>
        <w:t xml:space="preserve">được cập nhật, cơ sở kiểm nghiệm áp dụng dược điển tương ứng quy định tại </w:t>
      </w:r>
      <w:r w:rsidRPr="006F7362">
        <w:rPr>
          <w:iCs/>
          <w:color w:val="000000"/>
          <w:sz w:val="28"/>
          <w:szCs w:val="28"/>
          <w:lang w:eastAsia="ja-JP"/>
        </w:rPr>
        <w:t xml:space="preserve">Điều 5 </w:t>
      </w:r>
      <w:r w:rsidRPr="006F7362">
        <w:rPr>
          <w:iCs/>
          <w:color w:val="000000"/>
          <w:sz w:val="28"/>
          <w:szCs w:val="28"/>
          <w:lang w:val="pt-BR" w:eastAsia="ja-JP"/>
        </w:rPr>
        <w:t>Thông tư này</w:t>
      </w:r>
      <w:r w:rsidRPr="006F7362">
        <w:rPr>
          <w:iCs/>
          <w:color w:val="000000"/>
          <w:sz w:val="28"/>
          <w:szCs w:val="28"/>
          <w:lang w:eastAsia="ja-JP"/>
        </w:rPr>
        <w:t xml:space="preserve"> để kiểm nghiệm chất lượng. Việc áp dụng dược điển</w:t>
      </w:r>
      <w:r w:rsidRPr="006F7362">
        <w:rPr>
          <w:iCs/>
          <w:color w:val="000000"/>
          <w:sz w:val="28"/>
          <w:szCs w:val="28"/>
          <w:lang w:val="pt-BR" w:eastAsia="ja-JP"/>
        </w:rPr>
        <w:t xml:space="preserve"> tính theo ngày sản xuất lô </w:t>
      </w:r>
      <w:r w:rsidRPr="006F7362">
        <w:rPr>
          <w:iCs/>
          <w:color w:val="000000"/>
          <w:sz w:val="28"/>
          <w:szCs w:val="28"/>
          <w:lang w:val="pt-BR"/>
        </w:rPr>
        <w:t>dược liệu</w:t>
      </w:r>
      <w:r w:rsidRPr="006F7362">
        <w:rPr>
          <w:iCs/>
          <w:color w:val="000000"/>
          <w:sz w:val="28"/>
          <w:szCs w:val="28"/>
        </w:rPr>
        <w:t xml:space="preserve">, vị thuốc cổ truyền, thuốc cổ truyền </w:t>
      </w:r>
      <w:r w:rsidRPr="006F7362">
        <w:rPr>
          <w:iCs/>
          <w:color w:val="000000"/>
          <w:sz w:val="28"/>
          <w:szCs w:val="28"/>
          <w:lang w:val="pt-BR" w:eastAsia="ja-JP"/>
        </w:rPr>
        <w:t>được kiểm nghiệm</w:t>
      </w:r>
      <w:r w:rsidR="00B41E5A" w:rsidRPr="006F7362">
        <w:rPr>
          <w:iCs/>
          <w:color w:val="000000"/>
          <w:sz w:val="28"/>
          <w:szCs w:val="28"/>
          <w:lang w:val="pt-BR" w:eastAsia="ja-JP"/>
        </w:rPr>
        <w:t>;</w:t>
      </w:r>
    </w:p>
    <w:p w14:paraId="16D5CBD1" w14:textId="77777777" w:rsidR="00CC2FE2" w:rsidRPr="006F7362" w:rsidRDefault="00CC2FE2" w:rsidP="006F7362">
      <w:pPr>
        <w:spacing w:after="120" w:line="360" w:lineRule="exact"/>
        <w:ind w:firstLine="709"/>
        <w:jc w:val="both"/>
        <w:rPr>
          <w:iCs/>
          <w:color w:val="000000"/>
          <w:sz w:val="28"/>
          <w:szCs w:val="28"/>
          <w:lang w:val="pt-BR"/>
        </w:rPr>
      </w:pPr>
      <w:r w:rsidRPr="006F7362">
        <w:rPr>
          <w:iCs/>
          <w:color w:val="000000"/>
          <w:sz w:val="28"/>
          <w:szCs w:val="28"/>
          <w:lang w:val="pt-BR" w:eastAsia="ja-JP"/>
        </w:rPr>
        <w:t>b</w:t>
      </w:r>
      <w:r w:rsidRPr="006F7362">
        <w:rPr>
          <w:iCs/>
          <w:color w:val="000000"/>
          <w:sz w:val="28"/>
          <w:szCs w:val="28"/>
          <w:lang w:eastAsia="ja-JP"/>
        </w:rPr>
        <w:t xml:space="preserve">) </w:t>
      </w:r>
      <w:r w:rsidRPr="006F7362">
        <w:rPr>
          <w:iCs/>
          <w:color w:val="000000"/>
          <w:sz w:val="28"/>
          <w:szCs w:val="28"/>
          <w:lang w:val="pt-BR" w:eastAsia="ja-JP"/>
        </w:rPr>
        <w:t xml:space="preserve">Trường hợp </w:t>
      </w:r>
      <w:r w:rsidRPr="006F7362">
        <w:rPr>
          <w:iCs/>
          <w:color w:val="000000"/>
          <w:sz w:val="28"/>
          <w:szCs w:val="28"/>
          <w:lang w:val="pt-BR"/>
        </w:rPr>
        <w:t>vị thuốc cổ truyền</w:t>
      </w:r>
      <w:r w:rsidRPr="006F7362">
        <w:rPr>
          <w:iCs/>
          <w:color w:val="000000"/>
          <w:sz w:val="28"/>
          <w:szCs w:val="28"/>
        </w:rPr>
        <w:t xml:space="preserve">, thuốc cổ truyền được chế biến, sản xuất </w:t>
      </w:r>
      <w:r w:rsidRPr="006F7362">
        <w:rPr>
          <w:iCs/>
          <w:color w:val="000000"/>
          <w:sz w:val="28"/>
          <w:szCs w:val="28"/>
          <w:lang w:val="pt-BR" w:eastAsia="ja-JP"/>
        </w:rPr>
        <w:t xml:space="preserve">tại cơ sở khám bệnh, chữa bệnh, việc kiểm nghiệm được thực hiện theo tiêu chuẩn chất lượng </w:t>
      </w:r>
      <w:r w:rsidRPr="006F7362">
        <w:rPr>
          <w:iCs/>
          <w:color w:val="000000"/>
          <w:sz w:val="28"/>
          <w:szCs w:val="28"/>
          <w:lang w:val="pt-BR"/>
        </w:rPr>
        <w:t>vị thuốc cổ truyền</w:t>
      </w:r>
      <w:r w:rsidRPr="006F7362">
        <w:rPr>
          <w:iCs/>
          <w:color w:val="000000"/>
          <w:sz w:val="28"/>
          <w:szCs w:val="28"/>
        </w:rPr>
        <w:t>, thuốc cổ truyền</w:t>
      </w:r>
      <w:r w:rsidRPr="006F7362">
        <w:rPr>
          <w:iCs/>
          <w:color w:val="000000"/>
          <w:sz w:val="28"/>
          <w:szCs w:val="28"/>
          <w:lang w:val="pt-BR" w:eastAsia="ja-JP"/>
        </w:rPr>
        <w:t xml:space="preserve"> do cơ sở xây dựng, ban hành.</w:t>
      </w:r>
    </w:p>
    <w:p w14:paraId="22F8D09E"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lang w:val="pt-BR" w:eastAsia="ja-JP"/>
        </w:rPr>
        <w:t xml:space="preserve">2. </w:t>
      </w:r>
      <w:r w:rsidRPr="006F7362">
        <w:rPr>
          <w:color w:val="000000"/>
          <w:sz w:val="28"/>
          <w:szCs w:val="28"/>
        </w:rPr>
        <w:t>Quy định về lấy mẫu dược liệu, vị thuốc cổ truyền, thuốc cổ truyền để kiểm nghiệm:</w:t>
      </w:r>
    </w:p>
    <w:p w14:paraId="3E680003" w14:textId="20502824" w:rsidR="00CC2FE2" w:rsidRPr="006F7362" w:rsidRDefault="00CC2FE2" w:rsidP="006F7362">
      <w:pPr>
        <w:spacing w:after="120" w:line="360" w:lineRule="exact"/>
        <w:ind w:firstLine="709"/>
        <w:contextualSpacing/>
        <w:rPr>
          <w:iCs/>
          <w:color w:val="FF0000"/>
          <w:sz w:val="28"/>
          <w:szCs w:val="28"/>
        </w:rPr>
      </w:pPr>
      <w:r w:rsidRPr="006F7362">
        <w:rPr>
          <w:color w:val="000000"/>
          <w:sz w:val="28"/>
          <w:szCs w:val="28"/>
        </w:rPr>
        <w:lastRenderedPageBreak/>
        <w:t xml:space="preserve">a) </w:t>
      </w:r>
      <w:r w:rsidRPr="006F7362">
        <w:rPr>
          <w:color w:val="000000"/>
          <w:sz w:val="28"/>
          <w:szCs w:val="28"/>
          <w:lang w:eastAsia="ja-JP"/>
        </w:rPr>
        <w:t xml:space="preserve">Việc lấy </w:t>
      </w:r>
      <w:r w:rsidRPr="006F7362">
        <w:rPr>
          <w:color w:val="000000"/>
          <w:sz w:val="28"/>
          <w:szCs w:val="28"/>
        </w:rPr>
        <w:t xml:space="preserve">mẫu thuốc cổ truyền </w:t>
      </w:r>
      <w:r w:rsidRPr="006F7362">
        <w:rPr>
          <w:color w:val="000000"/>
          <w:sz w:val="28"/>
          <w:szCs w:val="28"/>
          <w:lang w:eastAsia="ja-JP"/>
        </w:rPr>
        <w:t>để kiểm nghiệm thực hiện theo quy định tại Phụ lục I</w:t>
      </w:r>
      <w:r w:rsidRPr="006F7362">
        <w:rPr>
          <w:color w:val="000000"/>
          <w:sz w:val="28"/>
          <w:szCs w:val="28"/>
        </w:rPr>
        <w:t xml:space="preserve"> </w:t>
      </w:r>
      <w:r w:rsidRPr="006F7362">
        <w:rPr>
          <w:sz w:val="28"/>
          <w:szCs w:val="28"/>
        </w:rPr>
        <w:t>Thông tư số</w:t>
      </w:r>
      <w:r w:rsidR="00B0564C" w:rsidRPr="006F7362">
        <w:rPr>
          <w:sz w:val="28"/>
          <w:szCs w:val="28"/>
        </w:rPr>
        <w:t xml:space="preserve"> 11/2018/TT -</w:t>
      </w:r>
      <w:r w:rsidRPr="006F7362">
        <w:rPr>
          <w:sz w:val="28"/>
          <w:szCs w:val="28"/>
        </w:rPr>
        <w:t xml:space="preserve"> BYT ngày 04 tháng 5 năm 2018 của Bộ trưởng Bộ Y tế quy định về chất lượng thuốc, nguyên liệu làm thuốc (Sau đây viết tắt là Thông tư số</w:t>
      </w:r>
      <w:r w:rsidR="00B0564C" w:rsidRPr="006F7362">
        <w:rPr>
          <w:sz w:val="28"/>
          <w:szCs w:val="28"/>
        </w:rPr>
        <w:t xml:space="preserve"> 11/2018/TT -</w:t>
      </w:r>
      <w:r w:rsidRPr="006F7362">
        <w:rPr>
          <w:sz w:val="28"/>
          <w:szCs w:val="28"/>
        </w:rPr>
        <w:t xml:space="preserve"> BYT)</w:t>
      </w:r>
      <w:r w:rsidR="00451297" w:rsidRPr="006F7362">
        <w:rPr>
          <w:sz w:val="28"/>
          <w:szCs w:val="28"/>
          <w:lang w:eastAsia="ja-JP"/>
        </w:rPr>
        <w:t>;</w:t>
      </w:r>
      <w:r w:rsidR="000825DC" w:rsidRPr="006F7362">
        <w:rPr>
          <w:i/>
          <w:sz w:val="28"/>
          <w:szCs w:val="28"/>
        </w:rPr>
        <w:t xml:space="preserve"> </w:t>
      </w:r>
    </w:p>
    <w:p w14:paraId="36D538ED" w14:textId="23A5FE8C"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b) C</w:t>
      </w:r>
      <w:r w:rsidRPr="006F7362">
        <w:rPr>
          <w:color w:val="000000"/>
          <w:sz w:val="28"/>
          <w:szCs w:val="28"/>
          <w:lang w:val="pt-BR"/>
        </w:rPr>
        <w:t>ơ sở kiểm nghiệm thuốc, nguyên liệu làm thuốc của Nhà nước</w:t>
      </w:r>
      <w:r w:rsidRPr="006F7362">
        <w:rPr>
          <w:color w:val="000000"/>
          <w:sz w:val="28"/>
          <w:szCs w:val="28"/>
        </w:rPr>
        <w:t xml:space="preserve"> lấy mẫu dược liệu, vị thuốc cổ truyền để kiểm nghiệm chất lượng thực hiện theo quy định tại Phụ lục 12.1 của Dược điển Việt Nam V</w:t>
      </w:r>
      <w:r w:rsidR="00451297" w:rsidRPr="006F7362">
        <w:rPr>
          <w:color w:val="000000"/>
          <w:sz w:val="28"/>
          <w:szCs w:val="28"/>
        </w:rPr>
        <w:t>;</w:t>
      </w:r>
    </w:p>
    <w:p w14:paraId="5105FE19" w14:textId="52AC663E" w:rsidR="00A00041" w:rsidRPr="006F7362" w:rsidRDefault="00CC2FE2" w:rsidP="006F7362">
      <w:pPr>
        <w:spacing w:after="120" w:line="360" w:lineRule="exact"/>
        <w:ind w:firstLine="709"/>
        <w:jc w:val="both"/>
        <w:rPr>
          <w:sz w:val="28"/>
          <w:szCs w:val="28"/>
        </w:rPr>
      </w:pPr>
      <w:r w:rsidRPr="006F7362">
        <w:rPr>
          <w:color w:val="000000"/>
          <w:sz w:val="28"/>
          <w:szCs w:val="28"/>
        </w:rPr>
        <w:t xml:space="preserve">c) Cơ sở kinh doanh lấy mẫu dược liệu, vị thuốc cổ truyền để kiểm nghiệm thực hiện </w:t>
      </w:r>
      <w:r w:rsidRPr="006F7362">
        <w:rPr>
          <w:color w:val="000000"/>
          <w:sz w:val="28"/>
          <w:szCs w:val="28"/>
          <w:shd w:val="clear" w:color="auto" w:fill="FFFFFF"/>
        </w:rPr>
        <w:t xml:space="preserve">theo quy định tại Mục I, khoản 9, sơ đồ r của </w:t>
      </w:r>
      <w:r w:rsidRPr="006F7362">
        <w:rPr>
          <w:color w:val="000000"/>
          <w:sz w:val="28"/>
          <w:szCs w:val="28"/>
          <w:lang w:eastAsia="ja-JP"/>
        </w:rPr>
        <w:t>Phụ lục I</w:t>
      </w:r>
      <w:r w:rsidR="00523A9E" w:rsidRPr="006F7362">
        <w:rPr>
          <w:color w:val="000000"/>
          <w:sz w:val="28"/>
          <w:szCs w:val="28"/>
          <w:lang w:eastAsia="ja-JP"/>
        </w:rPr>
        <w:t xml:space="preserve"> </w:t>
      </w:r>
      <w:r w:rsidRPr="006F7362">
        <w:rPr>
          <w:sz w:val="28"/>
          <w:szCs w:val="28"/>
        </w:rPr>
        <w:t xml:space="preserve">Thông tư số 11/2018/TT </w:t>
      </w:r>
      <w:r w:rsidR="00A00041" w:rsidRPr="006F7362">
        <w:rPr>
          <w:sz w:val="28"/>
          <w:szCs w:val="28"/>
        </w:rPr>
        <w:t>–</w:t>
      </w:r>
      <w:r w:rsidRPr="006F7362">
        <w:rPr>
          <w:sz w:val="28"/>
          <w:szCs w:val="28"/>
        </w:rPr>
        <w:t xml:space="preserve"> BYT</w:t>
      </w:r>
      <w:r w:rsidR="00A00041" w:rsidRPr="006F7362">
        <w:rPr>
          <w:sz w:val="28"/>
          <w:szCs w:val="28"/>
        </w:rPr>
        <w:t>;</w:t>
      </w:r>
      <w:r w:rsidR="006863F6" w:rsidRPr="006F7362">
        <w:rPr>
          <w:iCs/>
          <w:sz w:val="28"/>
          <w:szCs w:val="28"/>
        </w:rPr>
        <w:t xml:space="preserve"> </w:t>
      </w:r>
    </w:p>
    <w:p w14:paraId="2CF59AAA" w14:textId="6F676789" w:rsidR="00CC2FE2" w:rsidRPr="006F7362" w:rsidRDefault="00A00041" w:rsidP="006F7362">
      <w:pPr>
        <w:spacing w:after="120" w:line="360" w:lineRule="exact"/>
        <w:ind w:firstLine="709"/>
        <w:jc w:val="both"/>
        <w:rPr>
          <w:color w:val="000000"/>
          <w:sz w:val="28"/>
          <w:szCs w:val="28"/>
        </w:rPr>
      </w:pPr>
      <w:r w:rsidRPr="006F7362">
        <w:rPr>
          <w:color w:val="000000"/>
          <w:sz w:val="28"/>
          <w:szCs w:val="28"/>
        </w:rPr>
        <w:t>d) B</w:t>
      </w:r>
      <w:r w:rsidRPr="006F7362">
        <w:rPr>
          <w:color w:val="000000"/>
          <w:sz w:val="28"/>
          <w:szCs w:val="28"/>
          <w:lang w:eastAsia="ja-JP"/>
        </w:rPr>
        <w:t xml:space="preserve">iên bản lấy mẫu </w:t>
      </w:r>
      <w:r w:rsidRPr="006F7362">
        <w:rPr>
          <w:color w:val="000000"/>
          <w:sz w:val="28"/>
          <w:szCs w:val="28"/>
        </w:rPr>
        <w:t>dược liệu, vị thuốc cổ truyền, thuốc cổ truyền</w:t>
      </w:r>
      <w:r w:rsidRPr="006F7362">
        <w:rPr>
          <w:color w:val="000000"/>
          <w:sz w:val="28"/>
          <w:szCs w:val="28"/>
          <w:lang w:eastAsia="ja-JP"/>
        </w:rPr>
        <w:t xml:space="preserve"> theo quy định tại Mẫu số 03 Phụ lục I ban hành kèm theo Thông tư này</w:t>
      </w:r>
      <w:r w:rsidR="00F81AB9" w:rsidRPr="006F7362">
        <w:rPr>
          <w:color w:val="000000"/>
          <w:sz w:val="28"/>
          <w:szCs w:val="28"/>
          <w:lang w:eastAsia="ja-JP"/>
        </w:rPr>
        <w:t>.</w:t>
      </w:r>
    </w:p>
    <w:p w14:paraId="653B38EF" w14:textId="368FFE8F" w:rsidR="00CC2FE2" w:rsidRPr="00987221" w:rsidRDefault="00CC2FE2" w:rsidP="006F7362">
      <w:pPr>
        <w:spacing w:after="120" w:line="360" w:lineRule="exact"/>
        <w:ind w:firstLine="709"/>
        <w:jc w:val="both"/>
        <w:rPr>
          <w:color w:val="000000"/>
          <w:sz w:val="28"/>
          <w:szCs w:val="28"/>
          <w:lang w:eastAsia="ja-JP"/>
        </w:rPr>
      </w:pPr>
      <w:r w:rsidRPr="006F7362">
        <w:rPr>
          <w:color w:val="000000"/>
          <w:sz w:val="28"/>
          <w:szCs w:val="28"/>
          <w:lang w:eastAsia="ja-JP"/>
        </w:rPr>
        <w:t xml:space="preserve">3. Trả lời kết quả phân tích, kiểm nghiệm dược liệu, vị thuốc cổ truyền, thuốc cổ </w:t>
      </w:r>
      <w:r w:rsidRPr="006F7362">
        <w:rPr>
          <w:color w:val="000000" w:themeColor="text1"/>
          <w:sz w:val="28"/>
          <w:szCs w:val="28"/>
          <w:lang w:eastAsia="ja-JP"/>
        </w:rPr>
        <w:t xml:space="preserve">truyền thực hiện theo theo quy định tại khoản 3 Điều 7 </w:t>
      </w:r>
      <w:r w:rsidRPr="006F7362">
        <w:rPr>
          <w:sz w:val="28"/>
          <w:szCs w:val="28"/>
          <w:lang w:eastAsia="ja-JP"/>
        </w:rPr>
        <w:t>Thông tư số 11/2018/TT-BYT</w:t>
      </w:r>
      <w:r w:rsidRPr="006F7362">
        <w:rPr>
          <w:color w:val="000000" w:themeColor="text1"/>
          <w:sz w:val="28"/>
          <w:szCs w:val="28"/>
          <w:lang w:eastAsia="ja-JP"/>
        </w:rPr>
        <w:t>.</w:t>
      </w:r>
      <w:r w:rsidR="000C501A" w:rsidRPr="006F7362">
        <w:rPr>
          <w:color w:val="000000" w:themeColor="text1"/>
          <w:sz w:val="28"/>
          <w:szCs w:val="28"/>
          <w:lang w:eastAsia="ja-JP"/>
        </w:rPr>
        <w:t xml:space="preserve"> Mẫu Phiếu </w:t>
      </w:r>
      <w:r w:rsidR="00247D36" w:rsidRPr="006F7362">
        <w:rPr>
          <w:color w:val="000000" w:themeColor="text1"/>
          <w:sz w:val="28"/>
          <w:szCs w:val="28"/>
          <w:lang w:eastAsia="ja-JP"/>
        </w:rPr>
        <w:t>kiểm nghiệm</w:t>
      </w:r>
      <w:r w:rsidR="006750AD" w:rsidRPr="006F7362">
        <w:rPr>
          <w:color w:val="000000" w:themeColor="text1"/>
          <w:sz w:val="28"/>
          <w:szCs w:val="28"/>
          <w:lang w:eastAsia="ja-JP"/>
        </w:rPr>
        <w:t xml:space="preserve">, </w:t>
      </w:r>
      <w:r w:rsidR="000C501A" w:rsidRPr="006F7362">
        <w:rPr>
          <w:color w:val="000000" w:themeColor="text1"/>
          <w:sz w:val="28"/>
          <w:szCs w:val="28"/>
          <w:lang w:eastAsia="ja-JP"/>
        </w:rPr>
        <w:t xml:space="preserve">Phiếu </w:t>
      </w:r>
      <w:r w:rsidR="00247D36" w:rsidRPr="006F7362">
        <w:rPr>
          <w:color w:val="000000" w:themeColor="text1"/>
          <w:sz w:val="28"/>
          <w:szCs w:val="28"/>
          <w:lang w:eastAsia="ja-JP"/>
        </w:rPr>
        <w:t>phân tích</w:t>
      </w:r>
      <w:r w:rsidR="000C501A" w:rsidRPr="006F7362">
        <w:rPr>
          <w:color w:val="000000" w:themeColor="text1"/>
          <w:sz w:val="28"/>
          <w:szCs w:val="28"/>
          <w:lang w:eastAsia="ja-JP"/>
        </w:rPr>
        <w:t xml:space="preserve"> theo quy định tại Mẫu số 0</w:t>
      </w:r>
      <w:r w:rsidR="003020F6" w:rsidRPr="006F7362">
        <w:rPr>
          <w:color w:val="000000" w:themeColor="text1"/>
          <w:sz w:val="28"/>
          <w:szCs w:val="28"/>
          <w:lang w:eastAsia="ja-JP"/>
        </w:rPr>
        <w:t>4</w:t>
      </w:r>
      <w:r w:rsidR="000C501A" w:rsidRPr="006F7362">
        <w:rPr>
          <w:color w:val="000000" w:themeColor="text1"/>
          <w:sz w:val="28"/>
          <w:szCs w:val="28"/>
          <w:lang w:eastAsia="ja-JP"/>
        </w:rPr>
        <w:t xml:space="preserve"> và Mẫu số 0</w:t>
      </w:r>
      <w:r w:rsidR="003020F6" w:rsidRPr="006F7362">
        <w:rPr>
          <w:color w:val="000000" w:themeColor="text1"/>
          <w:sz w:val="28"/>
          <w:szCs w:val="28"/>
          <w:lang w:eastAsia="ja-JP"/>
        </w:rPr>
        <w:t>5</w:t>
      </w:r>
      <w:r w:rsidR="000C501A" w:rsidRPr="006F7362">
        <w:rPr>
          <w:color w:val="000000" w:themeColor="text1"/>
          <w:sz w:val="28"/>
          <w:szCs w:val="28"/>
          <w:lang w:eastAsia="ja-JP"/>
        </w:rPr>
        <w:t xml:space="preserve"> Phụ lục I ban hành kèm theo Thông tư này</w:t>
      </w:r>
      <w:r w:rsidR="006750AD" w:rsidRPr="006F7362">
        <w:rPr>
          <w:color w:val="000000" w:themeColor="text1"/>
          <w:sz w:val="28"/>
          <w:szCs w:val="28"/>
          <w:lang w:eastAsia="ja-JP"/>
        </w:rPr>
        <w:t>.</w:t>
      </w:r>
    </w:p>
    <w:p w14:paraId="2C04061D" w14:textId="77777777" w:rsidR="00CC2FE2" w:rsidRPr="006F7362" w:rsidRDefault="00CC2FE2" w:rsidP="006F7362">
      <w:pPr>
        <w:spacing w:after="120" w:line="360" w:lineRule="exact"/>
        <w:ind w:firstLine="709"/>
        <w:jc w:val="both"/>
        <w:rPr>
          <w:color w:val="000000"/>
          <w:sz w:val="28"/>
          <w:szCs w:val="28"/>
          <w:lang w:eastAsia="ja-JP"/>
        </w:rPr>
      </w:pPr>
      <w:r w:rsidRPr="006F7362">
        <w:rPr>
          <w:color w:val="000000"/>
          <w:sz w:val="28"/>
          <w:szCs w:val="28"/>
          <w:lang w:eastAsia="ja-JP"/>
        </w:rPr>
        <w:t>4. Khiếu nại và giải quyết khiếu nại kết quả kiểm nghiệm:</w:t>
      </w:r>
    </w:p>
    <w:p w14:paraId="316B3F7B" w14:textId="4352C3E3" w:rsidR="00CC2FE2" w:rsidRPr="006F7362" w:rsidRDefault="00CC2FE2" w:rsidP="006F7362">
      <w:pPr>
        <w:spacing w:after="120" w:line="360" w:lineRule="exact"/>
        <w:ind w:firstLine="709"/>
        <w:jc w:val="both"/>
        <w:rPr>
          <w:color w:val="000000"/>
          <w:sz w:val="28"/>
          <w:szCs w:val="28"/>
          <w:lang w:eastAsia="ja-JP"/>
        </w:rPr>
      </w:pPr>
      <w:r w:rsidRPr="006F7362">
        <w:rPr>
          <w:color w:val="000000"/>
          <w:sz w:val="28"/>
          <w:szCs w:val="28"/>
          <w:lang w:eastAsia="ja-JP"/>
        </w:rPr>
        <w:t>Trường hợp không nhất trí với kết quả kiểm nghiệm, trong thời hạn 05 ngày kể từ ngày nhận được thông báo kết quả kiểm nghiệm, cơ sở kinh doanh dược có quyền đề nghị Bộ Y tế (</w:t>
      </w:r>
      <w:r w:rsidR="006D7922" w:rsidRPr="006F7362">
        <w:rPr>
          <w:color w:val="000000"/>
          <w:sz w:val="28"/>
          <w:szCs w:val="28"/>
          <w:lang w:eastAsia="ja-JP"/>
        </w:rPr>
        <w:t>Cục Quản lý Y, Dược cổ truyền</w:t>
      </w:r>
      <w:r w:rsidRPr="006F7362">
        <w:rPr>
          <w:color w:val="000000"/>
          <w:sz w:val="28"/>
          <w:szCs w:val="28"/>
          <w:lang w:eastAsia="ja-JP"/>
        </w:rPr>
        <w:t xml:space="preserve">) chỉ định cơ sở kiểm nghiệm khác tiến hành lấy mẫu bổ sung để phân tích, kiểm nghiệm xác định lại kết quả kiểm nghiệm. </w:t>
      </w:r>
      <w:r w:rsidRPr="006F7362">
        <w:rPr>
          <w:color w:val="000000"/>
          <w:sz w:val="28"/>
          <w:szCs w:val="28"/>
        </w:rPr>
        <w:t xml:space="preserve">Việc kiểm nghiệm lại chỉ tiêu chất lượng bị khiếu nại thực hiện </w:t>
      </w:r>
      <w:r w:rsidRPr="006F7362">
        <w:rPr>
          <w:color w:val="000000"/>
          <w:sz w:val="28"/>
          <w:szCs w:val="28"/>
          <w:lang w:eastAsia="ja-JP"/>
        </w:rPr>
        <w:t>theo quy định tại </w:t>
      </w:r>
      <w:bookmarkStart w:id="2" w:name="dc_2"/>
      <w:r w:rsidRPr="006F7362">
        <w:rPr>
          <w:color w:val="000000"/>
          <w:sz w:val="28"/>
          <w:szCs w:val="28"/>
          <w:lang w:eastAsia="ja-JP"/>
        </w:rPr>
        <w:t>khoản 2 Điều 105 Luật dược</w:t>
      </w:r>
      <w:bookmarkEnd w:id="2"/>
      <w:r w:rsidRPr="006F7362">
        <w:rPr>
          <w:color w:val="000000"/>
          <w:sz w:val="28"/>
          <w:szCs w:val="28"/>
          <w:lang w:eastAsia="ja-JP"/>
        </w:rPr>
        <w:t>.</w:t>
      </w:r>
    </w:p>
    <w:p w14:paraId="7A6F2D51"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5. Lưu mẫu:</w:t>
      </w:r>
    </w:p>
    <w:p w14:paraId="162A8240" w14:textId="5520BFCB"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a) Dược liệu, vị thuốc cổ truyền, thuốc cổ truyền sau khi kiểm tra chất lượng và đã được kết luận chất lượng phải được lưu mẫu. Mẫu lưu phải được niêm phong và bảo quản trong điều kiện phù hợp ghi trên nhãn</w:t>
      </w:r>
      <w:r w:rsidR="00B41E5A" w:rsidRPr="006F7362">
        <w:rPr>
          <w:color w:val="000000"/>
          <w:sz w:val="28"/>
          <w:szCs w:val="28"/>
        </w:rPr>
        <w:t>;</w:t>
      </w:r>
    </w:p>
    <w:p w14:paraId="77D3949C"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b) Thời gian lưu mẫu:</w:t>
      </w:r>
    </w:p>
    <w:p w14:paraId="0AF909D4"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Thời gian lưu mẫu chế phẩm thuốc cổ truyền đến khi hết hạn dùng của thuốc hoặc 06 tháng kể từ ngày lấy mẫu để kiểm tra chất lượng.</w:t>
      </w:r>
    </w:p>
    <w:p w14:paraId="0EFAC5E3"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Thời gian lưu mẫu dược liệu, vị thuốc cổ truyền đến khi hết hạn dùng của dược liệu, vị thuốc cổ truyền hoặc 12 tháng kể từ ngày lấy mẫu để kiểm tra chất lượng.</w:t>
      </w:r>
    </w:p>
    <w:p w14:paraId="45864DF6" w14:textId="77777777" w:rsidR="00CC2FE2" w:rsidRPr="006F7362" w:rsidRDefault="00CC2FE2" w:rsidP="006F7362">
      <w:pPr>
        <w:spacing w:after="120" w:line="360" w:lineRule="exact"/>
        <w:ind w:firstLine="720"/>
        <w:jc w:val="both"/>
        <w:rPr>
          <w:color w:val="000000"/>
          <w:sz w:val="28"/>
          <w:szCs w:val="28"/>
          <w:lang w:val="pt-BR" w:eastAsia="ja-JP"/>
        </w:rPr>
      </w:pPr>
      <w:bookmarkStart w:id="3" w:name="khoan_6_7"/>
      <w:r w:rsidRPr="006F7362">
        <w:rPr>
          <w:color w:val="000000"/>
          <w:sz w:val="28"/>
          <w:szCs w:val="28"/>
        </w:rPr>
        <w:t>6. Lưu hồ sơ, tài liệu:</w:t>
      </w:r>
      <w:bookmarkEnd w:id="3"/>
    </w:p>
    <w:p w14:paraId="4C69AE8F" w14:textId="0644562C"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lang w:val="pt-BR" w:eastAsia="ja-JP"/>
        </w:rPr>
        <w:lastRenderedPageBreak/>
        <w:t xml:space="preserve">a) </w:t>
      </w:r>
      <w:r w:rsidRPr="006F7362">
        <w:rPr>
          <w:color w:val="000000"/>
          <w:sz w:val="28"/>
          <w:szCs w:val="28"/>
          <w:lang w:eastAsia="ja-JP"/>
        </w:rPr>
        <w:t>Các hồ sơ, tài liệu l</w:t>
      </w:r>
      <w:r w:rsidRPr="006F7362">
        <w:rPr>
          <w:color w:val="000000"/>
          <w:sz w:val="28"/>
          <w:szCs w:val="28"/>
          <w:lang w:val="pt-BR"/>
        </w:rPr>
        <w:t xml:space="preserve">iên quan đến công tác kiểm tra chất lượng </w:t>
      </w:r>
      <w:r w:rsidRPr="006F7362">
        <w:rPr>
          <w:color w:val="000000"/>
          <w:sz w:val="28"/>
          <w:szCs w:val="28"/>
        </w:rPr>
        <w:t>dược liệu, vị thuốc cổ truyền, thuốc cổ truyền</w:t>
      </w:r>
      <w:r w:rsidRPr="006F7362">
        <w:rPr>
          <w:color w:val="000000"/>
          <w:sz w:val="28"/>
          <w:szCs w:val="28"/>
          <w:lang w:val="pt-BR"/>
        </w:rPr>
        <w:t xml:space="preserve"> phải lưu giữ theo quy định tại Luật lưu trữ, Nghị định hướng dẫn Luật lưu trữ và Thông tư số 53/2017/TT-BYT ngày 29 tháng 12 năm 2017 của Bộ trưởng Bộ Y tế quy định về thời hạn bảo quản hồ sơ tài liệu chuyên môn, nghiệp vụ trong ngành y tế</w:t>
      </w:r>
      <w:r w:rsidR="00B41E5A" w:rsidRPr="006F7362">
        <w:rPr>
          <w:color w:val="000000"/>
          <w:sz w:val="28"/>
          <w:szCs w:val="28"/>
          <w:lang w:val="pt-BR"/>
        </w:rPr>
        <w:t>;</w:t>
      </w:r>
    </w:p>
    <w:p w14:paraId="0D5A75C6" w14:textId="21D71E35" w:rsidR="00CC2FE2" w:rsidRPr="006F7362" w:rsidRDefault="00CC2FE2" w:rsidP="006F7362">
      <w:pPr>
        <w:spacing w:after="120" w:line="360" w:lineRule="exact"/>
        <w:ind w:firstLine="720"/>
        <w:jc w:val="both"/>
        <w:rPr>
          <w:color w:val="000000"/>
          <w:sz w:val="28"/>
          <w:szCs w:val="28"/>
        </w:rPr>
      </w:pPr>
      <w:r w:rsidRPr="006F7362">
        <w:rPr>
          <w:color w:val="000000"/>
          <w:sz w:val="28"/>
          <w:szCs w:val="28"/>
          <w:lang w:val="pt-BR" w:eastAsia="ja-JP"/>
        </w:rPr>
        <w:t>b)</w:t>
      </w:r>
      <w:r w:rsidR="007B6145" w:rsidRPr="006F7362">
        <w:rPr>
          <w:color w:val="000000"/>
          <w:sz w:val="28"/>
          <w:szCs w:val="28"/>
          <w:lang w:val="pt-BR" w:eastAsia="ja-JP"/>
        </w:rPr>
        <w:t xml:space="preserve"> </w:t>
      </w:r>
      <w:r w:rsidRPr="006F7362">
        <w:rPr>
          <w:color w:val="000000"/>
          <w:sz w:val="28"/>
          <w:szCs w:val="28"/>
          <w:lang w:val="pt-BR" w:eastAsia="ja-JP"/>
        </w:rPr>
        <w:t>Hồ sơ, tài liệu khi hết thời gian lưu trữ được xử lý theo quy định hiện hành.</w:t>
      </w:r>
    </w:p>
    <w:p w14:paraId="6264EDE4" w14:textId="77777777" w:rsidR="00CC2FE2" w:rsidRPr="006F7362" w:rsidRDefault="00CC2FE2" w:rsidP="006F7362">
      <w:pPr>
        <w:spacing w:after="120" w:line="360" w:lineRule="exact"/>
        <w:ind w:firstLine="709"/>
        <w:jc w:val="both"/>
        <w:rPr>
          <w:b/>
          <w:iCs/>
          <w:color w:val="000000"/>
          <w:sz w:val="28"/>
          <w:szCs w:val="28"/>
          <w:lang w:val="pl-PL"/>
        </w:rPr>
      </w:pPr>
      <w:r w:rsidRPr="006F7362">
        <w:rPr>
          <w:b/>
          <w:iCs/>
          <w:color w:val="000000"/>
          <w:sz w:val="28"/>
          <w:szCs w:val="28"/>
          <w:lang w:val="pl-PL"/>
        </w:rPr>
        <w:t xml:space="preserve">Điều </w:t>
      </w:r>
      <w:r w:rsidRPr="006F7362">
        <w:rPr>
          <w:b/>
          <w:iCs/>
          <w:color w:val="000000"/>
          <w:sz w:val="28"/>
          <w:szCs w:val="28"/>
        </w:rPr>
        <w:t>11</w:t>
      </w:r>
      <w:r w:rsidRPr="006F7362">
        <w:rPr>
          <w:b/>
          <w:iCs/>
          <w:color w:val="000000"/>
          <w:sz w:val="28"/>
          <w:szCs w:val="28"/>
          <w:lang w:val="pl-PL"/>
        </w:rPr>
        <w:t>. Cập nhật và rút tên khỏi Danh sách các</w:t>
      </w:r>
      <w:r w:rsidRPr="006F7362">
        <w:rPr>
          <w:b/>
          <w:iCs/>
          <w:color w:val="000000"/>
          <w:sz w:val="28"/>
          <w:szCs w:val="28"/>
        </w:rPr>
        <w:t xml:space="preserve"> </w:t>
      </w:r>
      <w:r w:rsidRPr="006F7362">
        <w:rPr>
          <w:b/>
          <w:iCs/>
          <w:color w:val="000000"/>
          <w:sz w:val="28"/>
          <w:szCs w:val="28"/>
          <w:lang w:val="pl-PL"/>
        </w:rPr>
        <w:t>cơ sở</w:t>
      </w:r>
      <w:r w:rsidRPr="006F7362">
        <w:rPr>
          <w:b/>
          <w:iCs/>
          <w:color w:val="000000"/>
          <w:sz w:val="28"/>
          <w:szCs w:val="28"/>
        </w:rPr>
        <w:t xml:space="preserve"> </w:t>
      </w:r>
      <w:r w:rsidRPr="006F7362">
        <w:rPr>
          <w:b/>
          <w:iCs/>
          <w:color w:val="000000"/>
          <w:sz w:val="28"/>
          <w:szCs w:val="28"/>
          <w:lang w:val="pl-PL"/>
        </w:rPr>
        <w:t>kinh</w:t>
      </w:r>
      <w:r w:rsidRPr="006F7362">
        <w:rPr>
          <w:b/>
          <w:iCs/>
          <w:color w:val="000000"/>
          <w:sz w:val="28"/>
          <w:szCs w:val="28"/>
        </w:rPr>
        <w:t xml:space="preserve"> doanh </w:t>
      </w:r>
      <w:r w:rsidRPr="006F7362">
        <w:rPr>
          <w:b/>
          <w:iCs/>
          <w:color w:val="000000"/>
          <w:sz w:val="28"/>
          <w:szCs w:val="28"/>
          <w:lang w:val="pl-PL"/>
        </w:rPr>
        <w:t>có dược</w:t>
      </w:r>
      <w:r w:rsidRPr="006F7362">
        <w:rPr>
          <w:b/>
          <w:iCs/>
          <w:color w:val="000000"/>
          <w:sz w:val="28"/>
          <w:szCs w:val="28"/>
        </w:rPr>
        <w:t xml:space="preserve"> liệu, vị thuốc cổ truyền, </w:t>
      </w:r>
      <w:r w:rsidRPr="006F7362">
        <w:rPr>
          <w:b/>
          <w:iCs/>
          <w:color w:val="000000"/>
          <w:sz w:val="28"/>
          <w:szCs w:val="28"/>
          <w:lang w:val="pl-PL"/>
        </w:rPr>
        <w:t xml:space="preserve">thuốc cổ truyền vi phạm chất lượng </w:t>
      </w:r>
    </w:p>
    <w:p w14:paraId="5507302C" w14:textId="77777777" w:rsidR="00CC2FE2" w:rsidRPr="006F7362" w:rsidRDefault="00CC2FE2" w:rsidP="006F7362">
      <w:pPr>
        <w:spacing w:after="120" w:line="360" w:lineRule="exact"/>
        <w:ind w:firstLine="709"/>
        <w:jc w:val="both"/>
        <w:rPr>
          <w:bCs/>
          <w:iCs/>
          <w:color w:val="000000"/>
          <w:sz w:val="28"/>
          <w:szCs w:val="28"/>
        </w:rPr>
      </w:pPr>
      <w:r w:rsidRPr="006F7362">
        <w:rPr>
          <w:bCs/>
          <w:iCs/>
          <w:color w:val="000000"/>
          <w:sz w:val="28"/>
          <w:szCs w:val="28"/>
        </w:rPr>
        <w:t>1. Cập nhật Danh sách các cơ sở kinh doanh có dược liệu, vị thuốc cổ truyền, thuốc cổ truyền vi phạm chất lượng:</w:t>
      </w:r>
    </w:p>
    <w:p w14:paraId="0FCFFADA" w14:textId="46C83708" w:rsidR="00CC2FE2" w:rsidRPr="004C15E1" w:rsidRDefault="00CC2FE2" w:rsidP="006F7362">
      <w:pPr>
        <w:spacing w:after="120" w:line="360" w:lineRule="exact"/>
        <w:ind w:firstLine="709"/>
        <w:jc w:val="both"/>
        <w:rPr>
          <w:sz w:val="28"/>
          <w:szCs w:val="28"/>
        </w:rPr>
      </w:pPr>
      <w:r w:rsidRPr="006F7362">
        <w:rPr>
          <w:bCs/>
          <w:iCs/>
          <w:color w:val="000000"/>
          <w:sz w:val="28"/>
          <w:szCs w:val="28"/>
        </w:rPr>
        <w:t xml:space="preserve">a) </w:t>
      </w:r>
      <w:r w:rsidR="006D7922" w:rsidRPr="006F7362">
        <w:rPr>
          <w:bCs/>
          <w:iCs/>
          <w:color w:val="000000"/>
          <w:sz w:val="28"/>
          <w:szCs w:val="28"/>
        </w:rPr>
        <w:t xml:space="preserve">Cục Quản lý Y, Dược cổ </w:t>
      </w:r>
      <w:r w:rsidR="006D7922" w:rsidRPr="004C15E1">
        <w:rPr>
          <w:bCs/>
          <w:iCs/>
          <w:sz w:val="28"/>
          <w:szCs w:val="28"/>
        </w:rPr>
        <w:t>truyền</w:t>
      </w:r>
      <w:r w:rsidR="00BD74EF" w:rsidRPr="004C15E1">
        <w:rPr>
          <w:bCs/>
          <w:iCs/>
          <w:sz w:val="28"/>
          <w:szCs w:val="28"/>
        </w:rPr>
        <w:t>, Sở Y tế</w:t>
      </w:r>
      <w:r w:rsidRPr="004C15E1">
        <w:rPr>
          <w:bCs/>
          <w:iCs/>
          <w:sz w:val="28"/>
          <w:szCs w:val="28"/>
        </w:rPr>
        <w:t xml:space="preserve"> </w:t>
      </w:r>
      <w:r w:rsidR="002524F5" w:rsidRPr="004C15E1">
        <w:rPr>
          <w:rStyle w:val="FootnoteReference"/>
          <w:bCs/>
          <w:iCs/>
          <w:sz w:val="28"/>
          <w:szCs w:val="28"/>
        </w:rPr>
        <w:footnoteReference w:id="1"/>
      </w:r>
      <w:r w:rsidRPr="004C15E1">
        <w:rPr>
          <w:bCs/>
          <w:iCs/>
          <w:sz w:val="28"/>
          <w:szCs w:val="28"/>
        </w:rPr>
        <w:t xml:space="preserve">cập nhật Danh sách các cơ sở kinh doanh có dược liệu, vị thuốc cổ truyền, thuốc cổ truyền vi phạm chất lượng trên Trang thông tin điện tử của </w:t>
      </w:r>
      <w:r w:rsidR="006D7922" w:rsidRPr="004C15E1">
        <w:rPr>
          <w:bCs/>
          <w:iCs/>
          <w:sz w:val="28"/>
          <w:szCs w:val="28"/>
        </w:rPr>
        <w:t>Cục Quản lý Y, Dược cổ truyền</w:t>
      </w:r>
      <w:r w:rsidR="00BD74EF" w:rsidRPr="004C15E1">
        <w:rPr>
          <w:bCs/>
          <w:iCs/>
          <w:sz w:val="28"/>
          <w:szCs w:val="28"/>
        </w:rPr>
        <w:t>, Sở Y tế</w:t>
      </w:r>
      <w:r w:rsidRPr="004C15E1">
        <w:rPr>
          <w:bCs/>
          <w:iCs/>
          <w:sz w:val="28"/>
          <w:szCs w:val="28"/>
        </w:rPr>
        <w:t xml:space="preserve"> trong thời gian 72 giờ kể từ khi ban hành quyết </w:t>
      </w:r>
      <w:r w:rsidRPr="004C15E1">
        <w:rPr>
          <w:sz w:val="28"/>
          <w:szCs w:val="28"/>
          <w:lang w:val="pl-PL"/>
        </w:rPr>
        <w:t xml:space="preserve">định thu hồi </w:t>
      </w:r>
      <w:r w:rsidRPr="004C15E1">
        <w:rPr>
          <w:bCs/>
          <w:sz w:val="28"/>
          <w:szCs w:val="28"/>
          <w:lang w:val="pl-PL"/>
        </w:rPr>
        <w:t>dược liệu</w:t>
      </w:r>
      <w:r w:rsidRPr="004C15E1">
        <w:rPr>
          <w:bCs/>
          <w:sz w:val="28"/>
          <w:szCs w:val="28"/>
        </w:rPr>
        <w:t xml:space="preserve">, vị </w:t>
      </w:r>
      <w:r w:rsidRPr="004C15E1">
        <w:rPr>
          <w:bCs/>
          <w:sz w:val="28"/>
          <w:szCs w:val="28"/>
          <w:lang w:val="pl-PL"/>
        </w:rPr>
        <w:t>thuốc cổ truyền</w:t>
      </w:r>
      <w:r w:rsidRPr="004C15E1">
        <w:rPr>
          <w:bCs/>
          <w:sz w:val="28"/>
          <w:szCs w:val="28"/>
        </w:rPr>
        <w:t>, thuốc cổ truyền</w:t>
      </w:r>
      <w:r w:rsidRPr="004C15E1">
        <w:rPr>
          <w:sz w:val="28"/>
          <w:szCs w:val="28"/>
        </w:rPr>
        <w:t>;</w:t>
      </w:r>
    </w:p>
    <w:p w14:paraId="38D74221" w14:textId="09F41995" w:rsidR="00CC2FE2" w:rsidRPr="006F7362" w:rsidRDefault="00CC2FE2" w:rsidP="006F7362">
      <w:pPr>
        <w:spacing w:after="120" w:line="360" w:lineRule="exact"/>
        <w:ind w:firstLine="709"/>
        <w:jc w:val="both"/>
        <w:rPr>
          <w:bCs/>
          <w:iCs/>
          <w:color w:val="000000"/>
          <w:sz w:val="28"/>
          <w:szCs w:val="28"/>
        </w:rPr>
      </w:pPr>
      <w:r w:rsidRPr="004C15E1">
        <w:rPr>
          <w:sz w:val="28"/>
          <w:szCs w:val="28"/>
        </w:rPr>
        <w:t xml:space="preserve">b) </w:t>
      </w:r>
      <w:r w:rsidR="006D7922" w:rsidRPr="004C15E1">
        <w:rPr>
          <w:bCs/>
          <w:iCs/>
          <w:sz w:val="28"/>
          <w:szCs w:val="28"/>
        </w:rPr>
        <w:t>Cục Quản lý Y, Dược cổ truyền</w:t>
      </w:r>
      <w:r w:rsidR="00BC5968" w:rsidRPr="004C15E1">
        <w:rPr>
          <w:bCs/>
          <w:iCs/>
          <w:sz w:val="28"/>
          <w:szCs w:val="28"/>
        </w:rPr>
        <w:t>, Sở Y tế</w:t>
      </w:r>
      <w:r w:rsidR="006D7922" w:rsidRPr="004C15E1">
        <w:rPr>
          <w:bCs/>
          <w:iCs/>
          <w:sz w:val="28"/>
          <w:szCs w:val="28"/>
        </w:rPr>
        <w:t xml:space="preserve"> </w:t>
      </w:r>
      <w:r w:rsidRPr="004C15E1">
        <w:rPr>
          <w:bCs/>
          <w:iCs/>
          <w:sz w:val="28"/>
          <w:szCs w:val="28"/>
        </w:rPr>
        <w:t xml:space="preserve">không cập nhật trên Trang thông tin điện tử của </w:t>
      </w:r>
      <w:r w:rsidR="00B20D48" w:rsidRPr="004C15E1">
        <w:rPr>
          <w:bCs/>
          <w:iCs/>
          <w:sz w:val="28"/>
          <w:szCs w:val="28"/>
        </w:rPr>
        <w:t xml:space="preserve">đơn vị mình </w:t>
      </w:r>
      <w:r w:rsidRPr="004C15E1">
        <w:rPr>
          <w:bCs/>
          <w:iCs/>
          <w:sz w:val="28"/>
          <w:szCs w:val="28"/>
        </w:rPr>
        <w:t xml:space="preserve">đối với trường </w:t>
      </w:r>
      <w:r w:rsidRPr="006F7362">
        <w:rPr>
          <w:bCs/>
          <w:iCs/>
          <w:color w:val="000000"/>
          <w:sz w:val="28"/>
          <w:szCs w:val="28"/>
        </w:rPr>
        <w:t>hợp cơ sở kinh doanh có dược liệu, vị thuốc cổ truyền, thuốc cổ truyền</w:t>
      </w:r>
      <w:r w:rsidRPr="006F7362">
        <w:rPr>
          <w:bCs/>
          <w:color w:val="000000"/>
          <w:sz w:val="28"/>
          <w:szCs w:val="28"/>
        </w:rPr>
        <w:t xml:space="preserve"> </w:t>
      </w:r>
      <w:r w:rsidRPr="006F7362">
        <w:rPr>
          <w:color w:val="000000"/>
          <w:sz w:val="28"/>
          <w:szCs w:val="28"/>
          <w:lang w:val="it-IT"/>
        </w:rPr>
        <w:t xml:space="preserve">bị thu hồi được phép khắc phục và tái sử dụng theo quy định tại </w:t>
      </w:r>
      <w:r w:rsidRPr="006F7362">
        <w:rPr>
          <w:color w:val="000000"/>
          <w:sz w:val="28"/>
          <w:szCs w:val="28"/>
        </w:rPr>
        <w:t>k</w:t>
      </w:r>
      <w:r w:rsidRPr="006F7362">
        <w:rPr>
          <w:color w:val="000000"/>
          <w:sz w:val="28"/>
          <w:szCs w:val="28"/>
          <w:lang w:val="it-IT"/>
        </w:rPr>
        <w:t xml:space="preserve">hoản </w:t>
      </w:r>
      <w:r w:rsidRPr="006F7362">
        <w:rPr>
          <w:color w:val="000000"/>
          <w:sz w:val="28"/>
          <w:szCs w:val="28"/>
        </w:rPr>
        <w:t>2 Điều 20 và khoản 3 Điều 21 Thông tư này.</w:t>
      </w:r>
    </w:p>
    <w:p w14:paraId="3510CA06" w14:textId="77777777" w:rsidR="00CC2FE2" w:rsidRPr="006F7362" w:rsidRDefault="00CC2FE2" w:rsidP="006F7362">
      <w:pPr>
        <w:spacing w:after="120" w:line="360" w:lineRule="exact"/>
        <w:ind w:firstLine="709"/>
        <w:jc w:val="both"/>
        <w:rPr>
          <w:iCs/>
          <w:color w:val="000000"/>
          <w:sz w:val="28"/>
          <w:szCs w:val="28"/>
          <w:lang w:val="pl-PL"/>
        </w:rPr>
      </w:pPr>
      <w:r w:rsidRPr="006F7362">
        <w:rPr>
          <w:iCs/>
          <w:color w:val="000000"/>
          <w:sz w:val="28"/>
          <w:szCs w:val="28"/>
        </w:rPr>
        <w:t>2</w:t>
      </w:r>
      <w:r w:rsidRPr="006F7362">
        <w:rPr>
          <w:iCs/>
          <w:color w:val="000000"/>
          <w:sz w:val="28"/>
          <w:szCs w:val="28"/>
          <w:lang w:val="pl-PL"/>
        </w:rPr>
        <w:t>. Cơ sở kinh</w:t>
      </w:r>
      <w:r w:rsidRPr="006F7362">
        <w:rPr>
          <w:iCs/>
          <w:color w:val="000000"/>
          <w:sz w:val="28"/>
          <w:szCs w:val="28"/>
        </w:rPr>
        <w:t xml:space="preserve"> doanh </w:t>
      </w:r>
      <w:r w:rsidRPr="006F7362">
        <w:rPr>
          <w:iCs/>
          <w:color w:val="000000"/>
          <w:sz w:val="28"/>
          <w:szCs w:val="28"/>
          <w:lang w:val="pl-PL"/>
        </w:rPr>
        <w:t xml:space="preserve">được rút tên khỏi Danh sách </w:t>
      </w:r>
      <w:r w:rsidRPr="006F7362">
        <w:rPr>
          <w:iCs/>
          <w:color w:val="000000"/>
          <w:sz w:val="28"/>
          <w:szCs w:val="28"/>
        </w:rPr>
        <w:t xml:space="preserve">các </w:t>
      </w:r>
      <w:r w:rsidRPr="006F7362">
        <w:rPr>
          <w:iCs/>
          <w:color w:val="000000"/>
          <w:sz w:val="28"/>
          <w:szCs w:val="28"/>
          <w:lang w:val="pl-PL"/>
        </w:rPr>
        <w:t>cơ sở kinh</w:t>
      </w:r>
      <w:r w:rsidRPr="006F7362">
        <w:rPr>
          <w:iCs/>
          <w:color w:val="000000"/>
          <w:sz w:val="28"/>
          <w:szCs w:val="28"/>
        </w:rPr>
        <w:t xml:space="preserve"> doanh </w:t>
      </w:r>
      <w:r w:rsidRPr="006F7362">
        <w:rPr>
          <w:iCs/>
          <w:color w:val="000000"/>
          <w:sz w:val="28"/>
          <w:szCs w:val="28"/>
          <w:lang w:val="pl-PL"/>
        </w:rPr>
        <w:t>có dược liệu, vị thuốc cổ truyền</w:t>
      </w:r>
      <w:r w:rsidRPr="006F7362">
        <w:rPr>
          <w:iCs/>
          <w:color w:val="000000"/>
          <w:sz w:val="28"/>
          <w:szCs w:val="28"/>
        </w:rPr>
        <w:t xml:space="preserve">, </w:t>
      </w:r>
      <w:r w:rsidRPr="006F7362">
        <w:rPr>
          <w:iCs/>
          <w:color w:val="000000"/>
          <w:sz w:val="28"/>
          <w:szCs w:val="28"/>
          <w:lang w:val="pl-PL"/>
        </w:rPr>
        <w:t>thuốc cổ truyền vi phạm chất lượng khi đáp ứng các quy định sau đây:</w:t>
      </w:r>
    </w:p>
    <w:p w14:paraId="60232072" w14:textId="77777777" w:rsidR="00CC2FE2" w:rsidRPr="006F7362" w:rsidRDefault="00CC2FE2" w:rsidP="006F7362">
      <w:pPr>
        <w:spacing w:after="120" w:line="360" w:lineRule="exact"/>
        <w:ind w:firstLine="709"/>
        <w:jc w:val="both"/>
        <w:rPr>
          <w:iCs/>
          <w:color w:val="000000"/>
          <w:sz w:val="28"/>
          <w:szCs w:val="28"/>
          <w:lang w:val="pl-PL"/>
        </w:rPr>
      </w:pPr>
      <w:r w:rsidRPr="006F7362">
        <w:rPr>
          <w:iCs/>
          <w:color w:val="000000"/>
          <w:sz w:val="28"/>
          <w:szCs w:val="28"/>
          <w:lang w:val="pl-PL"/>
        </w:rPr>
        <w:t>a) Thực hiện đầy đủ việc kiểm nghiệm</w:t>
      </w:r>
      <w:r w:rsidRPr="006F7362">
        <w:rPr>
          <w:iCs/>
          <w:color w:val="000000"/>
          <w:sz w:val="28"/>
          <w:szCs w:val="28"/>
        </w:rPr>
        <w:t xml:space="preserve"> chất lượng</w:t>
      </w:r>
      <w:r w:rsidRPr="006F7362">
        <w:rPr>
          <w:iCs/>
          <w:color w:val="000000"/>
          <w:sz w:val="28"/>
          <w:szCs w:val="28"/>
          <w:lang w:val="pl-PL"/>
        </w:rPr>
        <w:t xml:space="preserve"> theo thời hạn quy định tại khoản </w:t>
      </w:r>
      <w:r w:rsidRPr="006F7362">
        <w:rPr>
          <w:iCs/>
          <w:color w:val="000000"/>
          <w:sz w:val="28"/>
          <w:szCs w:val="28"/>
        </w:rPr>
        <w:t>1</w:t>
      </w:r>
      <w:r w:rsidRPr="006F7362">
        <w:rPr>
          <w:iCs/>
          <w:color w:val="000000"/>
          <w:sz w:val="28"/>
          <w:szCs w:val="28"/>
          <w:lang w:val="pl-PL"/>
        </w:rPr>
        <w:t xml:space="preserve"> Điều </w:t>
      </w:r>
      <w:r w:rsidRPr="006F7362">
        <w:rPr>
          <w:iCs/>
          <w:color w:val="000000"/>
          <w:sz w:val="28"/>
          <w:szCs w:val="28"/>
        </w:rPr>
        <w:t xml:space="preserve">12 Thông tư </w:t>
      </w:r>
      <w:r w:rsidRPr="006F7362">
        <w:rPr>
          <w:iCs/>
          <w:color w:val="000000"/>
          <w:sz w:val="28"/>
          <w:szCs w:val="28"/>
          <w:lang w:val="pl-PL"/>
        </w:rPr>
        <w:t>này;</w:t>
      </w:r>
    </w:p>
    <w:p w14:paraId="3EA08E34" w14:textId="60241C3F" w:rsidR="00CC2FE2" w:rsidRPr="006F7362" w:rsidRDefault="00CC2FE2" w:rsidP="006F7362">
      <w:pPr>
        <w:spacing w:after="120" w:line="360" w:lineRule="exact"/>
        <w:ind w:firstLine="709"/>
        <w:jc w:val="both"/>
        <w:rPr>
          <w:iCs/>
          <w:color w:val="000000"/>
          <w:sz w:val="28"/>
          <w:szCs w:val="28"/>
        </w:rPr>
      </w:pPr>
      <w:r w:rsidRPr="006F7362">
        <w:rPr>
          <w:iCs/>
          <w:color w:val="000000"/>
          <w:sz w:val="28"/>
          <w:szCs w:val="28"/>
        </w:rPr>
        <w:t>b) Có báo cáo việc lấy mẫu kiểm tra chất lượng theo quy định tại Mẫu số 0</w:t>
      </w:r>
      <w:r w:rsidR="003020F6" w:rsidRPr="006F7362">
        <w:rPr>
          <w:iCs/>
          <w:color w:val="000000"/>
          <w:sz w:val="28"/>
          <w:szCs w:val="28"/>
        </w:rPr>
        <w:t>6</w:t>
      </w:r>
      <w:r w:rsidRPr="006F7362">
        <w:rPr>
          <w:iCs/>
          <w:color w:val="000000"/>
          <w:sz w:val="28"/>
          <w:szCs w:val="28"/>
        </w:rPr>
        <w:t xml:space="preserve"> Phụ lục I ban hành kèm Thông tư này, kèm theo bằng chứng chứng minh việc thực hiện kiểm nghiệm đối với tất cả các lô dược liệu, vị thuốc cổ truyền, thuốc cổ truyền cùng loại với dược liệu, vị thuốc cổ truyền, thuốc cổ truyền vi phạm chất lượng khi sản xuất, nhập khẩu vào Việt Nam theo quy định tại </w:t>
      </w:r>
      <w:r w:rsidRPr="006F7362">
        <w:rPr>
          <w:iCs/>
          <w:color w:val="000000"/>
          <w:sz w:val="28"/>
          <w:szCs w:val="28"/>
          <w:lang w:val="pl-PL"/>
        </w:rPr>
        <w:t xml:space="preserve">khoản </w:t>
      </w:r>
      <w:r w:rsidRPr="006F7362">
        <w:rPr>
          <w:iCs/>
          <w:color w:val="000000"/>
          <w:sz w:val="28"/>
          <w:szCs w:val="28"/>
        </w:rPr>
        <w:t>1</w:t>
      </w:r>
      <w:r w:rsidRPr="006F7362">
        <w:rPr>
          <w:iCs/>
          <w:color w:val="000000"/>
          <w:sz w:val="28"/>
          <w:szCs w:val="28"/>
          <w:lang w:val="pl-PL"/>
        </w:rPr>
        <w:t xml:space="preserve"> Điều </w:t>
      </w:r>
      <w:r w:rsidRPr="006F7362">
        <w:rPr>
          <w:iCs/>
          <w:color w:val="000000"/>
          <w:sz w:val="28"/>
          <w:szCs w:val="28"/>
        </w:rPr>
        <w:t xml:space="preserve">12 Thông tư </w:t>
      </w:r>
      <w:r w:rsidRPr="006F7362">
        <w:rPr>
          <w:iCs/>
          <w:color w:val="000000"/>
          <w:sz w:val="28"/>
          <w:szCs w:val="28"/>
          <w:lang w:val="pl-PL"/>
        </w:rPr>
        <w:t>này</w:t>
      </w:r>
      <w:r w:rsidRPr="006F7362">
        <w:rPr>
          <w:iCs/>
          <w:color w:val="000000"/>
          <w:sz w:val="28"/>
          <w:szCs w:val="28"/>
        </w:rPr>
        <w:t>;</w:t>
      </w:r>
    </w:p>
    <w:p w14:paraId="307C4419" w14:textId="5359D3F6" w:rsidR="00CC2FE2" w:rsidRPr="006F7362" w:rsidRDefault="00CC2FE2" w:rsidP="006F7362">
      <w:pPr>
        <w:spacing w:after="120" w:line="360" w:lineRule="exact"/>
        <w:jc w:val="both"/>
        <w:rPr>
          <w:iCs/>
          <w:color w:val="000000"/>
          <w:sz w:val="28"/>
          <w:szCs w:val="28"/>
        </w:rPr>
      </w:pPr>
      <w:r w:rsidRPr="006F7362">
        <w:rPr>
          <w:iCs/>
          <w:color w:val="000000"/>
          <w:sz w:val="28"/>
          <w:szCs w:val="28"/>
        </w:rPr>
        <w:tab/>
        <w:t xml:space="preserve">c) Trong thời gian thực hiện quy định tại </w:t>
      </w:r>
      <w:r w:rsidRPr="006F7362">
        <w:rPr>
          <w:iCs/>
          <w:color w:val="000000"/>
          <w:sz w:val="28"/>
          <w:szCs w:val="28"/>
          <w:lang w:val="pl-PL"/>
        </w:rPr>
        <w:t xml:space="preserve">khoản </w:t>
      </w:r>
      <w:r w:rsidRPr="006F7362">
        <w:rPr>
          <w:iCs/>
          <w:color w:val="000000"/>
          <w:sz w:val="28"/>
          <w:szCs w:val="28"/>
        </w:rPr>
        <w:t>1</w:t>
      </w:r>
      <w:r w:rsidRPr="006F7362">
        <w:rPr>
          <w:iCs/>
          <w:color w:val="000000"/>
          <w:sz w:val="28"/>
          <w:szCs w:val="28"/>
          <w:lang w:val="pl-PL"/>
        </w:rPr>
        <w:t xml:space="preserve"> Điều </w:t>
      </w:r>
      <w:r w:rsidRPr="006F7362">
        <w:rPr>
          <w:iCs/>
          <w:color w:val="000000"/>
          <w:sz w:val="28"/>
          <w:szCs w:val="28"/>
        </w:rPr>
        <w:t xml:space="preserve">12 Thông tư </w:t>
      </w:r>
      <w:r w:rsidRPr="006F7362">
        <w:rPr>
          <w:iCs/>
          <w:color w:val="000000"/>
          <w:sz w:val="28"/>
          <w:szCs w:val="28"/>
          <w:lang w:val="pl-PL"/>
        </w:rPr>
        <w:t>này</w:t>
      </w:r>
      <w:r w:rsidRPr="006F7362">
        <w:rPr>
          <w:iCs/>
          <w:color w:val="000000"/>
          <w:sz w:val="28"/>
          <w:szCs w:val="28"/>
        </w:rPr>
        <w:t xml:space="preserve">, cơ sở kinh doanh không có vi phạm chất lượng đối với dược liệu, vị thuốc cổ truyền, thuốc cổ truyền cùng loại với dược liệu, vị thuốc cổ truyền, thuốc cổ truyền </w:t>
      </w:r>
      <w:r w:rsidRPr="006F7362">
        <w:rPr>
          <w:iCs/>
          <w:color w:val="000000"/>
          <w:sz w:val="28"/>
          <w:szCs w:val="28"/>
        </w:rPr>
        <w:lastRenderedPageBreak/>
        <w:t>vi phạm chất lượng và thực hiện thu hồi dược liệu, vị thuốc cổ truyền, thuốc cổ truyền bằng hình thức tự nguyện vì lý do chất lượng</w:t>
      </w:r>
      <w:r w:rsidR="007B6145" w:rsidRPr="006F7362">
        <w:rPr>
          <w:iCs/>
          <w:color w:val="000000"/>
          <w:sz w:val="28"/>
          <w:szCs w:val="28"/>
        </w:rPr>
        <w:t>.</w:t>
      </w:r>
    </w:p>
    <w:p w14:paraId="2A4D3971" w14:textId="1D052CC3" w:rsidR="00CC2FE2" w:rsidRPr="006F7362" w:rsidRDefault="00CC2FE2" w:rsidP="006F7362">
      <w:pPr>
        <w:spacing w:after="120" w:line="360" w:lineRule="exact"/>
        <w:ind w:firstLine="720"/>
        <w:jc w:val="both"/>
        <w:rPr>
          <w:iCs/>
          <w:color w:val="000000"/>
          <w:sz w:val="28"/>
          <w:szCs w:val="28"/>
        </w:rPr>
      </w:pPr>
      <w:r w:rsidRPr="006F7362">
        <w:rPr>
          <w:iCs/>
          <w:color w:val="000000"/>
          <w:sz w:val="28"/>
          <w:szCs w:val="28"/>
        </w:rPr>
        <w:t>3</w:t>
      </w:r>
      <w:r w:rsidRPr="006F7362">
        <w:rPr>
          <w:iCs/>
          <w:color w:val="000000"/>
          <w:sz w:val="28"/>
          <w:szCs w:val="28"/>
          <w:lang w:val="pl-PL"/>
        </w:rPr>
        <w:t>. Định kỳ hàng tháng, căn cứ kết quả báo cáo của cơ sở kinh</w:t>
      </w:r>
      <w:r w:rsidRPr="006F7362">
        <w:rPr>
          <w:iCs/>
          <w:color w:val="000000"/>
          <w:sz w:val="28"/>
          <w:szCs w:val="28"/>
        </w:rPr>
        <w:t xml:space="preserve"> doanh, </w:t>
      </w:r>
      <w:r w:rsidRPr="006F7362">
        <w:rPr>
          <w:iCs/>
          <w:color w:val="000000"/>
          <w:sz w:val="28"/>
          <w:szCs w:val="28"/>
          <w:lang w:val="pl-PL"/>
        </w:rPr>
        <w:t>Bộ Y tế (</w:t>
      </w:r>
      <w:r w:rsidR="006D7922" w:rsidRPr="006F7362">
        <w:rPr>
          <w:iCs/>
          <w:color w:val="000000"/>
          <w:sz w:val="28"/>
          <w:szCs w:val="28"/>
          <w:lang w:val="pl-PL"/>
        </w:rPr>
        <w:t>Cục Quản lý Y, Dược cổ truyền</w:t>
      </w:r>
      <w:r w:rsidRPr="00E757FD">
        <w:rPr>
          <w:iCs/>
          <w:sz w:val="28"/>
          <w:szCs w:val="28"/>
        </w:rPr>
        <w:t>)</w:t>
      </w:r>
      <w:r w:rsidR="00BC5968" w:rsidRPr="00E757FD">
        <w:rPr>
          <w:bCs/>
          <w:iCs/>
          <w:sz w:val="28"/>
          <w:szCs w:val="28"/>
        </w:rPr>
        <w:t>, Sở Y tế</w:t>
      </w:r>
      <w:r w:rsidRPr="00E757FD">
        <w:rPr>
          <w:iCs/>
          <w:sz w:val="28"/>
          <w:szCs w:val="28"/>
          <w:lang w:val="pl-PL"/>
        </w:rPr>
        <w:t xml:space="preserve"> tiến</w:t>
      </w:r>
      <w:r w:rsidRPr="00E757FD">
        <w:rPr>
          <w:iCs/>
          <w:sz w:val="28"/>
          <w:szCs w:val="28"/>
        </w:rPr>
        <w:t xml:space="preserve"> </w:t>
      </w:r>
      <w:r w:rsidRPr="006F7362">
        <w:rPr>
          <w:iCs/>
          <w:color w:val="000000"/>
          <w:sz w:val="28"/>
          <w:szCs w:val="28"/>
        </w:rPr>
        <w:t xml:space="preserve">hành rà soát để rút tên các cơ sở kinh doanh đáp ứng quy định tại khoản 2 Điều này ra khỏi </w:t>
      </w:r>
      <w:r w:rsidRPr="006F7362">
        <w:rPr>
          <w:iCs/>
          <w:color w:val="000000"/>
          <w:sz w:val="28"/>
          <w:szCs w:val="28"/>
          <w:lang w:val="pl-PL"/>
        </w:rPr>
        <w:t>Danh sách cơ sở kinh</w:t>
      </w:r>
      <w:r w:rsidRPr="006F7362">
        <w:rPr>
          <w:iCs/>
          <w:color w:val="000000"/>
          <w:sz w:val="28"/>
          <w:szCs w:val="28"/>
        </w:rPr>
        <w:t xml:space="preserve"> doanh </w:t>
      </w:r>
      <w:r w:rsidRPr="006F7362">
        <w:rPr>
          <w:iCs/>
          <w:color w:val="000000"/>
          <w:sz w:val="28"/>
          <w:szCs w:val="28"/>
          <w:lang w:val="pl-PL"/>
        </w:rPr>
        <w:t>có dược liệu, vị thuốc cổ truyền</w:t>
      </w:r>
      <w:r w:rsidRPr="006F7362">
        <w:rPr>
          <w:iCs/>
          <w:color w:val="000000"/>
          <w:sz w:val="28"/>
          <w:szCs w:val="28"/>
        </w:rPr>
        <w:t xml:space="preserve">, </w:t>
      </w:r>
      <w:r w:rsidRPr="006F7362">
        <w:rPr>
          <w:iCs/>
          <w:color w:val="000000"/>
          <w:sz w:val="28"/>
          <w:szCs w:val="28"/>
          <w:lang w:val="pl-PL"/>
        </w:rPr>
        <w:t>thuốc cổ truyền vi phạm chất lượng</w:t>
      </w:r>
      <w:r w:rsidRPr="006F7362">
        <w:rPr>
          <w:iCs/>
          <w:color w:val="000000"/>
          <w:sz w:val="28"/>
          <w:szCs w:val="28"/>
        </w:rPr>
        <w:t>.</w:t>
      </w:r>
    </w:p>
    <w:p w14:paraId="6FA16D07" w14:textId="77777777" w:rsidR="00CC2FE2" w:rsidRPr="006F7362" w:rsidRDefault="00CC2FE2" w:rsidP="006F7362">
      <w:pPr>
        <w:spacing w:after="120" w:line="360" w:lineRule="exact"/>
        <w:ind w:firstLine="709"/>
        <w:jc w:val="both"/>
        <w:rPr>
          <w:b/>
          <w:iCs/>
          <w:color w:val="000000"/>
          <w:sz w:val="28"/>
          <w:szCs w:val="28"/>
        </w:rPr>
      </w:pPr>
      <w:r w:rsidRPr="006F7362">
        <w:rPr>
          <w:b/>
          <w:iCs/>
          <w:color w:val="000000"/>
          <w:sz w:val="28"/>
          <w:szCs w:val="28"/>
          <w:lang w:val="pl-PL"/>
        </w:rPr>
        <w:t xml:space="preserve">Điều </w:t>
      </w:r>
      <w:r w:rsidRPr="006F7362">
        <w:rPr>
          <w:b/>
          <w:iCs/>
          <w:color w:val="000000"/>
          <w:sz w:val="28"/>
          <w:szCs w:val="28"/>
        </w:rPr>
        <w:t xml:space="preserve">12. Thời hạn </w:t>
      </w:r>
      <w:r w:rsidRPr="006F7362">
        <w:rPr>
          <w:b/>
          <w:iCs/>
          <w:color w:val="000000"/>
          <w:sz w:val="28"/>
          <w:szCs w:val="28"/>
          <w:lang w:val="pl-PL"/>
        </w:rPr>
        <w:t>kiểm nghiệm</w:t>
      </w:r>
      <w:r w:rsidRPr="006F7362">
        <w:rPr>
          <w:b/>
          <w:iCs/>
          <w:color w:val="000000"/>
          <w:sz w:val="28"/>
          <w:szCs w:val="28"/>
        </w:rPr>
        <w:t xml:space="preserve"> dược liệu, vị thuốc cổ truyền, thuốc cổ truyền của cơ sở có tên trong D</w:t>
      </w:r>
      <w:r w:rsidRPr="006F7362">
        <w:rPr>
          <w:b/>
          <w:iCs/>
          <w:color w:val="000000"/>
          <w:sz w:val="28"/>
          <w:szCs w:val="28"/>
          <w:lang w:val="pl-PL"/>
        </w:rPr>
        <w:t>anh sách các</w:t>
      </w:r>
      <w:r w:rsidRPr="006F7362">
        <w:rPr>
          <w:b/>
          <w:iCs/>
          <w:color w:val="000000"/>
          <w:sz w:val="28"/>
          <w:szCs w:val="28"/>
        </w:rPr>
        <w:t xml:space="preserve"> </w:t>
      </w:r>
      <w:r w:rsidRPr="006F7362">
        <w:rPr>
          <w:b/>
          <w:iCs/>
          <w:color w:val="000000"/>
          <w:sz w:val="28"/>
          <w:szCs w:val="28"/>
          <w:lang w:val="pl-PL"/>
        </w:rPr>
        <w:t>cơ sở kinh</w:t>
      </w:r>
      <w:r w:rsidRPr="006F7362">
        <w:rPr>
          <w:b/>
          <w:iCs/>
          <w:color w:val="000000"/>
          <w:sz w:val="28"/>
          <w:szCs w:val="28"/>
        </w:rPr>
        <w:t xml:space="preserve"> doanh </w:t>
      </w:r>
      <w:r w:rsidRPr="006F7362">
        <w:rPr>
          <w:b/>
          <w:iCs/>
          <w:color w:val="000000"/>
          <w:sz w:val="28"/>
          <w:szCs w:val="28"/>
          <w:lang w:val="pl-PL"/>
        </w:rPr>
        <w:t>có dược liệu, vị thuốc cổ truyền</w:t>
      </w:r>
      <w:r w:rsidRPr="006F7362">
        <w:rPr>
          <w:b/>
          <w:iCs/>
          <w:color w:val="000000"/>
          <w:sz w:val="28"/>
          <w:szCs w:val="28"/>
        </w:rPr>
        <w:t xml:space="preserve">, </w:t>
      </w:r>
      <w:r w:rsidRPr="006F7362">
        <w:rPr>
          <w:b/>
          <w:iCs/>
          <w:color w:val="000000"/>
          <w:sz w:val="28"/>
          <w:szCs w:val="28"/>
          <w:lang w:val="pl-PL"/>
        </w:rPr>
        <w:t>thuốc cổ truyền vi phạm chất lượng</w:t>
      </w:r>
      <w:r w:rsidRPr="006F7362">
        <w:rPr>
          <w:b/>
          <w:iCs/>
          <w:color w:val="000000"/>
          <w:sz w:val="28"/>
          <w:szCs w:val="28"/>
        </w:rPr>
        <w:t>.</w:t>
      </w:r>
    </w:p>
    <w:p w14:paraId="1EE0A29A" w14:textId="5C11BAC3" w:rsidR="00CC2FE2" w:rsidRPr="00E757FD" w:rsidRDefault="00CC2FE2" w:rsidP="006F7362">
      <w:pPr>
        <w:spacing w:after="120" w:line="360" w:lineRule="exact"/>
        <w:ind w:firstLine="709"/>
        <w:jc w:val="both"/>
        <w:rPr>
          <w:bCs/>
          <w:iCs/>
          <w:sz w:val="28"/>
          <w:szCs w:val="28"/>
        </w:rPr>
      </w:pPr>
      <w:r w:rsidRPr="006F7362">
        <w:rPr>
          <w:bCs/>
          <w:iCs/>
          <w:color w:val="000000"/>
          <w:sz w:val="28"/>
          <w:szCs w:val="28"/>
        </w:rPr>
        <w:t>1. Thời hạn kiểm nghiệm các dược liệu, vị thuốc cổ truy</w:t>
      </w:r>
      <w:r w:rsidR="00E043C5" w:rsidRPr="006F7362">
        <w:rPr>
          <w:bCs/>
          <w:iCs/>
          <w:color w:val="000000"/>
          <w:sz w:val="28"/>
          <w:szCs w:val="28"/>
        </w:rPr>
        <w:t>ề</w:t>
      </w:r>
      <w:r w:rsidRPr="006F7362">
        <w:rPr>
          <w:bCs/>
          <w:iCs/>
          <w:color w:val="000000"/>
          <w:sz w:val="28"/>
          <w:szCs w:val="28"/>
        </w:rPr>
        <w:t>n, thuốc cổ truyền cùng chủng loại với các dược liệu, vị thuốc cổ truy</w:t>
      </w:r>
      <w:r w:rsidR="00E043C5" w:rsidRPr="006F7362">
        <w:rPr>
          <w:bCs/>
          <w:iCs/>
          <w:color w:val="000000"/>
          <w:sz w:val="28"/>
          <w:szCs w:val="28"/>
        </w:rPr>
        <w:t>ề</w:t>
      </w:r>
      <w:r w:rsidRPr="006F7362">
        <w:rPr>
          <w:bCs/>
          <w:iCs/>
          <w:color w:val="000000"/>
          <w:sz w:val="28"/>
          <w:szCs w:val="28"/>
        </w:rPr>
        <w:t>n, thuốc cổ truyền vi phạm chất lượng tính từ thời điểm lô dược liệu, vị thuốc cổ truyền, thuốc cổ truyền đầu tiên được nhập khẩu, sản xuất sau thời điểm Bộ Y tế (</w:t>
      </w:r>
      <w:r w:rsidR="006D7922" w:rsidRPr="006F7362">
        <w:rPr>
          <w:bCs/>
          <w:iCs/>
          <w:color w:val="000000"/>
          <w:sz w:val="28"/>
          <w:szCs w:val="28"/>
        </w:rPr>
        <w:t xml:space="preserve">Cục </w:t>
      </w:r>
      <w:r w:rsidR="006D7922" w:rsidRPr="00E757FD">
        <w:rPr>
          <w:bCs/>
          <w:iCs/>
          <w:sz w:val="28"/>
          <w:szCs w:val="28"/>
        </w:rPr>
        <w:t>Quản lý Y, Dược cổ truyền</w:t>
      </w:r>
      <w:r w:rsidRPr="00E757FD">
        <w:rPr>
          <w:bCs/>
          <w:iCs/>
          <w:sz w:val="28"/>
          <w:szCs w:val="28"/>
        </w:rPr>
        <w:t>)</w:t>
      </w:r>
      <w:r w:rsidR="00D07B7C" w:rsidRPr="00E757FD">
        <w:rPr>
          <w:bCs/>
          <w:iCs/>
          <w:sz w:val="28"/>
          <w:szCs w:val="28"/>
        </w:rPr>
        <w:t>, Sở Y tế</w:t>
      </w:r>
      <w:r w:rsidRPr="00E757FD">
        <w:rPr>
          <w:bCs/>
          <w:iCs/>
          <w:sz w:val="28"/>
          <w:szCs w:val="28"/>
        </w:rPr>
        <w:t xml:space="preserve"> công bố Danh sách cơ sở kinh doanh có </w:t>
      </w:r>
      <w:r w:rsidRPr="00E757FD">
        <w:rPr>
          <w:bCs/>
          <w:iCs/>
          <w:sz w:val="28"/>
          <w:szCs w:val="28"/>
          <w:lang w:val="pl-PL"/>
        </w:rPr>
        <w:t>dược liệu, vị thuốc cổ truyền</w:t>
      </w:r>
      <w:r w:rsidRPr="00E757FD">
        <w:rPr>
          <w:bCs/>
          <w:iCs/>
          <w:sz w:val="28"/>
          <w:szCs w:val="28"/>
        </w:rPr>
        <w:t xml:space="preserve">, </w:t>
      </w:r>
      <w:r w:rsidRPr="00E757FD">
        <w:rPr>
          <w:bCs/>
          <w:iCs/>
          <w:sz w:val="28"/>
          <w:szCs w:val="28"/>
          <w:lang w:val="pl-PL"/>
        </w:rPr>
        <w:t>thuốc cổ truyền vi phạm chất lượng</w:t>
      </w:r>
      <w:r w:rsidRPr="00E757FD">
        <w:rPr>
          <w:bCs/>
          <w:iCs/>
          <w:sz w:val="28"/>
          <w:szCs w:val="28"/>
        </w:rPr>
        <w:t xml:space="preserve"> như sau:</w:t>
      </w:r>
    </w:p>
    <w:p w14:paraId="2ACAA791" w14:textId="77777777" w:rsidR="00CC2FE2" w:rsidRPr="006F7362" w:rsidRDefault="00CC2FE2" w:rsidP="006F7362">
      <w:pPr>
        <w:spacing w:after="120" w:line="360" w:lineRule="exact"/>
        <w:ind w:firstLine="709"/>
        <w:jc w:val="both"/>
        <w:rPr>
          <w:bCs/>
          <w:iCs/>
          <w:color w:val="000000"/>
          <w:sz w:val="28"/>
          <w:szCs w:val="28"/>
          <w:lang w:val="pl-PL"/>
        </w:rPr>
      </w:pPr>
      <w:r w:rsidRPr="006F7362">
        <w:rPr>
          <w:bCs/>
          <w:iCs/>
          <w:color w:val="000000"/>
          <w:sz w:val="28"/>
          <w:szCs w:val="28"/>
        </w:rPr>
        <w:t>a) Đối với dược liệu của cơ sở có tên trong Danh sách các cơ sở kinh doanh có dược liệu vi phạm chất lượng</w:t>
      </w:r>
      <w:r w:rsidRPr="006F7362">
        <w:rPr>
          <w:iCs/>
          <w:color w:val="000000"/>
          <w:sz w:val="28"/>
          <w:szCs w:val="28"/>
          <w:lang w:val="pl-PL"/>
        </w:rPr>
        <w:t xml:space="preserve">:  </w:t>
      </w:r>
    </w:p>
    <w:p w14:paraId="3B8B334D" w14:textId="3CF84900" w:rsidR="00CC2FE2" w:rsidRPr="006F7362" w:rsidRDefault="00B0564C" w:rsidP="006F7362">
      <w:pPr>
        <w:spacing w:after="120" w:line="360" w:lineRule="exact"/>
        <w:ind w:firstLine="709"/>
        <w:jc w:val="both"/>
        <w:rPr>
          <w:iCs/>
          <w:color w:val="000000"/>
          <w:sz w:val="28"/>
          <w:szCs w:val="28"/>
        </w:rPr>
      </w:pPr>
      <w:r w:rsidRPr="006F7362">
        <w:rPr>
          <w:iCs/>
          <w:color w:val="000000"/>
          <w:sz w:val="28"/>
          <w:szCs w:val="28"/>
          <w:lang w:val="pl-PL"/>
        </w:rPr>
        <w:t xml:space="preserve">- </w:t>
      </w:r>
      <w:r w:rsidR="00CC2FE2" w:rsidRPr="006F7362">
        <w:rPr>
          <w:iCs/>
          <w:color w:val="000000"/>
          <w:sz w:val="28"/>
          <w:szCs w:val="28"/>
        </w:rPr>
        <w:t>06</w:t>
      </w:r>
      <w:r w:rsidR="00CC2FE2" w:rsidRPr="006F7362">
        <w:rPr>
          <w:iCs/>
          <w:color w:val="000000"/>
          <w:sz w:val="28"/>
          <w:szCs w:val="28"/>
          <w:lang w:val="pl-PL"/>
        </w:rPr>
        <w:t xml:space="preserve"> tháng đối với cơ sở có 01 lô dược liệu vi phạm mức độ </w:t>
      </w:r>
      <w:r w:rsidR="00CC2FE2" w:rsidRPr="006F7362">
        <w:rPr>
          <w:iCs/>
          <w:color w:val="000000"/>
          <w:sz w:val="28"/>
          <w:szCs w:val="28"/>
        </w:rPr>
        <w:t>2;</w:t>
      </w:r>
    </w:p>
    <w:p w14:paraId="663BF1B4" w14:textId="59F38FEB" w:rsidR="00CC2FE2" w:rsidRPr="006F7362" w:rsidRDefault="00B0564C" w:rsidP="006F7362">
      <w:pPr>
        <w:spacing w:after="120" w:line="360" w:lineRule="exact"/>
        <w:ind w:firstLine="709"/>
        <w:jc w:val="both"/>
        <w:rPr>
          <w:iCs/>
          <w:color w:val="000000"/>
          <w:sz w:val="28"/>
          <w:szCs w:val="28"/>
        </w:rPr>
      </w:pPr>
      <w:r w:rsidRPr="006F7362">
        <w:rPr>
          <w:iCs/>
          <w:color w:val="000000"/>
          <w:sz w:val="28"/>
          <w:szCs w:val="28"/>
        </w:rPr>
        <w:t xml:space="preserve">- </w:t>
      </w:r>
      <w:r w:rsidR="00CC2FE2" w:rsidRPr="006F7362">
        <w:rPr>
          <w:iCs/>
          <w:color w:val="000000"/>
          <w:sz w:val="28"/>
          <w:szCs w:val="28"/>
        </w:rPr>
        <w:t>12</w:t>
      </w:r>
      <w:r w:rsidR="00CC2FE2" w:rsidRPr="006F7362">
        <w:rPr>
          <w:iCs/>
          <w:color w:val="000000"/>
          <w:sz w:val="28"/>
          <w:szCs w:val="28"/>
          <w:lang w:val="pl-PL"/>
        </w:rPr>
        <w:t xml:space="preserve"> tháng đối với cơ sở có 01 lô dược liệu</w:t>
      </w:r>
      <w:r w:rsidR="00CC2FE2" w:rsidRPr="006F7362">
        <w:rPr>
          <w:iCs/>
          <w:color w:val="000000"/>
          <w:sz w:val="28"/>
          <w:szCs w:val="28"/>
        </w:rPr>
        <w:t xml:space="preserve"> </w:t>
      </w:r>
      <w:r w:rsidR="00CC2FE2" w:rsidRPr="006F7362">
        <w:rPr>
          <w:iCs/>
          <w:color w:val="000000"/>
          <w:sz w:val="28"/>
          <w:szCs w:val="28"/>
          <w:lang w:val="pl-PL"/>
        </w:rPr>
        <w:t>vi phạm mức độ 1 hoặc có từ 02 lô dược liệu vi phạm mức độ 2 trở lên</w:t>
      </w:r>
      <w:r w:rsidR="00CC2FE2" w:rsidRPr="006F7362">
        <w:rPr>
          <w:iCs/>
          <w:color w:val="000000"/>
          <w:sz w:val="28"/>
          <w:szCs w:val="28"/>
        </w:rPr>
        <w:t>.</w:t>
      </w:r>
    </w:p>
    <w:p w14:paraId="24B47357" w14:textId="77777777" w:rsidR="00CC2FE2" w:rsidRPr="006F7362" w:rsidRDefault="00CC2FE2" w:rsidP="006F7362">
      <w:pPr>
        <w:spacing w:after="120" w:line="360" w:lineRule="exact"/>
        <w:ind w:firstLine="709"/>
        <w:jc w:val="both"/>
        <w:rPr>
          <w:bCs/>
          <w:iCs/>
          <w:color w:val="000000"/>
          <w:sz w:val="28"/>
          <w:szCs w:val="28"/>
        </w:rPr>
      </w:pPr>
      <w:r w:rsidRPr="006F7362">
        <w:rPr>
          <w:bCs/>
          <w:iCs/>
          <w:color w:val="000000"/>
          <w:sz w:val="28"/>
          <w:szCs w:val="28"/>
        </w:rPr>
        <w:t>b) Đối với vị thuốc cổ truyền của cơ sở có tên trong Danh sách các cơ sở kinh doanh có vị thuốc cổ truyền vi phạm chất lượng:</w:t>
      </w:r>
    </w:p>
    <w:p w14:paraId="39B98821" w14:textId="5EF08AA8" w:rsidR="00CC2FE2" w:rsidRPr="006F7362" w:rsidRDefault="00B0564C" w:rsidP="006F7362">
      <w:pPr>
        <w:spacing w:after="120" w:line="360" w:lineRule="exact"/>
        <w:ind w:firstLine="709"/>
        <w:jc w:val="both"/>
        <w:rPr>
          <w:iCs/>
          <w:color w:val="000000"/>
          <w:sz w:val="28"/>
          <w:szCs w:val="28"/>
          <w:lang w:val="pl-PL"/>
        </w:rPr>
      </w:pPr>
      <w:r w:rsidRPr="006F7362">
        <w:rPr>
          <w:iCs/>
          <w:color w:val="000000"/>
          <w:sz w:val="28"/>
          <w:szCs w:val="28"/>
          <w:lang w:val="pl-PL"/>
        </w:rPr>
        <w:t xml:space="preserve">- </w:t>
      </w:r>
      <w:r w:rsidR="00CC2FE2" w:rsidRPr="006F7362">
        <w:rPr>
          <w:iCs/>
          <w:color w:val="000000"/>
          <w:sz w:val="28"/>
          <w:szCs w:val="28"/>
          <w:lang w:val="pl-PL"/>
        </w:rPr>
        <w:t>06 tháng đối với cơ sở có 01 lô vị thuốc cổ truyền vi phạm mức độ 3;</w:t>
      </w:r>
    </w:p>
    <w:p w14:paraId="1DA82452" w14:textId="319E2832" w:rsidR="00CC2FE2" w:rsidRPr="006F7362" w:rsidRDefault="00B0564C" w:rsidP="006F7362">
      <w:pPr>
        <w:spacing w:after="120" w:line="360" w:lineRule="exact"/>
        <w:ind w:firstLine="709"/>
        <w:jc w:val="both"/>
        <w:rPr>
          <w:iCs/>
          <w:color w:val="000000"/>
          <w:sz w:val="28"/>
          <w:szCs w:val="28"/>
        </w:rPr>
      </w:pPr>
      <w:r w:rsidRPr="006F7362">
        <w:rPr>
          <w:iCs/>
          <w:color w:val="000000"/>
          <w:sz w:val="28"/>
          <w:szCs w:val="28"/>
          <w:lang w:val="pl-PL"/>
        </w:rPr>
        <w:t xml:space="preserve">- </w:t>
      </w:r>
      <w:r w:rsidR="00CC2FE2" w:rsidRPr="006F7362">
        <w:rPr>
          <w:iCs/>
          <w:color w:val="000000"/>
          <w:sz w:val="28"/>
          <w:szCs w:val="28"/>
          <w:lang w:val="pl-PL"/>
        </w:rPr>
        <w:t xml:space="preserve">12 tháng đối với cơ sở có </w:t>
      </w:r>
      <w:r w:rsidR="00CC2FE2" w:rsidRPr="006F7362">
        <w:rPr>
          <w:iCs/>
          <w:color w:val="000000"/>
          <w:sz w:val="28"/>
          <w:szCs w:val="28"/>
        </w:rPr>
        <w:t xml:space="preserve">01 lô vị thuốc cổ truyền vi phạm mức độ 2 hoặc có từ </w:t>
      </w:r>
      <w:r w:rsidR="00CC2FE2" w:rsidRPr="006F7362">
        <w:rPr>
          <w:iCs/>
          <w:color w:val="000000"/>
          <w:sz w:val="28"/>
          <w:szCs w:val="28"/>
          <w:lang w:val="pl-PL"/>
        </w:rPr>
        <w:t xml:space="preserve">02 lô vị thuốc cổ truyền trở lên vi phạm mức độ </w:t>
      </w:r>
      <w:r w:rsidR="00CC2FE2" w:rsidRPr="006F7362">
        <w:rPr>
          <w:iCs/>
          <w:color w:val="000000"/>
          <w:sz w:val="28"/>
          <w:szCs w:val="28"/>
        </w:rPr>
        <w:t>3;</w:t>
      </w:r>
    </w:p>
    <w:p w14:paraId="56861875" w14:textId="6DCF4EA9" w:rsidR="00CC2FE2" w:rsidRPr="006F7362" w:rsidRDefault="00B0564C" w:rsidP="006F7362">
      <w:pPr>
        <w:spacing w:after="120" w:line="360" w:lineRule="exact"/>
        <w:ind w:firstLine="709"/>
        <w:jc w:val="both"/>
        <w:rPr>
          <w:iCs/>
          <w:color w:val="000000"/>
          <w:sz w:val="28"/>
          <w:szCs w:val="28"/>
        </w:rPr>
      </w:pPr>
      <w:r w:rsidRPr="006F7362">
        <w:rPr>
          <w:iCs/>
          <w:color w:val="000000"/>
          <w:sz w:val="28"/>
          <w:szCs w:val="28"/>
        </w:rPr>
        <w:t xml:space="preserve">- </w:t>
      </w:r>
      <w:r w:rsidR="00CC2FE2" w:rsidRPr="006F7362">
        <w:rPr>
          <w:iCs/>
          <w:color w:val="000000"/>
          <w:sz w:val="28"/>
          <w:szCs w:val="28"/>
        </w:rPr>
        <w:t>18</w:t>
      </w:r>
      <w:r w:rsidR="00CC2FE2" w:rsidRPr="006F7362">
        <w:rPr>
          <w:iCs/>
          <w:color w:val="000000"/>
          <w:sz w:val="28"/>
          <w:szCs w:val="28"/>
          <w:lang w:val="pl-PL"/>
        </w:rPr>
        <w:t xml:space="preserve"> tháng đối với cơ sở có 01 lô vị thuốc cổ truyền</w:t>
      </w:r>
      <w:r w:rsidR="00CC2FE2" w:rsidRPr="006F7362">
        <w:rPr>
          <w:iCs/>
          <w:color w:val="000000"/>
          <w:sz w:val="28"/>
          <w:szCs w:val="28"/>
        </w:rPr>
        <w:t xml:space="preserve"> </w:t>
      </w:r>
      <w:r w:rsidR="00CC2FE2" w:rsidRPr="006F7362">
        <w:rPr>
          <w:iCs/>
          <w:color w:val="000000"/>
          <w:sz w:val="28"/>
          <w:szCs w:val="28"/>
          <w:lang w:val="pl-PL"/>
        </w:rPr>
        <w:t>vi phạm mức độ 1 hoặc có từ 02 lô vị thuốc cổ truyền vi phạm mức độ 2 trở lên</w:t>
      </w:r>
      <w:r w:rsidR="00CC2FE2" w:rsidRPr="006F7362">
        <w:rPr>
          <w:iCs/>
          <w:color w:val="000000"/>
          <w:sz w:val="28"/>
          <w:szCs w:val="28"/>
        </w:rPr>
        <w:t xml:space="preserve"> hoặc có từ 03 lô vị thuốc cổ truyền vi phạm mức độ 3.</w:t>
      </w:r>
    </w:p>
    <w:p w14:paraId="716522F5" w14:textId="760F6944" w:rsidR="00CC2FE2" w:rsidRPr="006F7362" w:rsidRDefault="00CC2FE2" w:rsidP="006F7362">
      <w:pPr>
        <w:spacing w:after="120" w:line="360" w:lineRule="exact"/>
        <w:ind w:firstLine="709"/>
        <w:jc w:val="both"/>
        <w:rPr>
          <w:bCs/>
          <w:iCs/>
          <w:color w:val="000000"/>
          <w:sz w:val="28"/>
          <w:szCs w:val="28"/>
        </w:rPr>
      </w:pPr>
      <w:r w:rsidRPr="006F7362">
        <w:rPr>
          <w:bCs/>
          <w:iCs/>
          <w:color w:val="000000"/>
          <w:sz w:val="28"/>
          <w:szCs w:val="28"/>
        </w:rPr>
        <w:t xml:space="preserve">c) Đối với thuốc cổ truyền của cơ sở có tên trong </w:t>
      </w:r>
      <w:r w:rsidR="00FA3594" w:rsidRPr="006F7362">
        <w:rPr>
          <w:bCs/>
          <w:iCs/>
          <w:color w:val="000000"/>
          <w:sz w:val="28"/>
          <w:szCs w:val="28"/>
        </w:rPr>
        <w:t>D</w:t>
      </w:r>
      <w:r w:rsidRPr="006F7362">
        <w:rPr>
          <w:bCs/>
          <w:iCs/>
          <w:color w:val="000000"/>
          <w:sz w:val="28"/>
          <w:szCs w:val="28"/>
        </w:rPr>
        <w:t>anh sách các cơ sở kinh doanh có thuốc cổ truyền vi phạm chất lượng:</w:t>
      </w:r>
    </w:p>
    <w:p w14:paraId="4FFB04C4" w14:textId="1352248C" w:rsidR="00CC2FE2" w:rsidRPr="006F7362" w:rsidRDefault="00B0564C" w:rsidP="006F7362">
      <w:pPr>
        <w:spacing w:after="120" w:line="360" w:lineRule="exact"/>
        <w:ind w:firstLine="709"/>
        <w:jc w:val="both"/>
        <w:rPr>
          <w:iCs/>
          <w:color w:val="000000"/>
          <w:sz w:val="28"/>
          <w:szCs w:val="28"/>
          <w:lang w:val="pl-PL"/>
        </w:rPr>
      </w:pPr>
      <w:r w:rsidRPr="006F7362">
        <w:rPr>
          <w:iCs/>
          <w:color w:val="000000"/>
          <w:sz w:val="28"/>
          <w:szCs w:val="28"/>
          <w:lang w:val="pl-PL"/>
        </w:rPr>
        <w:t xml:space="preserve">- </w:t>
      </w:r>
      <w:r w:rsidR="00CC2FE2" w:rsidRPr="006F7362">
        <w:rPr>
          <w:iCs/>
          <w:color w:val="000000"/>
          <w:sz w:val="28"/>
          <w:szCs w:val="28"/>
          <w:lang w:val="pl-PL"/>
        </w:rPr>
        <w:t>06 tháng đối với cơ sở có 01 lô thuốc cổ truyền vi phạm mức độ 3;</w:t>
      </w:r>
    </w:p>
    <w:p w14:paraId="6BF2C577" w14:textId="421F6D79" w:rsidR="00CC2FE2" w:rsidRPr="006F7362" w:rsidRDefault="00B0564C" w:rsidP="006F7362">
      <w:pPr>
        <w:spacing w:after="120" w:line="360" w:lineRule="exact"/>
        <w:ind w:firstLine="709"/>
        <w:jc w:val="both"/>
        <w:rPr>
          <w:iCs/>
          <w:color w:val="000000"/>
          <w:sz w:val="28"/>
          <w:szCs w:val="28"/>
          <w:lang w:val="pl-PL"/>
        </w:rPr>
      </w:pPr>
      <w:r w:rsidRPr="006F7362">
        <w:rPr>
          <w:iCs/>
          <w:color w:val="000000"/>
          <w:sz w:val="28"/>
          <w:szCs w:val="28"/>
          <w:lang w:val="pl-PL"/>
        </w:rPr>
        <w:t xml:space="preserve">- </w:t>
      </w:r>
      <w:r w:rsidR="00CC2FE2" w:rsidRPr="006F7362">
        <w:rPr>
          <w:iCs/>
          <w:color w:val="000000"/>
          <w:sz w:val="28"/>
          <w:szCs w:val="28"/>
          <w:lang w:val="pl-PL"/>
        </w:rPr>
        <w:t>12 tháng đối với cơ sở sản xuất có 01 lô thuốc cổ truyền vi phạm mức độ 2 hoặc có từ 02 lô thuốc cổ truyền vi phạm mức độ 3 trở lên;</w:t>
      </w:r>
    </w:p>
    <w:p w14:paraId="5B8E6682" w14:textId="0A1E9582" w:rsidR="00CC2FE2" w:rsidRPr="006F7362" w:rsidRDefault="00B0564C" w:rsidP="006F7362">
      <w:pPr>
        <w:spacing w:after="120" w:line="360" w:lineRule="exact"/>
        <w:ind w:firstLine="709"/>
        <w:jc w:val="both"/>
        <w:rPr>
          <w:iCs/>
          <w:color w:val="000000"/>
          <w:sz w:val="28"/>
          <w:szCs w:val="28"/>
          <w:lang w:val="pl-PL"/>
        </w:rPr>
      </w:pPr>
      <w:r w:rsidRPr="006F7362">
        <w:rPr>
          <w:iCs/>
          <w:color w:val="000000"/>
          <w:sz w:val="28"/>
          <w:szCs w:val="28"/>
          <w:lang w:val="pl-PL"/>
        </w:rPr>
        <w:t xml:space="preserve">- </w:t>
      </w:r>
      <w:r w:rsidR="00CC2FE2" w:rsidRPr="006F7362">
        <w:rPr>
          <w:iCs/>
          <w:color w:val="000000"/>
          <w:sz w:val="28"/>
          <w:szCs w:val="28"/>
          <w:lang w:val="pl-PL"/>
        </w:rPr>
        <w:t>24 tháng đối với cơ sở sản xuất có 01 lô thuốc cổ truyền vi phạm mức độ 1 hoặc có từ 02 lô thuốc cổ truyền vi phạm mức độ 2 trở lên</w:t>
      </w:r>
      <w:r w:rsidR="00FA3594" w:rsidRPr="006F7362">
        <w:rPr>
          <w:iCs/>
          <w:color w:val="000000"/>
          <w:sz w:val="28"/>
          <w:szCs w:val="28"/>
          <w:lang w:val="pl-PL"/>
        </w:rPr>
        <w:t>.</w:t>
      </w:r>
    </w:p>
    <w:p w14:paraId="00FF61DF" w14:textId="77777777" w:rsidR="00CC2FE2" w:rsidRPr="006F7362" w:rsidRDefault="00CC2FE2" w:rsidP="006F7362">
      <w:pPr>
        <w:numPr>
          <w:ilvl w:val="0"/>
          <w:numId w:val="9"/>
        </w:numPr>
        <w:spacing w:after="120" w:line="360" w:lineRule="exact"/>
        <w:ind w:firstLine="709"/>
        <w:jc w:val="both"/>
        <w:rPr>
          <w:iCs/>
          <w:color w:val="000000"/>
          <w:sz w:val="28"/>
          <w:szCs w:val="28"/>
        </w:rPr>
      </w:pPr>
      <w:r w:rsidRPr="006F7362">
        <w:rPr>
          <w:bCs/>
          <w:iCs/>
          <w:color w:val="000000"/>
          <w:sz w:val="28"/>
          <w:szCs w:val="28"/>
        </w:rPr>
        <w:lastRenderedPageBreak/>
        <w:t>Trường hợp cơ sở chưa được rút tên khỏi D</w:t>
      </w:r>
      <w:r w:rsidRPr="006F7362">
        <w:rPr>
          <w:iCs/>
          <w:color w:val="000000"/>
          <w:sz w:val="28"/>
          <w:szCs w:val="28"/>
          <w:lang w:val="pl-PL"/>
        </w:rPr>
        <w:t>anh sách cơ sở kinh</w:t>
      </w:r>
      <w:r w:rsidRPr="006F7362">
        <w:rPr>
          <w:iCs/>
          <w:color w:val="000000"/>
          <w:sz w:val="28"/>
          <w:szCs w:val="28"/>
        </w:rPr>
        <w:t xml:space="preserve"> doanh </w:t>
      </w:r>
      <w:r w:rsidRPr="006F7362">
        <w:rPr>
          <w:iCs/>
          <w:color w:val="000000"/>
          <w:sz w:val="28"/>
          <w:szCs w:val="28"/>
          <w:lang w:val="pl-PL"/>
        </w:rPr>
        <w:t>có dược liệu</w:t>
      </w:r>
      <w:r w:rsidRPr="006F7362">
        <w:rPr>
          <w:iCs/>
          <w:color w:val="000000"/>
          <w:sz w:val="28"/>
          <w:szCs w:val="28"/>
        </w:rPr>
        <w:t xml:space="preserve">, vị thuốc cổ truyền, thuốc cổ truyền </w:t>
      </w:r>
      <w:r w:rsidRPr="006F7362">
        <w:rPr>
          <w:iCs/>
          <w:color w:val="000000"/>
          <w:sz w:val="28"/>
          <w:szCs w:val="28"/>
          <w:lang w:val="pl-PL"/>
        </w:rPr>
        <w:t>vi phạm chất lượng</w:t>
      </w:r>
      <w:r w:rsidRPr="006F7362">
        <w:rPr>
          <w:iCs/>
          <w:color w:val="000000"/>
          <w:sz w:val="28"/>
          <w:szCs w:val="28"/>
        </w:rPr>
        <w:t xml:space="preserve"> nhưng cơ sở tiếp tục có dược liệu, vị thuốc cổ truyền, thuốc cổ truyền cùng loại với dược liệu, vị thuốc cổ truyền, thuốc cổ truyền đã vi phạm </w:t>
      </w:r>
      <w:r w:rsidRPr="006F7362">
        <w:rPr>
          <w:iCs/>
          <w:color w:val="000000"/>
          <w:sz w:val="28"/>
          <w:szCs w:val="28"/>
          <w:lang w:val="pl-PL"/>
        </w:rPr>
        <w:t xml:space="preserve">thì phải thực hiện kiểm nghiệm kéo dài </w:t>
      </w:r>
      <w:r w:rsidRPr="006F7362">
        <w:rPr>
          <w:iCs/>
          <w:color w:val="000000"/>
          <w:sz w:val="28"/>
          <w:szCs w:val="28"/>
        </w:rPr>
        <w:t xml:space="preserve">đối với dược liệu, vị thuốc cổ truyền, thuốc cổ truyền đó </w:t>
      </w:r>
      <w:r w:rsidRPr="006F7362">
        <w:rPr>
          <w:iCs/>
          <w:color w:val="000000"/>
          <w:sz w:val="28"/>
          <w:szCs w:val="28"/>
          <w:lang w:val="pl-PL"/>
        </w:rPr>
        <w:t>theo phương pháp cộng dồ</w:t>
      </w:r>
      <w:r w:rsidRPr="006F7362">
        <w:rPr>
          <w:iCs/>
          <w:color w:val="000000"/>
          <w:sz w:val="28"/>
          <w:szCs w:val="28"/>
        </w:rPr>
        <w:t>n.</w:t>
      </w:r>
    </w:p>
    <w:p w14:paraId="0CD25249" w14:textId="1641C809" w:rsidR="0074547F" w:rsidRPr="00E757FD" w:rsidRDefault="00CC2FE2" w:rsidP="00E757FD">
      <w:pPr>
        <w:spacing w:after="120" w:line="360" w:lineRule="exact"/>
        <w:ind w:firstLine="709"/>
        <w:jc w:val="both"/>
        <w:rPr>
          <w:color w:val="000000"/>
          <w:sz w:val="28"/>
          <w:szCs w:val="28"/>
          <w:lang w:val="en-US"/>
        </w:rPr>
      </w:pPr>
      <w:r w:rsidRPr="006F7362">
        <w:rPr>
          <w:iCs/>
          <w:color w:val="000000"/>
          <w:sz w:val="28"/>
          <w:szCs w:val="28"/>
        </w:rPr>
        <w:t xml:space="preserve">3. Việc kiểm nghiệm đối với các dược liệu, vị thuốc cổ truyền, thuốc cổ truyền theo quy định tại khoản 1 Điều này phải thực hiện tại </w:t>
      </w:r>
      <w:r w:rsidRPr="006F7362">
        <w:rPr>
          <w:color w:val="000000"/>
          <w:sz w:val="28"/>
          <w:szCs w:val="28"/>
          <w:lang w:val="pt-BR"/>
        </w:rPr>
        <w:t>cơ sở kiểm nghiệm Nhà nước</w:t>
      </w:r>
      <w:r w:rsidRPr="006F7362">
        <w:rPr>
          <w:color w:val="000000"/>
          <w:sz w:val="28"/>
          <w:szCs w:val="28"/>
        </w:rPr>
        <w:t xml:space="preserve"> đạt GLP. </w:t>
      </w:r>
    </w:p>
    <w:p w14:paraId="04C543FA"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Chương V</w:t>
      </w:r>
    </w:p>
    <w:p w14:paraId="1ECD7B27"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 xml:space="preserve">TRUY XUẤT NGUỒN GỐC, XUẤT XỨ CỦA DƯỢC LIỆU, </w:t>
      </w:r>
    </w:p>
    <w:p w14:paraId="4BFA5CE3" w14:textId="77777777" w:rsidR="00CC2FE2" w:rsidRPr="006F7362" w:rsidRDefault="00CC2FE2" w:rsidP="006F7362">
      <w:pPr>
        <w:spacing w:after="120" w:line="360" w:lineRule="exact"/>
        <w:jc w:val="center"/>
        <w:rPr>
          <w:b/>
          <w:color w:val="000000"/>
          <w:sz w:val="28"/>
          <w:szCs w:val="28"/>
        </w:rPr>
      </w:pPr>
      <w:r w:rsidRPr="006F7362">
        <w:rPr>
          <w:b/>
          <w:color w:val="000000"/>
          <w:sz w:val="28"/>
          <w:szCs w:val="28"/>
        </w:rPr>
        <w:t>VỊ THUỐC CỔ TRUYỀN, THUỐC CỔ TRUYỀN</w:t>
      </w:r>
    </w:p>
    <w:p w14:paraId="5ECA4283" w14:textId="77777777" w:rsidR="00CC2FE2" w:rsidRPr="006F7362" w:rsidRDefault="00CC2FE2" w:rsidP="006F7362">
      <w:pPr>
        <w:widowControl w:val="0"/>
        <w:spacing w:after="120" w:line="360" w:lineRule="exact"/>
        <w:ind w:firstLine="720"/>
        <w:jc w:val="both"/>
        <w:rPr>
          <w:b/>
          <w:color w:val="000000"/>
          <w:sz w:val="28"/>
          <w:szCs w:val="28"/>
          <w:lang w:val="es-ES_tradnl"/>
        </w:rPr>
      </w:pPr>
      <w:r w:rsidRPr="006F7362">
        <w:rPr>
          <w:b/>
          <w:color w:val="000000"/>
          <w:sz w:val="28"/>
          <w:szCs w:val="28"/>
          <w:lang w:val="es-ES_tradnl"/>
        </w:rPr>
        <w:t>Điều 1</w:t>
      </w:r>
      <w:r w:rsidRPr="006F7362">
        <w:rPr>
          <w:b/>
          <w:color w:val="000000"/>
          <w:sz w:val="28"/>
          <w:szCs w:val="28"/>
        </w:rPr>
        <w:t>3</w:t>
      </w:r>
      <w:r w:rsidRPr="006F7362">
        <w:rPr>
          <w:b/>
          <w:color w:val="000000"/>
          <w:sz w:val="28"/>
          <w:szCs w:val="28"/>
          <w:lang w:val="es-ES_tradnl"/>
        </w:rPr>
        <w:t>. Tài liệu chứng minh nguồn gốc của dược liệu, vị thuốc cổ truyền</w:t>
      </w:r>
      <w:r w:rsidRPr="006F7362">
        <w:rPr>
          <w:b/>
          <w:color w:val="000000"/>
          <w:sz w:val="28"/>
          <w:szCs w:val="28"/>
        </w:rPr>
        <w:t xml:space="preserve">, </w:t>
      </w:r>
      <w:r w:rsidRPr="006F7362">
        <w:rPr>
          <w:b/>
          <w:color w:val="000000"/>
          <w:sz w:val="28"/>
          <w:szCs w:val="28"/>
          <w:lang w:val="es-ES_tradnl"/>
        </w:rPr>
        <w:t>thuốc cổ truyền</w:t>
      </w:r>
    </w:p>
    <w:p w14:paraId="10667176" w14:textId="77777777" w:rsidR="00CC2FE2" w:rsidRPr="006F7362" w:rsidRDefault="00CC2FE2" w:rsidP="006F7362">
      <w:pPr>
        <w:numPr>
          <w:ilvl w:val="0"/>
          <w:numId w:val="10"/>
        </w:numPr>
        <w:tabs>
          <w:tab w:val="left" w:pos="993"/>
        </w:tabs>
        <w:spacing w:after="120" w:line="360" w:lineRule="exact"/>
        <w:ind w:left="6" w:firstLine="703"/>
        <w:jc w:val="both"/>
        <w:rPr>
          <w:color w:val="000000"/>
          <w:sz w:val="28"/>
          <w:szCs w:val="28"/>
          <w:lang w:val="es-ES_tradnl"/>
        </w:rPr>
      </w:pPr>
      <w:r w:rsidRPr="006F7362">
        <w:rPr>
          <w:color w:val="000000"/>
          <w:sz w:val="28"/>
          <w:szCs w:val="28"/>
          <w:lang w:val="es-ES_tradnl"/>
        </w:rPr>
        <w:t>Tài liệu chứng minh nguồn gốc đối với dược liệu nhập khẩu</w:t>
      </w:r>
      <w:r w:rsidRPr="006F7362">
        <w:rPr>
          <w:color w:val="000000"/>
          <w:sz w:val="28"/>
          <w:szCs w:val="28"/>
        </w:rPr>
        <w:t xml:space="preserve"> là </w:t>
      </w:r>
      <w:r w:rsidRPr="006F7362">
        <w:rPr>
          <w:color w:val="000000"/>
          <w:sz w:val="28"/>
          <w:szCs w:val="28"/>
          <w:lang w:val="es-ES_tradnl"/>
        </w:rPr>
        <w:t>Giấy chứng nhận nguồn gốc, xuất xứ của từng lô dược liệu (Giấy C/O)</w:t>
      </w:r>
      <w:r w:rsidRPr="006F7362">
        <w:rPr>
          <w:color w:val="000000"/>
          <w:sz w:val="28"/>
          <w:szCs w:val="28"/>
        </w:rPr>
        <w:t xml:space="preserve"> </w:t>
      </w:r>
      <w:r w:rsidRPr="006F7362">
        <w:rPr>
          <w:color w:val="000000"/>
          <w:sz w:val="28"/>
          <w:szCs w:val="28"/>
          <w:lang w:val="es-ES_tradnl"/>
        </w:rPr>
        <w:t>do cơ quan nhà nước có thẩm quyền của nước xuất khẩu cấp</w:t>
      </w:r>
      <w:r w:rsidRPr="006F7362">
        <w:rPr>
          <w:color w:val="000000"/>
          <w:sz w:val="28"/>
          <w:szCs w:val="28"/>
        </w:rPr>
        <w:t>.</w:t>
      </w:r>
    </w:p>
    <w:p w14:paraId="451B757D" w14:textId="77777777" w:rsidR="00CC2FE2" w:rsidRPr="006F7362" w:rsidRDefault="00CC2FE2" w:rsidP="006F7362">
      <w:pPr>
        <w:widowControl w:val="0"/>
        <w:tabs>
          <w:tab w:val="left" w:pos="720"/>
          <w:tab w:val="left" w:pos="993"/>
        </w:tabs>
        <w:spacing w:after="120" w:line="360" w:lineRule="exact"/>
        <w:ind w:left="6"/>
        <w:jc w:val="both"/>
        <w:rPr>
          <w:color w:val="000000"/>
          <w:sz w:val="28"/>
          <w:szCs w:val="28"/>
          <w:lang w:val="es-ES_tradnl"/>
        </w:rPr>
      </w:pPr>
      <w:r w:rsidRPr="006F7362">
        <w:rPr>
          <w:color w:val="000000"/>
          <w:sz w:val="28"/>
          <w:szCs w:val="28"/>
          <w:lang w:val="es-ES_tradnl"/>
        </w:rPr>
        <w:tab/>
      </w:r>
      <w:r w:rsidRPr="006F7362">
        <w:rPr>
          <w:color w:val="000000"/>
          <w:sz w:val="28"/>
          <w:szCs w:val="28"/>
        </w:rPr>
        <w:t xml:space="preserve">2. </w:t>
      </w:r>
      <w:r w:rsidRPr="006F7362">
        <w:rPr>
          <w:color w:val="000000"/>
          <w:sz w:val="28"/>
          <w:szCs w:val="28"/>
          <w:lang w:val="es-ES_tradnl"/>
        </w:rPr>
        <w:t>Tài liệu chứng minh nguồn gốc đối với dược liệu được cơ sở trong nước nuôi trồng, thu hái hoặc khai thác tự nhiên đạt Thực hành tốt nuôi trồng, thu hái dược liệu, khai thác thác dược liệu tự nhiên (GACP)</w:t>
      </w:r>
      <w:r w:rsidRPr="006F7362">
        <w:rPr>
          <w:color w:val="000000"/>
          <w:sz w:val="28"/>
          <w:szCs w:val="28"/>
        </w:rPr>
        <w:t xml:space="preserve"> là </w:t>
      </w:r>
      <w:r w:rsidRPr="006F7362">
        <w:rPr>
          <w:color w:val="000000"/>
          <w:sz w:val="28"/>
          <w:szCs w:val="28"/>
          <w:lang w:val="es-ES_tradnl"/>
        </w:rPr>
        <w:t>Giấy chứng nhận dược liệu đạt GACP</w:t>
      </w:r>
      <w:r w:rsidRPr="006F7362">
        <w:rPr>
          <w:color w:val="000000"/>
          <w:sz w:val="28"/>
          <w:szCs w:val="28"/>
        </w:rPr>
        <w:t>.</w:t>
      </w:r>
    </w:p>
    <w:p w14:paraId="49770A09" w14:textId="1E4EC254" w:rsidR="00CC2FE2" w:rsidRPr="006F7362" w:rsidRDefault="00CC2FE2" w:rsidP="006F7362">
      <w:pPr>
        <w:widowControl w:val="0"/>
        <w:tabs>
          <w:tab w:val="left" w:pos="720"/>
          <w:tab w:val="left" w:pos="993"/>
        </w:tabs>
        <w:spacing w:after="120" w:line="360" w:lineRule="exact"/>
        <w:jc w:val="both"/>
        <w:rPr>
          <w:strike/>
          <w:color w:val="000000"/>
          <w:sz w:val="28"/>
          <w:szCs w:val="28"/>
          <w:lang w:val="es-ES_tradnl"/>
        </w:rPr>
      </w:pPr>
      <w:r w:rsidRPr="006F7362">
        <w:rPr>
          <w:color w:val="000000"/>
          <w:sz w:val="28"/>
          <w:szCs w:val="28"/>
          <w:lang w:val="es-ES_tradnl"/>
        </w:rPr>
        <w:tab/>
      </w:r>
      <w:r w:rsidRPr="006F7362">
        <w:rPr>
          <w:color w:val="000000"/>
          <w:sz w:val="28"/>
          <w:szCs w:val="28"/>
        </w:rPr>
        <w:t xml:space="preserve">3. </w:t>
      </w:r>
      <w:r w:rsidRPr="006F7362">
        <w:rPr>
          <w:color w:val="000000"/>
          <w:sz w:val="28"/>
          <w:szCs w:val="28"/>
          <w:lang w:val="es-ES_tradnl"/>
        </w:rPr>
        <w:t>Tài liệu chứng minh nguồn gốc đối với dược liệu do cơ sở kinh doanh thu mua từ các cá nhân trong nước</w:t>
      </w:r>
      <w:r w:rsidRPr="006F7362">
        <w:rPr>
          <w:color w:val="000000"/>
          <w:sz w:val="28"/>
          <w:szCs w:val="28"/>
        </w:rPr>
        <w:t xml:space="preserve"> là </w:t>
      </w:r>
      <w:r w:rsidRPr="006F7362">
        <w:rPr>
          <w:color w:val="000000"/>
          <w:sz w:val="28"/>
          <w:szCs w:val="28"/>
          <w:lang w:val="es-ES_tradnl"/>
        </w:rPr>
        <w:t>Bản cam kết về địa điểm nuôi trồng, thu hái dược liệu tại địa phương theo</w:t>
      </w:r>
      <w:r w:rsidRPr="006F7362">
        <w:rPr>
          <w:color w:val="000000"/>
          <w:sz w:val="28"/>
          <w:szCs w:val="28"/>
        </w:rPr>
        <w:t xml:space="preserve"> q</w:t>
      </w:r>
      <w:r w:rsidRPr="006F7362">
        <w:rPr>
          <w:color w:val="000000"/>
          <w:sz w:val="28"/>
          <w:szCs w:val="28"/>
          <w:lang w:val="es-ES_tradnl"/>
        </w:rPr>
        <w:t xml:space="preserve">uy định tại </w:t>
      </w:r>
      <w:r w:rsidRPr="006F7362">
        <w:rPr>
          <w:color w:val="000000" w:themeColor="text1"/>
          <w:sz w:val="28"/>
          <w:szCs w:val="28"/>
          <w:lang w:val="es-ES_tradnl"/>
        </w:rPr>
        <w:t>Mẫu số 0</w:t>
      </w:r>
      <w:r w:rsidR="003020F6" w:rsidRPr="006F7362">
        <w:rPr>
          <w:color w:val="000000" w:themeColor="text1"/>
          <w:sz w:val="28"/>
          <w:szCs w:val="28"/>
        </w:rPr>
        <w:t>7</w:t>
      </w:r>
      <w:r w:rsidRPr="006F7362">
        <w:rPr>
          <w:color w:val="000000" w:themeColor="text1"/>
          <w:sz w:val="28"/>
          <w:szCs w:val="28"/>
          <w:lang w:val="es-ES_tradnl"/>
        </w:rPr>
        <w:t xml:space="preserve"> </w:t>
      </w:r>
      <w:r w:rsidRPr="006F7362">
        <w:rPr>
          <w:color w:val="000000"/>
          <w:sz w:val="28"/>
          <w:szCs w:val="28"/>
          <w:lang w:val="es-ES_tradnl"/>
        </w:rPr>
        <w:t>Phụ lục I ban hành kèm theo Thông tư này</w:t>
      </w:r>
      <w:r w:rsidRPr="006F7362">
        <w:rPr>
          <w:color w:val="000000"/>
          <w:sz w:val="28"/>
          <w:szCs w:val="28"/>
        </w:rPr>
        <w:t>.</w:t>
      </w:r>
    </w:p>
    <w:p w14:paraId="12ACD8F3" w14:textId="7C4E5132" w:rsidR="00CC2FE2" w:rsidRPr="00D03188" w:rsidRDefault="00CC2FE2" w:rsidP="00D03188">
      <w:pPr>
        <w:widowControl w:val="0"/>
        <w:tabs>
          <w:tab w:val="left" w:pos="720"/>
        </w:tabs>
        <w:spacing w:after="120" w:line="360" w:lineRule="exact"/>
        <w:ind w:left="6"/>
        <w:jc w:val="both"/>
        <w:rPr>
          <w:color w:val="000000"/>
          <w:sz w:val="28"/>
          <w:szCs w:val="28"/>
          <w:lang w:val="en-US"/>
        </w:rPr>
      </w:pPr>
      <w:r w:rsidRPr="006F7362">
        <w:rPr>
          <w:color w:val="000000"/>
          <w:sz w:val="28"/>
          <w:szCs w:val="28"/>
          <w:lang w:val="es-ES_tradnl"/>
        </w:rPr>
        <w:tab/>
      </w:r>
      <w:r w:rsidRPr="006F7362">
        <w:rPr>
          <w:color w:val="000000"/>
          <w:sz w:val="28"/>
          <w:szCs w:val="28"/>
        </w:rPr>
        <w:t>4</w:t>
      </w:r>
      <w:r w:rsidRPr="006F7362">
        <w:rPr>
          <w:color w:val="000000"/>
          <w:sz w:val="28"/>
          <w:szCs w:val="28"/>
          <w:lang w:val="es-ES_tradnl"/>
        </w:rPr>
        <w:t>. Tài liệu chứng minh nguồn gốc đối với vị thuốc cổ truyền,</w:t>
      </w:r>
      <w:r w:rsidRPr="006F7362">
        <w:rPr>
          <w:color w:val="000000"/>
          <w:sz w:val="28"/>
          <w:szCs w:val="28"/>
        </w:rPr>
        <w:t xml:space="preserve"> bao gồm:</w:t>
      </w:r>
    </w:p>
    <w:p w14:paraId="0C0B99F4" w14:textId="582EF403" w:rsidR="00CC2FE2" w:rsidRPr="006F7362" w:rsidRDefault="00CC2FE2" w:rsidP="006F7362">
      <w:pPr>
        <w:widowControl w:val="0"/>
        <w:tabs>
          <w:tab w:val="left" w:pos="720"/>
        </w:tabs>
        <w:spacing w:after="120" w:line="360" w:lineRule="exact"/>
        <w:ind w:left="6"/>
        <w:jc w:val="both"/>
        <w:rPr>
          <w:color w:val="000000"/>
          <w:sz w:val="28"/>
          <w:szCs w:val="28"/>
        </w:rPr>
      </w:pPr>
      <w:r w:rsidRPr="006F7362">
        <w:rPr>
          <w:color w:val="000000"/>
          <w:sz w:val="28"/>
          <w:szCs w:val="28"/>
          <w:lang w:val="es-ES_tradnl"/>
        </w:rPr>
        <w:tab/>
      </w:r>
      <w:r w:rsidR="00D03188">
        <w:rPr>
          <w:color w:val="000000"/>
          <w:sz w:val="28"/>
          <w:szCs w:val="28"/>
          <w:lang w:val="es-ES_tradnl"/>
        </w:rPr>
        <w:t>a</w:t>
      </w:r>
      <w:r w:rsidRPr="006F7362">
        <w:rPr>
          <w:color w:val="000000"/>
          <w:sz w:val="28"/>
          <w:szCs w:val="28"/>
          <w:lang w:val="es-ES_tradnl"/>
        </w:rPr>
        <w:t>)</w:t>
      </w:r>
      <w:r w:rsidRPr="006F7362">
        <w:rPr>
          <w:color w:val="000000"/>
          <w:sz w:val="28"/>
          <w:szCs w:val="28"/>
        </w:rPr>
        <w:t xml:space="preserve"> </w:t>
      </w:r>
      <w:r w:rsidRPr="006F7362">
        <w:rPr>
          <w:color w:val="000000"/>
          <w:sz w:val="28"/>
          <w:szCs w:val="28"/>
          <w:lang w:val="es-ES_tradnl"/>
        </w:rPr>
        <w:t>Giấy đăng ký lưu hành vị thuốc cổ truyền</w:t>
      </w:r>
      <w:r w:rsidR="00D07B7C" w:rsidRPr="00D03188">
        <w:rPr>
          <w:sz w:val="28"/>
          <w:szCs w:val="28"/>
          <w:lang w:val="es-ES_tradnl"/>
        </w:rPr>
        <w:t xml:space="preserve"> hoặc số công bố tiêu chuẩn chất lượng</w:t>
      </w:r>
      <w:r w:rsidRPr="00D03188">
        <w:rPr>
          <w:sz w:val="28"/>
          <w:szCs w:val="28"/>
          <w:lang w:val="es-ES_tradnl"/>
        </w:rPr>
        <w:t>.</w:t>
      </w:r>
    </w:p>
    <w:p w14:paraId="341DD78B" w14:textId="77777777" w:rsidR="00CC2FE2" w:rsidRPr="006F7362" w:rsidRDefault="00CC2FE2" w:rsidP="006F7362">
      <w:pPr>
        <w:widowControl w:val="0"/>
        <w:tabs>
          <w:tab w:val="left" w:pos="720"/>
        </w:tabs>
        <w:spacing w:after="120" w:line="360" w:lineRule="exact"/>
        <w:ind w:left="6"/>
        <w:jc w:val="both"/>
        <w:rPr>
          <w:color w:val="000000"/>
          <w:sz w:val="28"/>
          <w:szCs w:val="28"/>
        </w:rPr>
      </w:pPr>
      <w:r w:rsidRPr="006F7362">
        <w:rPr>
          <w:color w:val="000000"/>
          <w:sz w:val="28"/>
          <w:szCs w:val="28"/>
          <w:lang w:val="es-ES_tradnl"/>
        </w:rPr>
        <w:tab/>
        <w:t>5. Tài liệu chứng minh nguồn gốc đối với thuốc cổ truyền, bao gồm:</w:t>
      </w:r>
      <w:r w:rsidRPr="006F7362">
        <w:rPr>
          <w:color w:val="000000"/>
          <w:sz w:val="28"/>
          <w:szCs w:val="28"/>
        </w:rPr>
        <w:t xml:space="preserve"> </w:t>
      </w:r>
    </w:p>
    <w:p w14:paraId="522A7BB9" w14:textId="573BDD0B" w:rsidR="00CC2FE2" w:rsidRPr="006F7362" w:rsidRDefault="00CC2FE2" w:rsidP="006F7362">
      <w:pPr>
        <w:widowControl w:val="0"/>
        <w:tabs>
          <w:tab w:val="left" w:pos="720"/>
          <w:tab w:val="left" w:pos="851"/>
          <w:tab w:val="left" w:pos="1701"/>
        </w:tabs>
        <w:spacing w:after="120" w:line="360" w:lineRule="exact"/>
        <w:jc w:val="both"/>
        <w:rPr>
          <w:color w:val="000000"/>
          <w:sz w:val="28"/>
          <w:szCs w:val="28"/>
          <w:lang w:val="es-ES_tradnl"/>
        </w:rPr>
      </w:pPr>
      <w:r w:rsidRPr="006F7362">
        <w:rPr>
          <w:color w:val="000000"/>
          <w:sz w:val="28"/>
          <w:szCs w:val="28"/>
          <w:lang w:val="es-ES_tradnl"/>
        </w:rPr>
        <w:tab/>
      </w:r>
      <w:r w:rsidR="00D03188">
        <w:rPr>
          <w:color w:val="000000"/>
          <w:sz w:val="28"/>
          <w:szCs w:val="28"/>
          <w:lang w:val="es-ES_tradnl"/>
        </w:rPr>
        <w:t>a</w:t>
      </w:r>
      <w:r w:rsidRPr="006F7362">
        <w:rPr>
          <w:color w:val="000000"/>
          <w:sz w:val="28"/>
          <w:szCs w:val="28"/>
          <w:lang w:val="es-ES_tradnl"/>
        </w:rPr>
        <w:t xml:space="preserve">) Giấy đăng ký lưu hành thuốc cổ truyền. </w:t>
      </w:r>
    </w:p>
    <w:p w14:paraId="42D954EE"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ind w:left="12" w:firstLine="697"/>
        <w:jc w:val="both"/>
        <w:rPr>
          <w:b/>
          <w:iCs/>
          <w:color w:val="000000"/>
          <w:sz w:val="28"/>
          <w:szCs w:val="28"/>
          <w:lang w:val="es-ES_tradnl"/>
        </w:rPr>
      </w:pPr>
      <w:r w:rsidRPr="006F7362">
        <w:rPr>
          <w:b/>
          <w:iCs/>
          <w:color w:val="000000"/>
          <w:sz w:val="28"/>
          <w:szCs w:val="28"/>
        </w:rPr>
        <w:t>Điều 14</w:t>
      </w:r>
      <w:r w:rsidRPr="006F7362">
        <w:rPr>
          <w:b/>
          <w:iCs/>
          <w:color w:val="000000"/>
          <w:sz w:val="28"/>
          <w:szCs w:val="28"/>
          <w:lang w:val="es-ES_tradnl"/>
        </w:rPr>
        <w:t>.</w:t>
      </w:r>
      <w:r w:rsidRPr="006F7362">
        <w:rPr>
          <w:b/>
          <w:iCs/>
          <w:color w:val="000000"/>
          <w:sz w:val="28"/>
          <w:szCs w:val="28"/>
        </w:rPr>
        <w:t xml:space="preserve"> Quy định về việc lưu trữ các tài liệu liên quan đến nguồn gốc xuất xứ của </w:t>
      </w:r>
      <w:r w:rsidRPr="006F7362">
        <w:rPr>
          <w:b/>
          <w:iCs/>
          <w:color w:val="000000"/>
          <w:sz w:val="28"/>
          <w:szCs w:val="28"/>
          <w:lang w:val="es-ES_tradnl"/>
        </w:rPr>
        <w:t>dược liệu, vị thuốc cổ truyền</w:t>
      </w:r>
      <w:r w:rsidRPr="006F7362">
        <w:rPr>
          <w:b/>
          <w:iCs/>
          <w:color w:val="000000"/>
          <w:sz w:val="28"/>
          <w:szCs w:val="28"/>
        </w:rPr>
        <w:t>, thuốc</w:t>
      </w:r>
      <w:r w:rsidRPr="006F7362">
        <w:rPr>
          <w:b/>
          <w:iCs/>
          <w:color w:val="000000"/>
          <w:sz w:val="28"/>
          <w:szCs w:val="28"/>
          <w:lang w:val="es-ES_tradnl"/>
        </w:rPr>
        <w:t xml:space="preserve"> cổ truyền</w:t>
      </w:r>
    </w:p>
    <w:p w14:paraId="269BF771"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ind w:left="12" w:firstLine="697"/>
        <w:jc w:val="both"/>
        <w:rPr>
          <w:iCs/>
          <w:color w:val="000000"/>
          <w:sz w:val="28"/>
          <w:szCs w:val="28"/>
        </w:rPr>
      </w:pPr>
      <w:r w:rsidRPr="006F7362">
        <w:rPr>
          <w:iCs/>
          <w:color w:val="000000"/>
          <w:sz w:val="28"/>
          <w:szCs w:val="28"/>
        </w:rPr>
        <w:t xml:space="preserve">1. Cơ sở kinh doanh phải lưu giữ các tài liệu bằng bản giấy hoặc trong phần mềm quản lý liên quan đến mỗi lần nhập và xuất dược liệu, vị thuốc cổ truyền, thuốc cổ truyền bảo đảm đầy đủ, chính xác các thông tin sau: </w:t>
      </w:r>
    </w:p>
    <w:p w14:paraId="487080BE" w14:textId="693A33E4"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ind w:firstLineChars="4" w:firstLine="11"/>
        <w:jc w:val="both"/>
        <w:rPr>
          <w:iCs/>
          <w:strike/>
          <w:color w:val="000000"/>
          <w:sz w:val="28"/>
          <w:szCs w:val="28"/>
        </w:rPr>
      </w:pPr>
      <w:r w:rsidRPr="006F7362">
        <w:rPr>
          <w:iCs/>
          <w:color w:val="000000"/>
          <w:sz w:val="28"/>
          <w:szCs w:val="28"/>
        </w:rPr>
        <w:lastRenderedPageBreak/>
        <w:tab/>
      </w:r>
      <w:r w:rsidRPr="006F7362">
        <w:rPr>
          <w:iCs/>
          <w:color w:val="000000"/>
          <w:sz w:val="28"/>
          <w:szCs w:val="28"/>
        </w:rPr>
        <w:tab/>
        <w:t>a) Thông tin về tổ chức/cá nhân bán và tổ chức/cá nhân mua dược liệu, vị thuốc cổ truyền, thuốc cổ truyền: Tên, địa chỉ, số điện thoại, email (nếu có)</w:t>
      </w:r>
      <w:r w:rsidR="006D7922" w:rsidRPr="006F7362">
        <w:rPr>
          <w:iCs/>
          <w:color w:val="000000"/>
          <w:sz w:val="28"/>
          <w:szCs w:val="28"/>
        </w:rPr>
        <w:t>;</w:t>
      </w:r>
      <w:r w:rsidRPr="006F7362">
        <w:rPr>
          <w:iCs/>
          <w:color w:val="000000"/>
          <w:sz w:val="28"/>
          <w:szCs w:val="28"/>
        </w:rPr>
        <w:t xml:space="preserve"> </w:t>
      </w:r>
    </w:p>
    <w:p w14:paraId="1F07D8EF" w14:textId="51432BF3"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iCs/>
          <w:color w:val="000000"/>
          <w:sz w:val="28"/>
          <w:szCs w:val="28"/>
        </w:rPr>
      </w:pPr>
      <w:r w:rsidRPr="006F7362">
        <w:rPr>
          <w:iCs/>
          <w:color w:val="000000"/>
          <w:sz w:val="28"/>
          <w:szCs w:val="28"/>
        </w:rPr>
        <w:tab/>
      </w:r>
      <w:r w:rsidRPr="006F7362">
        <w:rPr>
          <w:iCs/>
          <w:color w:val="000000"/>
          <w:sz w:val="28"/>
          <w:szCs w:val="28"/>
        </w:rPr>
        <w:tab/>
        <w:t>b) Thông tin về dược liệu, bao gồm: tên d</w:t>
      </w:r>
      <w:r w:rsidR="00417F89" w:rsidRPr="006F7362">
        <w:rPr>
          <w:iCs/>
          <w:color w:val="000000"/>
          <w:sz w:val="28"/>
          <w:szCs w:val="28"/>
        </w:rPr>
        <w:t>ượ</w:t>
      </w:r>
      <w:r w:rsidRPr="006F7362">
        <w:rPr>
          <w:iCs/>
          <w:color w:val="000000"/>
          <w:sz w:val="28"/>
          <w:szCs w:val="28"/>
        </w:rPr>
        <w:t>c liệu, tên khoa học, bộ phận dùng, nguồn gốc, tiêu chuẩn chất lượng;</w:t>
      </w:r>
    </w:p>
    <w:p w14:paraId="0B1A0F7C"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ind w:left="12"/>
        <w:jc w:val="both"/>
        <w:rPr>
          <w:iCs/>
          <w:color w:val="000000"/>
          <w:sz w:val="28"/>
          <w:szCs w:val="28"/>
        </w:rPr>
      </w:pPr>
      <w:r w:rsidRPr="006F7362">
        <w:rPr>
          <w:iCs/>
          <w:color w:val="000000"/>
          <w:sz w:val="28"/>
          <w:szCs w:val="28"/>
        </w:rPr>
        <w:tab/>
      </w:r>
      <w:r w:rsidRPr="006F7362">
        <w:rPr>
          <w:iCs/>
          <w:color w:val="000000"/>
          <w:sz w:val="28"/>
          <w:szCs w:val="28"/>
        </w:rPr>
        <w:tab/>
        <w:t>c) Thông tin về vị thuốc cổ truyền, bao gồm: tên vị thuốc cổ truyền, phương pháp chế biến, tên khoa học của vị thuốc, tiêu chuẩn chất lượng, số lô, ngày sản xuất, hạn dùng;</w:t>
      </w:r>
    </w:p>
    <w:p w14:paraId="01D0C68B" w14:textId="71F3652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ind w:left="12"/>
        <w:jc w:val="both"/>
        <w:rPr>
          <w:iCs/>
          <w:color w:val="000000"/>
          <w:sz w:val="28"/>
          <w:szCs w:val="28"/>
        </w:rPr>
      </w:pPr>
      <w:r w:rsidRPr="006F7362">
        <w:rPr>
          <w:iCs/>
          <w:color w:val="000000"/>
          <w:sz w:val="28"/>
          <w:szCs w:val="28"/>
        </w:rPr>
        <w:tab/>
      </w:r>
      <w:r w:rsidRPr="006F7362">
        <w:rPr>
          <w:iCs/>
          <w:color w:val="000000"/>
          <w:sz w:val="28"/>
          <w:szCs w:val="28"/>
        </w:rPr>
        <w:tab/>
      </w:r>
      <w:r w:rsidR="00417F89" w:rsidRPr="006F7362">
        <w:rPr>
          <w:iCs/>
          <w:color w:val="000000"/>
          <w:sz w:val="28"/>
          <w:szCs w:val="28"/>
        </w:rPr>
        <w:t>d</w:t>
      </w:r>
      <w:r w:rsidRPr="006F7362">
        <w:rPr>
          <w:iCs/>
          <w:color w:val="000000"/>
          <w:sz w:val="28"/>
          <w:szCs w:val="28"/>
        </w:rPr>
        <w:t>) Thông tin về thuốc cổ truyền, bao gồm: tên thuốc cổ truyền, dạng bào chế, hàm lượng, số lô, ngày sản xuất, hạn dùng;</w:t>
      </w:r>
    </w:p>
    <w:p w14:paraId="415D6257" w14:textId="22E1B99F"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iCs/>
          <w:color w:val="000000"/>
          <w:sz w:val="28"/>
          <w:szCs w:val="28"/>
        </w:rPr>
      </w:pPr>
      <w:r w:rsidRPr="006F7362">
        <w:rPr>
          <w:iCs/>
          <w:color w:val="000000"/>
          <w:sz w:val="28"/>
          <w:szCs w:val="28"/>
        </w:rPr>
        <w:tab/>
      </w:r>
      <w:r w:rsidRPr="006F7362">
        <w:rPr>
          <w:iCs/>
          <w:color w:val="000000"/>
          <w:sz w:val="28"/>
          <w:szCs w:val="28"/>
        </w:rPr>
        <w:tab/>
      </w:r>
      <w:r w:rsidR="00417F89" w:rsidRPr="006F7362">
        <w:rPr>
          <w:iCs/>
          <w:color w:val="000000"/>
          <w:sz w:val="28"/>
          <w:szCs w:val="28"/>
        </w:rPr>
        <w:t>đ</w:t>
      </w:r>
      <w:r w:rsidRPr="006F7362">
        <w:rPr>
          <w:iCs/>
          <w:color w:val="000000"/>
          <w:sz w:val="28"/>
          <w:szCs w:val="28"/>
        </w:rPr>
        <w:t>) Số lượng/khối lượng nhập vào và bán ra;</w:t>
      </w:r>
    </w:p>
    <w:p w14:paraId="36928504" w14:textId="3721048A"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iCs/>
          <w:color w:val="000000"/>
          <w:sz w:val="28"/>
          <w:szCs w:val="28"/>
        </w:rPr>
      </w:pPr>
      <w:r w:rsidRPr="006F7362">
        <w:rPr>
          <w:iCs/>
          <w:color w:val="000000"/>
          <w:sz w:val="28"/>
          <w:szCs w:val="28"/>
        </w:rPr>
        <w:tab/>
      </w:r>
      <w:r w:rsidRPr="006F7362">
        <w:rPr>
          <w:iCs/>
          <w:color w:val="000000"/>
          <w:sz w:val="28"/>
          <w:szCs w:val="28"/>
        </w:rPr>
        <w:tab/>
      </w:r>
      <w:r w:rsidR="00417F89" w:rsidRPr="006F7362">
        <w:rPr>
          <w:iCs/>
          <w:color w:val="000000"/>
          <w:sz w:val="28"/>
          <w:szCs w:val="28"/>
        </w:rPr>
        <w:t>e</w:t>
      </w:r>
      <w:r w:rsidRPr="006F7362">
        <w:rPr>
          <w:iCs/>
          <w:color w:val="000000"/>
          <w:sz w:val="28"/>
          <w:szCs w:val="28"/>
        </w:rPr>
        <w:t>) Thời gian (ngày/tháng/năm) nhậ</w:t>
      </w:r>
      <w:r w:rsidR="00B0564C" w:rsidRPr="006F7362">
        <w:rPr>
          <w:iCs/>
          <w:color w:val="000000"/>
          <w:sz w:val="28"/>
          <w:szCs w:val="28"/>
        </w:rPr>
        <w:t>p hàng; t</w:t>
      </w:r>
      <w:r w:rsidRPr="006F7362">
        <w:rPr>
          <w:iCs/>
          <w:color w:val="000000"/>
          <w:sz w:val="28"/>
          <w:szCs w:val="28"/>
        </w:rPr>
        <w:t>hời gian (ngày/tháng/năm) bán ra.</w:t>
      </w:r>
    </w:p>
    <w:p w14:paraId="2E05BA07"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iCs/>
          <w:color w:val="000000"/>
          <w:sz w:val="28"/>
          <w:szCs w:val="28"/>
        </w:rPr>
      </w:pPr>
      <w:r w:rsidRPr="006F7362">
        <w:rPr>
          <w:iCs/>
          <w:color w:val="000000"/>
          <w:sz w:val="28"/>
          <w:szCs w:val="28"/>
        </w:rPr>
        <w:tab/>
      </w:r>
      <w:r w:rsidRPr="006F7362">
        <w:rPr>
          <w:iCs/>
          <w:color w:val="000000"/>
          <w:sz w:val="28"/>
          <w:szCs w:val="28"/>
        </w:rPr>
        <w:tab/>
        <w:t xml:space="preserve">2. Cơ sở kinh doanh dược liệu phải có phần mềm truy xuất nguồn gốc, xuất xứ của dược liệu. </w:t>
      </w:r>
    </w:p>
    <w:p w14:paraId="2CBE74A3"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iCs/>
          <w:color w:val="000000"/>
          <w:sz w:val="28"/>
          <w:szCs w:val="28"/>
        </w:rPr>
      </w:pPr>
      <w:r w:rsidRPr="006F7362">
        <w:rPr>
          <w:iCs/>
          <w:color w:val="000000"/>
          <w:sz w:val="28"/>
          <w:szCs w:val="28"/>
        </w:rPr>
        <w:tab/>
      </w:r>
      <w:r w:rsidRPr="006F7362">
        <w:rPr>
          <w:iCs/>
          <w:color w:val="000000"/>
          <w:sz w:val="28"/>
          <w:szCs w:val="28"/>
        </w:rPr>
        <w:tab/>
        <w:t xml:space="preserve">3. Cơ sở sản xuất, nhập khẩu có thực hiện hoạt động phân phối hoặc cơ sở bán buôn là đầu mối phân phối phải phối hợp với các cơ sở bán buôn, bán lẻ để thiết lập hệ thống phân phối và biện pháp theo dõi, bảo đảm truy xuất được nguồn gốc, kiểm soát được đường đi, điều kiện bảo quản của dược liệu, vị thuốc cổ truyền, thuốc cổ truyền. </w:t>
      </w:r>
    </w:p>
    <w:p w14:paraId="218D5FBE" w14:textId="77777777" w:rsidR="00CC2FE2" w:rsidRPr="006F7362" w:rsidRDefault="00CC2FE2" w:rsidP="006F7362">
      <w:pPr>
        <w:tabs>
          <w:tab w:val="left" w:pos="0"/>
          <w:tab w:val="left" w:pos="540"/>
          <w:tab w:val="left" w:pos="720"/>
          <w:tab w:val="left" w:pos="993"/>
          <w:tab w:val="left" w:pos="1440"/>
        </w:tabs>
        <w:autoSpaceDE w:val="0"/>
        <w:autoSpaceDN w:val="0"/>
        <w:adjustRightInd w:val="0"/>
        <w:spacing w:after="120" w:line="360" w:lineRule="exact"/>
        <w:jc w:val="both"/>
        <w:rPr>
          <w:b/>
          <w:bCs/>
          <w:color w:val="000000"/>
          <w:sz w:val="28"/>
          <w:szCs w:val="28"/>
        </w:rPr>
      </w:pPr>
      <w:r w:rsidRPr="006F7362">
        <w:rPr>
          <w:iCs/>
          <w:color w:val="000000"/>
          <w:sz w:val="28"/>
          <w:szCs w:val="28"/>
        </w:rPr>
        <w:tab/>
      </w:r>
      <w:r w:rsidRPr="006F7362">
        <w:rPr>
          <w:iCs/>
          <w:color w:val="000000"/>
          <w:sz w:val="28"/>
          <w:szCs w:val="28"/>
        </w:rPr>
        <w:tab/>
        <w:t>4. Cơ sở kinh doanh thực hiện lưu trữ hồ sơ, tài liệu theo quy định tại Luật lưu trữ, Nghị định hướng dẫn Luật lưu trữ và Thông tư số 53/2017/TT-BYT ngày 29 tháng 12 năm 2017 của Bộ trưởng Bộ Y tế quy định về thời hạn bảo quản hồ sơ tài liệu chuyên môn, nghiệp vụ trong ngành y tế.</w:t>
      </w:r>
    </w:p>
    <w:p w14:paraId="479EBD49" w14:textId="77777777" w:rsidR="00CC2FE2" w:rsidRPr="006F7362" w:rsidRDefault="00CC2FE2" w:rsidP="006F7362">
      <w:pPr>
        <w:spacing w:after="120" w:line="360" w:lineRule="exact"/>
        <w:jc w:val="both"/>
        <w:rPr>
          <w:b/>
          <w:color w:val="000000"/>
          <w:sz w:val="28"/>
          <w:szCs w:val="28"/>
          <w:lang w:val="pl-PL"/>
        </w:rPr>
      </w:pPr>
      <w:r w:rsidRPr="006F7362">
        <w:rPr>
          <w:b/>
          <w:color w:val="000000"/>
          <w:sz w:val="28"/>
          <w:szCs w:val="28"/>
        </w:rPr>
        <w:t xml:space="preserve">                                                          </w:t>
      </w:r>
      <w:r w:rsidRPr="006F7362">
        <w:rPr>
          <w:b/>
          <w:color w:val="000000"/>
          <w:sz w:val="28"/>
          <w:szCs w:val="28"/>
          <w:lang w:val="pl-PL"/>
        </w:rPr>
        <w:t>Chương VI</w:t>
      </w:r>
    </w:p>
    <w:p w14:paraId="2FD07B61" w14:textId="77777777" w:rsidR="00CC2FE2" w:rsidRPr="006F7362" w:rsidRDefault="00CC2FE2" w:rsidP="006F7362">
      <w:pPr>
        <w:spacing w:after="120" w:line="360" w:lineRule="exact"/>
        <w:jc w:val="center"/>
        <w:rPr>
          <w:b/>
          <w:color w:val="000000"/>
          <w:sz w:val="28"/>
          <w:szCs w:val="28"/>
          <w:lang w:val="pl-PL"/>
        </w:rPr>
      </w:pPr>
      <w:r w:rsidRPr="006F7362">
        <w:rPr>
          <w:b/>
          <w:color w:val="000000"/>
          <w:sz w:val="28"/>
          <w:szCs w:val="28"/>
          <w:lang w:val="pl-PL"/>
        </w:rPr>
        <w:t>THU HỒI VÀ XỬ LÝ DƯỢC LIỆU</w:t>
      </w:r>
      <w:r w:rsidRPr="006F7362">
        <w:rPr>
          <w:b/>
          <w:color w:val="000000"/>
          <w:sz w:val="28"/>
          <w:szCs w:val="28"/>
        </w:rPr>
        <w:t xml:space="preserve">, VỊ THUỐC CỔ TRUYỀN,           </w:t>
      </w:r>
      <w:r w:rsidRPr="006F7362">
        <w:rPr>
          <w:b/>
          <w:color w:val="000000"/>
          <w:sz w:val="28"/>
          <w:szCs w:val="28"/>
          <w:lang w:val="pl-PL"/>
        </w:rPr>
        <w:t>THUỐC CỔ TRUYỀN VI PHẠM CHẤT LƯỢNG</w:t>
      </w:r>
    </w:p>
    <w:p w14:paraId="6C19F441" w14:textId="77777777" w:rsidR="00CC2FE2" w:rsidRPr="006F7362" w:rsidRDefault="00CC2FE2" w:rsidP="006F7362">
      <w:pPr>
        <w:spacing w:after="120" w:line="360" w:lineRule="exact"/>
        <w:ind w:firstLine="720"/>
        <w:rPr>
          <w:b/>
          <w:color w:val="000000"/>
          <w:sz w:val="28"/>
          <w:szCs w:val="28"/>
        </w:rPr>
      </w:pPr>
      <w:r w:rsidRPr="006F7362">
        <w:rPr>
          <w:b/>
          <w:color w:val="000000"/>
          <w:sz w:val="28"/>
          <w:szCs w:val="28"/>
          <w:lang w:val="pl-PL"/>
        </w:rPr>
        <w:t xml:space="preserve">Điều </w:t>
      </w:r>
      <w:r w:rsidRPr="006F7362">
        <w:rPr>
          <w:b/>
          <w:color w:val="000000"/>
          <w:sz w:val="28"/>
          <w:szCs w:val="28"/>
        </w:rPr>
        <w:t>15. Hình thức, phạm vi thu hồi</w:t>
      </w:r>
    </w:p>
    <w:p w14:paraId="3ABC4E69" w14:textId="77777777" w:rsidR="00CC2FE2" w:rsidRPr="006F7362" w:rsidRDefault="00CC2FE2" w:rsidP="006F7362">
      <w:pPr>
        <w:numPr>
          <w:ilvl w:val="0"/>
          <w:numId w:val="11"/>
        </w:numPr>
        <w:tabs>
          <w:tab w:val="left" w:pos="993"/>
        </w:tabs>
        <w:spacing w:after="120" w:line="360" w:lineRule="exact"/>
        <w:ind w:left="0" w:firstLine="720"/>
        <w:jc w:val="both"/>
        <w:rPr>
          <w:bCs/>
          <w:color w:val="000000"/>
          <w:sz w:val="28"/>
          <w:szCs w:val="28"/>
        </w:rPr>
      </w:pPr>
      <w:r w:rsidRPr="006F7362">
        <w:rPr>
          <w:bCs/>
          <w:color w:val="000000"/>
          <w:sz w:val="28"/>
          <w:szCs w:val="28"/>
        </w:rPr>
        <w:t>Hình thức thu hồi:</w:t>
      </w:r>
    </w:p>
    <w:p w14:paraId="6518E217" w14:textId="45AC2B44" w:rsidR="00CC2FE2" w:rsidRPr="00D03188" w:rsidRDefault="00CC2FE2" w:rsidP="006F7362">
      <w:pPr>
        <w:numPr>
          <w:ilvl w:val="0"/>
          <w:numId w:val="12"/>
        </w:numPr>
        <w:tabs>
          <w:tab w:val="left" w:pos="993"/>
        </w:tabs>
        <w:spacing w:after="120" w:line="360" w:lineRule="exact"/>
        <w:ind w:left="0" w:firstLine="720"/>
        <w:jc w:val="both"/>
        <w:rPr>
          <w:bCs/>
          <w:sz w:val="28"/>
          <w:szCs w:val="28"/>
        </w:rPr>
      </w:pPr>
      <w:r w:rsidRPr="00D03188">
        <w:rPr>
          <w:bCs/>
          <w:sz w:val="28"/>
          <w:szCs w:val="28"/>
        </w:rPr>
        <w:t>Hình thức thu hồi dược liệu</w:t>
      </w:r>
      <w:r w:rsidR="00A26D94" w:rsidRPr="00D03188">
        <w:rPr>
          <w:bCs/>
          <w:sz w:val="28"/>
          <w:szCs w:val="28"/>
        </w:rPr>
        <w:t>, vị thuốc cổ truyền</w:t>
      </w:r>
      <w:r w:rsidRPr="00D03188">
        <w:rPr>
          <w:bCs/>
          <w:sz w:val="28"/>
          <w:szCs w:val="28"/>
        </w:rPr>
        <w:t xml:space="preserve"> theo quy định tại Khoản 1 Điều 101 Nghị định số 54/2017/NĐ-CP ngày 07 tháng </w:t>
      </w:r>
      <w:r w:rsidR="006D7922" w:rsidRPr="00D03188">
        <w:rPr>
          <w:bCs/>
          <w:sz w:val="28"/>
          <w:szCs w:val="28"/>
        </w:rPr>
        <w:t>0</w:t>
      </w:r>
      <w:r w:rsidRPr="00D03188">
        <w:rPr>
          <w:bCs/>
          <w:sz w:val="28"/>
          <w:szCs w:val="28"/>
        </w:rPr>
        <w:t>5 năm 2017 của Chính phủ quy định chi tiết một số điều và biện pháp thi hành Luật dược (Sau đây viết tắt là Nghị định số 54/2017/NĐ-CP)</w:t>
      </w:r>
      <w:r w:rsidR="006D7922" w:rsidRPr="00D03188">
        <w:rPr>
          <w:bCs/>
          <w:sz w:val="28"/>
          <w:szCs w:val="28"/>
        </w:rPr>
        <w:t>;</w:t>
      </w:r>
    </w:p>
    <w:p w14:paraId="06A6854B" w14:textId="2E9BD5F3" w:rsidR="00CC2FE2" w:rsidRPr="00D03188" w:rsidRDefault="00CC2FE2" w:rsidP="006F7362">
      <w:pPr>
        <w:numPr>
          <w:ilvl w:val="0"/>
          <w:numId w:val="12"/>
        </w:numPr>
        <w:tabs>
          <w:tab w:val="left" w:pos="993"/>
        </w:tabs>
        <w:spacing w:after="120" w:line="360" w:lineRule="exact"/>
        <w:ind w:left="0" w:firstLine="720"/>
        <w:jc w:val="both"/>
        <w:rPr>
          <w:bCs/>
          <w:sz w:val="28"/>
          <w:szCs w:val="28"/>
        </w:rPr>
      </w:pPr>
      <w:r w:rsidRPr="00D03188">
        <w:rPr>
          <w:bCs/>
          <w:sz w:val="28"/>
          <w:szCs w:val="28"/>
        </w:rPr>
        <w:t>Hình thức thu hồi</w:t>
      </w:r>
      <w:r w:rsidRPr="00D03188">
        <w:rPr>
          <w:bCs/>
          <w:strike/>
          <w:sz w:val="28"/>
          <w:szCs w:val="28"/>
        </w:rPr>
        <w:t>,</w:t>
      </w:r>
      <w:r w:rsidRPr="00D03188">
        <w:rPr>
          <w:bCs/>
          <w:sz w:val="28"/>
          <w:szCs w:val="28"/>
        </w:rPr>
        <w:t xml:space="preserve"> thuốc cổ truyền theo quy định tại khoản 1 Điều 63 Luật dượ</w:t>
      </w:r>
      <w:r w:rsidR="00B0564C" w:rsidRPr="00D03188">
        <w:rPr>
          <w:bCs/>
          <w:sz w:val="28"/>
          <w:szCs w:val="28"/>
        </w:rPr>
        <w:t>c</w:t>
      </w:r>
      <w:r w:rsidR="006D7922" w:rsidRPr="00D03188">
        <w:rPr>
          <w:bCs/>
          <w:sz w:val="28"/>
          <w:szCs w:val="28"/>
        </w:rPr>
        <w:t>.</w:t>
      </w:r>
    </w:p>
    <w:p w14:paraId="3D54482B" w14:textId="77777777" w:rsidR="00CC2FE2" w:rsidRPr="00D03188" w:rsidRDefault="00CC2FE2" w:rsidP="006F7362">
      <w:pPr>
        <w:numPr>
          <w:ilvl w:val="0"/>
          <w:numId w:val="11"/>
        </w:numPr>
        <w:tabs>
          <w:tab w:val="left" w:pos="993"/>
        </w:tabs>
        <w:spacing w:after="120" w:line="360" w:lineRule="exact"/>
        <w:ind w:left="0" w:firstLine="720"/>
        <w:jc w:val="both"/>
        <w:rPr>
          <w:bCs/>
          <w:sz w:val="28"/>
          <w:szCs w:val="28"/>
        </w:rPr>
      </w:pPr>
      <w:r w:rsidRPr="00D03188">
        <w:rPr>
          <w:bCs/>
          <w:sz w:val="28"/>
          <w:szCs w:val="28"/>
        </w:rPr>
        <w:lastRenderedPageBreak/>
        <w:t>Phạm vi thu hồi</w:t>
      </w:r>
    </w:p>
    <w:p w14:paraId="65615CC1" w14:textId="7D4EA61A" w:rsidR="00CC2FE2" w:rsidRPr="006F7362" w:rsidRDefault="00CC2FE2" w:rsidP="006F7362">
      <w:pPr>
        <w:tabs>
          <w:tab w:val="left" w:pos="851"/>
        </w:tabs>
        <w:spacing w:after="120" w:line="360" w:lineRule="exact"/>
        <w:ind w:firstLine="720"/>
        <w:jc w:val="both"/>
        <w:rPr>
          <w:bCs/>
          <w:color w:val="000000"/>
          <w:sz w:val="28"/>
          <w:szCs w:val="28"/>
        </w:rPr>
      </w:pPr>
      <w:r w:rsidRPr="00D03188">
        <w:rPr>
          <w:bCs/>
          <w:sz w:val="28"/>
          <w:szCs w:val="28"/>
        </w:rPr>
        <w:t>a) Phạm vi thu hồi dược liệu</w:t>
      </w:r>
      <w:r w:rsidR="00A26D94" w:rsidRPr="00D03188">
        <w:rPr>
          <w:bCs/>
          <w:sz w:val="28"/>
          <w:szCs w:val="28"/>
        </w:rPr>
        <w:t>, vị thuốc cổ truyền</w:t>
      </w:r>
      <w:r w:rsidRPr="00D03188">
        <w:rPr>
          <w:bCs/>
          <w:sz w:val="28"/>
          <w:szCs w:val="28"/>
        </w:rPr>
        <w:t xml:space="preserve"> theo </w:t>
      </w:r>
      <w:r w:rsidRPr="006F7362">
        <w:rPr>
          <w:bCs/>
          <w:color w:val="000000"/>
          <w:sz w:val="28"/>
          <w:szCs w:val="28"/>
        </w:rPr>
        <w:t>quy định tại khoản 2 Điều 101 Nghị định số 54/2017/NĐ-CP</w:t>
      </w:r>
      <w:r w:rsidR="006D7922" w:rsidRPr="006F7362">
        <w:rPr>
          <w:bCs/>
          <w:color w:val="000000"/>
          <w:sz w:val="28"/>
          <w:szCs w:val="28"/>
        </w:rPr>
        <w:t>;</w:t>
      </w:r>
    </w:p>
    <w:p w14:paraId="63304EB9" w14:textId="27024E57" w:rsidR="00CC2FE2" w:rsidRPr="006F7362" w:rsidRDefault="00CC2FE2" w:rsidP="006F7362">
      <w:pPr>
        <w:tabs>
          <w:tab w:val="left" w:pos="709"/>
        </w:tabs>
        <w:spacing w:after="120" w:line="360" w:lineRule="exact"/>
        <w:jc w:val="both"/>
        <w:rPr>
          <w:bCs/>
          <w:color w:val="000000"/>
          <w:sz w:val="28"/>
          <w:szCs w:val="28"/>
        </w:rPr>
      </w:pPr>
      <w:r w:rsidRPr="006F7362">
        <w:rPr>
          <w:bCs/>
          <w:color w:val="000000"/>
          <w:sz w:val="28"/>
          <w:szCs w:val="28"/>
        </w:rPr>
        <w:tab/>
        <w:t>b) Phạm vi và thời gian thu hồi</w:t>
      </w:r>
      <w:r w:rsidR="00D03188">
        <w:rPr>
          <w:bCs/>
          <w:color w:val="000000"/>
          <w:sz w:val="28"/>
          <w:szCs w:val="28"/>
          <w:lang w:val="en-US"/>
        </w:rPr>
        <w:t>,</w:t>
      </w:r>
      <w:r w:rsidRPr="006F7362">
        <w:rPr>
          <w:bCs/>
          <w:color w:val="000000"/>
          <w:sz w:val="28"/>
          <w:szCs w:val="28"/>
        </w:rPr>
        <w:t xml:space="preserve"> thuốc cổ truyền theo quy định tại khoản 3 Điều 63 Luật dược.</w:t>
      </w:r>
    </w:p>
    <w:p w14:paraId="4F48FDA7" w14:textId="77777777" w:rsidR="00CC2FE2" w:rsidRPr="006F7362" w:rsidRDefault="00CC2FE2" w:rsidP="006F7362">
      <w:pPr>
        <w:spacing w:after="120" w:line="360" w:lineRule="exact"/>
        <w:ind w:firstLine="720"/>
        <w:jc w:val="both"/>
        <w:rPr>
          <w:b/>
          <w:color w:val="000000"/>
          <w:sz w:val="28"/>
          <w:szCs w:val="28"/>
          <w:lang w:val="pl-PL"/>
        </w:rPr>
      </w:pPr>
      <w:r w:rsidRPr="006F7362">
        <w:rPr>
          <w:b/>
          <w:color w:val="000000"/>
          <w:sz w:val="28"/>
          <w:szCs w:val="28"/>
          <w:lang w:val="pl-PL"/>
        </w:rPr>
        <w:t>Điều 1</w:t>
      </w:r>
      <w:r w:rsidRPr="006F7362">
        <w:rPr>
          <w:b/>
          <w:color w:val="000000"/>
          <w:sz w:val="28"/>
          <w:szCs w:val="28"/>
        </w:rPr>
        <w:t>6</w:t>
      </w:r>
      <w:r w:rsidRPr="006F7362">
        <w:rPr>
          <w:b/>
          <w:color w:val="000000"/>
          <w:sz w:val="28"/>
          <w:szCs w:val="28"/>
          <w:lang w:val="pl-PL"/>
        </w:rPr>
        <w:t>. T</w:t>
      </w:r>
      <w:r w:rsidRPr="006F7362">
        <w:rPr>
          <w:b/>
          <w:color w:val="000000"/>
          <w:sz w:val="28"/>
          <w:szCs w:val="28"/>
        </w:rPr>
        <w:t>rình tự</w:t>
      </w:r>
      <w:r w:rsidRPr="006F7362">
        <w:rPr>
          <w:b/>
          <w:color w:val="000000"/>
          <w:sz w:val="28"/>
          <w:szCs w:val="28"/>
          <w:lang w:val="pl-PL"/>
        </w:rPr>
        <w:t xml:space="preserve"> thu hồi dược liệu</w:t>
      </w:r>
      <w:r w:rsidRPr="006F7362">
        <w:rPr>
          <w:b/>
          <w:color w:val="000000"/>
          <w:sz w:val="28"/>
          <w:szCs w:val="28"/>
        </w:rPr>
        <w:t xml:space="preserve">, vị </w:t>
      </w:r>
      <w:r w:rsidRPr="006F7362">
        <w:rPr>
          <w:b/>
          <w:color w:val="000000"/>
          <w:sz w:val="28"/>
          <w:szCs w:val="28"/>
          <w:lang w:val="pl-PL"/>
        </w:rPr>
        <w:t>thuốc cổ truyền</w:t>
      </w:r>
      <w:r w:rsidRPr="006F7362">
        <w:rPr>
          <w:b/>
          <w:color w:val="000000"/>
          <w:sz w:val="28"/>
          <w:szCs w:val="28"/>
        </w:rPr>
        <w:t>, thuốc cổ truyền</w:t>
      </w:r>
      <w:r w:rsidRPr="006F7362">
        <w:rPr>
          <w:b/>
          <w:color w:val="000000"/>
          <w:sz w:val="28"/>
          <w:szCs w:val="28"/>
          <w:lang w:val="pl-PL"/>
        </w:rPr>
        <w:t xml:space="preserve"> theo hình thức bắt buộc</w:t>
      </w:r>
    </w:p>
    <w:p w14:paraId="7BB9233A" w14:textId="21C384FD" w:rsidR="00CC2FE2" w:rsidRPr="006F7362" w:rsidRDefault="00CC2FE2" w:rsidP="006F7362">
      <w:pPr>
        <w:spacing w:after="120" w:line="360" w:lineRule="exact"/>
        <w:ind w:firstLine="720"/>
        <w:jc w:val="both"/>
        <w:rPr>
          <w:color w:val="000000"/>
          <w:sz w:val="28"/>
          <w:szCs w:val="28"/>
          <w:lang w:val="pl-PL"/>
        </w:rPr>
      </w:pPr>
      <w:r w:rsidRPr="006F7362">
        <w:rPr>
          <w:color w:val="000000"/>
          <w:sz w:val="28"/>
          <w:szCs w:val="28"/>
          <w:lang w:val="pl-PL"/>
        </w:rPr>
        <w:t xml:space="preserve">1. Tiếp nhận 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color w:val="000000"/>
          <w:sz w:val="28"/>
          <w:szCs w:val="28"/>
          <w:lang w:val="pl-PL"/>
        </w:rPr>
        <w:t xml:space="preserve"> vi phạm</w:t>
      </w:r>
      <w:r w:rsidR="00971B21" w:rsidRPr="006F7362">
        <w:rPr>
          <w:color w:val="000000"/>
          <w:sz w:val="28"/>
          <w:szCs w:val="28"/>
          <w:lang w:val="pl-PL"/>
        </w:rPr>
        <w:t xml:space="preserve"> của </w:t>
      </w:r>
      <w:r w:rsidRPr="006F7362">
        <w:rPr>
          <w:color w:val="000000"/>
          <w:sz w:val="28"/>
          <w:szCs w:val="28"/>
          <w:lang w:val="pl-PL"/>
        </w:rPr>
        <w:t>Bộ Y tế (</w:t>
      </w:r>
      <w:r w:rsidR="006D7922" w:rsidRPr="006F7362">
        <w:rPr>
          <w:color w:val="000000"/>
          <w:sz w:val="28"/>
          <w:szCs w:val="28"/>
          <w:lang w:val="pl-PL"/>
        </w:rPr>
        <w:t>Cục Quản lý Y, Dược cổ truyền</w:t>
      </w:r>
      <w:r w:rsidRPr="006F7362">
        <w:rPr>
          <w:color w:val="000000"/>
          <w:sz w:val="28"/>
          <w:szCs w:val="28"/>
          <w:lang w:val="pl-PL"/>
        </w:rPr>
        <w:t>)</w:t>
      </w:r>
      <w:r w:rsidRPr="006F7362">
        <w:rPr>
          <w:color w:val="FF0000"/>
          <w:sz w:val="28"/>
          <w:szCs w:val="28"/>
          <w:lang w:val="pl-PL"/>
        </w:rPr>
        <w:t xml:space="preserve"> </w:t>
      </w:r>
      <w:r w:rsidRPr="006F7362">
        <w:rPr>
          <w:color w:val="000000"/>
          <w:sz w:val="28"/>
          <w:szCs w:val="28"/>
          <w:lang w:val="pl-PL"/>
        </w:rPr>
        <w:t xml:space="preserve">tiếp nhận 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bCs/>
          <w:color w:val="000000"/>
          <w:sz w:val="28"/>
          <w:szCs w:val="28"/>
          <w:lang w:val="pl-PL"/>
        </w:rPr>
        <w:t xml:space="preserve"> </w:t>
      </w:r>
      <w:r w:rsidRPr="006F7362">
        <w:rPr>
          <w:color w:val="000000"/>
          <w:sz w:val="28"/>
          <w:szCs w:val="28"/>
          <w:lang w:val="pl-PL"/>
        </w:rPr>
        <w:t>vi phạm từ:</w:t>
      </w:r>
    </w:p>
    <w:p w14:paraId="08895099" w14:textId="77777777" w:rsidR="00CC2FE2" w:rsidRPr="006F7362" w:rsidRDefault="00CC2FE2" w:rsidP="006F7362">
      <w:pPr>
        <w:numPr>
          <w:ilvl w:val="0"/>
          <w:numId w:val="13"/>
        </w:numPr>
        <w:tabs>
          <w:tab w:val="left" w:pos="993"/>
        </w:tabs>
        <w:spacing w:after="120" w:line="360" w:lineRule="exact"/>
        <w:ind w:left="0" w:firstLine="720"/>
        <w:jc w:val="both"/>
        <w:rPr>
          <w:color w:val="000000"/>
          <w:sz w:val="28"/>
          <w:szCs w:val="28"/>
          <w:lang w:val="pl-PL"/>
        </w:rPr>
      </w:pPr>
      <w:r w:rsidRPr="006F7362">
        <w:rPr>
          <w:color w:val="000000"/>
          <w:sz w:val="28"/>
          <w:szCs w:val="28"/>
          <w:lang w:val="pl-PL"/>
        </w:rPr>
        <w:t xml:space="preserve">Thông tin đánh giá về hiệu quả điều trị, tính an toàn của </w:t>
      </w:r>
      <w:r w:rsidRPr="006F7362">
        <w:rPr>
          <w:color w:val="000000"/>
          <w:sz w:val="28"/>
          <w:szCs w:val="28"/>
        </w:rPr>
        <w:t xml:space="preserve">dược liệu, vị thuốc cổ truyền, </w:t>
      </w:r>
      <w:r w:rsidRPr="006F7362">
        <w:rPr>
          <w:color w:val="000000"/>
          <w:sz w:val="28"/>
          <w:szCs w:val="28"/>
          <w:lang w:val="pl-PL"/>
        </w:rPr>
        <w:t>thuốc cổ truyền của Hội đồng tư vấn cấp Giấy đăng ký lưu hành</w:t>
      </w:r>
      <w:r w:rsidRPr="006F7362">
        <w:rPr>
          <w:color w:val="000000"/>
          <w:sz w:val="28"/>
          <w:szCs w:val="28"/>
        </w:rPr>
        <w:t xml:space="preserve"> </w:t>
      </w:r>
      <w:r w:rsidRPr="006F7362">
        <w:rPr>
          <w:color w:val="000000"/>
          <w:sz w:val="28"/>
          <w:szCs w:val="28"/>
          <w:lang w:val="pl-PL"/>
        </w:rPr>
        <w:t>thuốc</w:t>
      </w:r>
      <w:r w:rsidRPr="006F7362">
        <w:rPr>
          <w:color w:val="000000"/>
          <w:sz w:val="28"/>
          <w:szCs w:val="28"/>
        </w:rPr>
        <w:t xml:space="preserve">, nguyên liệu làm thuốc; </w:t>
      </w:r>
    </w:p>
    <w:p w14:paraId="16E5C00C" w14:textId="27B03225" w:rsidR="00CC2FE2" w:rsidRPr="006F7362" w:rsidRDefault="00CC2FE2" w:rsidP="006F7362">
      <w:pPr>
        <w:numPr>
          <w:ilvl w:val="0"/>
          <w:numId w:val="13"/>
        </w:numPr>
        <w:tabs>
          <w:tab w:val="left" w:pos="993"/>
        </w:tabs>
        <w:spacing w:after="120" w:line="360" w:lineRule="exact"/>
        <w:ind w:left="0" w:firstLine="720"/>
        <w:jc w:val="both"/>
        <w:rPr>
          <w:color w:val="000000"/>
          <w:sz w:val="28"/>
          <w:szCs w:val="28"/>
          <w:lang w:val="pl-PL"/>
        </w:rPr>
      </w:pPr>
      <w:r w:rsidRPr="006F7362">
        <w:rPr>
          <w:color w:val="000000"/>
          <w:sz w:val="28"/>
          <w:szCs w:val="28"/>
          <w:lang w:val="pl-PL"/>
        </w:rPr>
        <w:t xml:space="preserve">Thông tin về chất lượng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xml:space="preserve">, thuốc cổ truyền </w:t>
      </w:r>
      <w:r w:rsidRPr="006F7362">
        <w:rPr>
          <w:color w:val="000000"/>
          <w:sz w:val="28"/>
          <w:szCs w:val="28"/>
          <w:lang w:val="pl-PL"/>
        </w:rPr>
        <w:t>từ cơ sở kiểm nghiệm thuốc</w:t>
      </w:r>
      <w:r w:rsidRPr="006F7362">
        <w:rPr>
          <w:color w:val="000000"/>
          <w:sz w:val="28"/>
          <w:szCs w:val="28"/>
          <w:lang w:val="pt-BR"/>
        </w:rPr>
        <w:t xml:space="preserve">, nguyên liệu làm thuốc đạt </w:t>
      </w:r>
      <w:r w:rsidRPr="006F7362">
        <w:rPr>
          <w:color w:val="000000"/>
          <w:sz w:val="28"/>
          <w:szCs w:val="28"/>
        </w:rPr>
        <w:t>GLP</w:t>
      </w:r>
      <w:r w:rsidRPr="006F7362">
        <w:rPr>
          <w:color w:val="000000"/>
          <w:sz w:val="28"/>
          <w:szCs w:val="28"/>
          <w:lang w:val="pl-PL"/>
        </w:rPr>
        <w:t>;</w:t>
      </w:r>
    </w:p>
    <w:p w14:paraId="07054442" w14:textId="6DD36963" w:rsidR="00CC2FE2" w:rsidRPr="006F7362" w:rsidRDefault="00CC2FE2" w:rsidP="006F7362">
      <w:pPr>
        <w:numPr>
          <w:ilvl w:val="0"/>
          <w:numId w:val="13"/>
        </w:numPr>
        <w:tabs>
          <w:tab w:val="left" w:pos="993"/>
        </w:tabs>
        <w:spacing w:after="120" w:line="360" w:lineRule="exact"/>
        <w:ind w:left="0" w:firstLine="720"/>
        <w:jc w:val="both"/>
        <w:rPr>
          <w:color w:val="000000"/>
          <w:sz w:val="28"/>
          <w:szCs w:val="28"/>
          <w:lang w:val="pl-PL"/>
        </w:rPr>
      </w:pPr>
      <w:r w:rsidRPr="006F7362">
        <w:rPr>
          <w:color w:val="000000"/>
          <w:sz w:val="28"/>
          <w:szCs w:val="28"/>
          <w:lang w:val="pl-PL"/>
        </w:rPr>
        <w:t xml:space="preserve">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bCs/>
          <w:color w:val="000000"/>
          <w:sz w:val="28"/>
          <w:szCs w:val="28"/>
          <w:lang w:val="pl-PL"/>
        </w:rPr>
        <w:t xml:space="preserve"> </w:t>
      </w:r>
      <w:r w:rsidRPr="006F7362">
        <w:rPr>
          <w:color w:val="000000"/>
          <w:sz w:val="28"/>
          <w:szCs w:val="28"/>
          <w:lang w:val="pl-PL"/>
        </w:rPr>
        <w:t xml:space="preserve">vi phạm do </w:t>
      </w:r>
      <w:r w:rsidRPr="006F7362">
        <w:rPr>
          <w:color w:val="000000"/>
          <w:sz w:val="28"/>
          <w:szCs w:val="28"/>
        </w:rPr>
        <w:t xml:space="preserve">Sở Y tế các tỉnh, thành phố báo cáo về </w:t>
      </w:r>
      <w:r w:rsidR="006D7922" w:rsidRPr="006F7362">
        <w:rPr>
          <w:color w:val="000000"/>
          <w:sz w:val="28"/>
          <w:szCs w:val="28"/>
          <w:lang w:val="pl-PL"/>
        </w:rPr>
        <w:t>Cục Quản lý Y, Dược cổ truyền</w:t>
      </w:r>
      <w:r w:rsidRPr="006F7362">
        <w:rPr>
          <w:color w:val="000000"/>
          <w:sz w:val="28"/>
          <w:szCs w:val="28"/>
        </w:rPr>
        <w:t xml:space="preserve"> hoặc do </w:t>
      </w:r>
      <w:r w:rsidR="006D7922" w:rsidRPr="006F7362">
        <w:rPr>
          <w:color w:val="000000"/>
          <w:sz w:val="28"/>
          <w:szCs w:val="28"/>
        </w:rPr>
        <w:t>Cục Quản lý Y, Dược cổ truyền</w:t>
      </w:r>
      <w:r w:rsidRPr="006F7362">
        <w:rPr>
          <w:color w:val="000000"/>
          <w:sz w:val="28"/>
          <w:szCs w:val="28"/>
        </w:rPr>
        <w:t>,</w:t>
      </w:r>
      <w:r w:rsidRPr="006F7362">
        <w:rPr>
          <w:color w:val="000000"/>
          <w:sz w:val="28"/>
          <w:szCs w:val="28"/>
          <w:lang w:val="pl-PL"/>
        </w:rPr>
        <w:t xml:space="preserve"> Cơ quan thanh tra y tế, dược phát hiện;</w:t>
      </w:r>
      <w:r w:rsidRPr="006F7362">
        <w:rPr>
          <w:color w:val="000000"/>
          <w:sz w:val="28"/>
          <w:szCs w:val="28"/>
        </w:rPr>
        <w:t xml:space="preserve"> </w:t>
      </w:r>
    </w:p>
    <w:p w14:paraId="70185EC8" w14:textId="47C73DF2" w:rsidR="00CC2FE2" w:rsidRPr="006F7362" w:rsidRDefault="00CC2FE2" w:rsidP="006F7362">
      <w:pPr>
        <w:tabs>
          <w:tab w:val="left" w:pos="993"/>
        </w:tabs>
        <w:spacing w:after="120" w:line="360" w:lineRule="exact"/>
        <w:ind w:firstLine="720"/>
        <w:jc w:val="both"/>
        <w:rPr>
          <w:color w:val="000000"/>
          <w:sz w:val="28"/>
          <w:szCs w:val="28"/>
          <w:lang w:val="pl-PL"/>
        </w:rPr>
      </w:pPr>
      <w:r w:rsidRPr="006F7362">
        <w:rPr>
          <w:color w:val="000000"/>
          <w:sz w:val="28"/>
          <w:szCs w:val="28"/>
          <w:lang w:val="pl-PL"/>
        </w:rPr>
        <w:t>d) Thông báo của cơ quan quản lý, cơ quan kiểm tra chất lượng nhà nước về thuốc của nước ngoài</w:t>
      </w:r>
      <w:r w:rsidRPr="006F7362">
        <w:rPr>
          <w:color w:val="000000"/>
          <w:sz w:val="28"/>
          <w:szCs w:val="28"/>
        </w:rPr>
        <w:t xml:space="preserve"> </w:t>
      </w:r>
      <w:r w:rsidRPr="006F7362">
        <w:rPr>
          <w:color w:val="000000"/>
          <w:sz w:val="28"/>
          <w:szCs w:val="28"/>
          <w:lang w:val="pl-PL"/>
        </w:rPr>
        <w:t xml:space="preserve">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bCs/>
          <w:color w:val="000000"/>
          <w:sz w:val="28"/>
          <w:szCs w:val="28"/>
          <w:lang w:val="pl-PL"/>
        </w:rPr>
        <w:t xml:space="preserve"> có </w:t>
      </w:r>
      <w:r w:rsidRPr="006F7362">
        <w:rPr>
          <w:color w:val="000000"/>
          <w:sz w:val="28"/>
          <w:szCs w:val="28"/>
          <w:lang w:val="pl-PL"/>
        </w:rPr>
        <w:t>vi phạm</w:t>
      </w:r>
      <w:r w:rsidR="00CC37C4" w:rsidRPr="006F7362">
        <w:rPr>
          <w:color w:val="000000"/>
          <w:sz w:val="28"/>
          <w:szCs w:val="28"/>
          <w:lang w:val="pl-PL"/>
        </w:rPr>
        <w:t>;</w:t>
      </w:r>
    </w:p>
    <w:p w14:paraId="71F91172" w14:textId="77777777" w:rsidR="00CC2FE2" w:rsidRPr="006F7362" w:rsidRDefault="00CC2FE2" w:rsidP="006F7362">
      <w:pPr>
        <w:tabs>
          <w:tab w:val="left" w:pos="993"/>
        </w:tabs>
        <w:spacing w:after="120" w:line="360" w:lineRule="exact"/>
        <w:ind w:firstLine="720"/>
        <w:jc w:val="both"/>
        <w:rPr>
          <w:color w:val="000000"/>
          <w:sz w:val="28"/>
          <w:szCs w:val="28"/>
          <w:lang w:val="pl-PL"/>
        </w:rPr>
      </w:pPr>
      <w:r w:rsidRPr="006F7362">
        <w:rPr>
          <w:color w:val="000000"/>
          <w:sz w:val="28"/>
          <w:szCs w:val="28"/>
          <w:lang w:val="pl-PL"/>
        </w:rPr>
        <w:t xml:space="preserve">đ) 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bCs/>
          <w:color w:val="000000"/>
          <w:sz w:val="28"/>
          <w:szCs w:val="28"/>
          <w:lang w:val="pl-PL"/>
        </w:rPr>
        <w:t xml:space="preserve"> </w:t>
      </w:r>
      <w:r w:rsidRPr="006F7362">
        <w:rPr>
          <w:color w:val="000000"/>
          <w:sz w:val="28"/>
          <w:szCs w:val="28"/>
          <w:lang w:val="pl-PL"/>
        </w:rPr>
        <w:t>vi phạm do cơ quan công an, hải quan, quản lý thị trường phát hiện;</w:t>
      </w:r>
    </w:p>
    <w:p w14:paraId="7B1F26BD" w14:textId="3E793842" w:rsidR="00CC2FE2" w:rsidRPr="006F7362" w:rsidRDefault="00CC2FE2" w:rsidP="006F7362">
      <w:pPr>
        <w:tabs>
          <w:tab w:val="left" w:pos="993"/>
        </w:tabs>
        <w:spacing w:after="120" w:line="360" w:lineRule="exact"/>
        <w:ind w:firstLine="720"/>
        <w:jc w:val="both"/>
        <w:rPr>
          <w:color w:val="000000"/>
          <w:sz w:val="28"/>
          <w:szCs w:val="28"/>
          <w:lang w:val="pl-PL"/>
        </w:rPr>
      </w:pPr>
      <w:r w:rsidRPr="006F7362">
        <w:rPr>
          <w:color w:val="000000"/>
          <w:sz w:val="28"/>
          <w:szCs w:val="28"/>
          <w:lang w:val="pl-PL"/>
        </w:rPr>
        <w:t>e) Thông tin về dược liệu</w:t>
      </w:r>
      <w:r w:rsidRPr="006F7362">
        <w:rPr>
          <w:color w:val="000000"/>
          <w:sz w:val="28"/>
          <w:szCs w:val="28"/>
        </w:rPr>
        <w:t xml:space="preserve">, vị thuốc cổ truyền, </w:t>
      </w:r>
      <w:r w:rsidRPr="006F7362">
        <w:rPr>
          <w:color w:val="000000"/>
          <w:sz w:val="28"/>
          <w:szCs w:val="28"/>
          <w:lang w:val="pl-PL"/>
        </w:rPr>
        <w:t>thuốc cổ truyền do cơ sở kinh doanh dược đề nghị thu hồi tự nguyện cung cấp</w:t>
      </w:r>
      <w:r w:rsidR="00CC37C4" w:rsidRPr="006F7362">
        <w:rPr>
          <w:color w:val="000000"/>
          <w:sz w:val="28"/>
          <w:szCs w:val="28"/>
          <w:lang w:val="pl-PL"/>
        </w:rPr>
        <w:t>;</w:t>
      </w:r>
    </w:p>
    <w:p w14:paraId="751E2940" w14:textId="18DEFCBB" w:rsidR="00CC2FE2" w:rsidRPr="006F7362" w:rsidRDefault="00CC2FE2" w:rsidP="006F7362">
      <w:pPr>
        <w:tabs>
          <w:tab w:val="left" w:pos="993"/>
        </w:tabs>
        <w:spacing w:after="120" w:line="360" w:lineRule="exact"/>
        <w:ind w:firstLine="720"/>
        <w:jc w:val="both"/>
        <w:rPr>
          <w:color w:val="000000"/>
          <w:sz w:val="28"/>
          <w:szCs w:val="28"/>
          <w:lang w:val="pl-PL"/>
        </w:rPr>
      </w:pPr>
      <w:r w:rsidRPr="006F7362">
        <w:rPr>
          <w:color w:val="000000"/>
          <w:sz w:val="28"/>
          <w:szCs w:val="28"/>
          <w:lang w:val="pl-PL"/>
        </w:rPr>
        <w:t xml:space="preserve">g) Thông tin đánh giá về hiệu quả điều trị, tính an toàn của </w:t>
      </w:r>
      <w:r w:rsidR="00B126D9" w:rsidRPr="006F7362">
        <w:rPr>
          <w:color w:val="000000"/>
          <w:sz w:val="28"/>
          <w:szCs w:val="28"/>
          <w:lang w:val="pl-PL"/>
        </w:rPr>
        <w:t>dược</w:t>
      </w:r>
      <w:r w:rsidR="00B126D9" w:rsidRPr="006F7362">
        <w:rPr>
          <w:color w:val="000000"/>
          <w:sz w:val="28"/>
          <w:szCs w:val="28"/>
        </w:rPr>
        <w:t xml:space="preserve"> liệu, vị thuốc cổ truyền, </w:t>
      </w:r>
      <w:r w:rsidRPr="006F7362">
        <w:rPr>
          <w:color w:val="000000"/>
          <w:sz w:val="28"/>
          <w:szCs w:val="28"/>
          <w:lang w:val="pl-PL"/>
        </w:rPr>
        <w:t>thuốc cổ truyền từ Trung tâm quốc gia về thông tin thuốc và theo dõi phản ứng có hại của thuốc.</w:t>
      </w:r>
    </w:p>
    <w:p w14:paraId="4FAAC2C4" w14:textId="77777777" w:rsidR="007D7863" w:rsidRPr="00D03188" w:rsidRDefault="007D7863" w:rsidP="006F7362">
      <w:pPr>
        <w:spacing w:after="120" w:line="360" w:lineRule="exact"/>
        <w:ind w:firstLine="709"/>
        <w:contextualSpacing/>
        <w:jc w:val="both"/>
        <w:rPr>
          <w:iCs/>
          <w:sz w:val="28"/>
          <w:szCs w:val="28"/>
        </w:rPr>
      </w:pPr>
      <w:r w:rsidRPr="00D03188">
        <w:rPr>
          <w:iCs/>
          <w:sz w:val="28"/>
          <w:szCs w:val="28"/>
        </w:rPr>
        <w:t>2. Tiếp nhận thông tin về dược liệu, vị thuốc cổ truyền, thuốc cổ truyền vi phạm của Sở Y tế tỉnh, thành phố trực thuộc Trung ương</w:t>
      </w:r>
    </w:p>
    <w:p w14:paraId="64FEB30A" w14:textId="77777777" w:rsidR="007D7863" w:rsidRPr="00D03188" w:rsidRDefault="007D7863" w:rsidP="006F7362">
      <w:pPr>
        <w:spacing w:after="120" w:line="360" w:lineRule="exact"/>
        <w:ind w:firstLine="709"/>
        <w:contextualSpacing/>
        <w:jc w:val="both"/>
        <w:rPr>
          <w:iCs/>
          <w:sz w:val="28"/>
          <w:szCs w:val="28"/>
        </w:rPr>
      </w:pPr>
      <w:r w:rsidRPr="00D03188">
        <w:rPr>
          <w:iCs/>
          <w:sz w:val="28"/>
          <w:szCs w:val="28"/>
        </w:rPr>
        <w:t>a) Thông tin về chất lượng dược liệu, vị thuốc cổ truyền, thuốc cổ truyền không đạt từ cơ sở kiểm nghiệm thuốc;</w:t>
      </w:r>
    </w:p>
    <w:p w14:paraId="6F0937B3" w14:textId="33FE412E" w:rsidR="007D7863" w:rsidRPr="00D03188" w:rsidRDefault="007D7863" w:rsidP="006F7362">
      <w:pPr>
        <w:spacing w:after="120" w:line="360" w:lineRule="exact"/>
        <w:ind w:firstLine="709"/>
        <w:contextualSpacing/>
        <w:jc w:val="both"/>
        <w:rPr>
          <w:iCs/>
          <w:sz w:val="28"/>
          <w:szCs w:val="28"/>
          <w:lang w:val="en-US"/>
        </w:rPr>
      </w:pPr>
      <w:r w:rsidRPr="00D03188">
        <w:rPr>
          <w:iCs/>
          <w:sz w:val="28"/>
          <w:szCs w:val="28"/>
        </w:rPr>
        <w:t>b) Thông tin về dược liệu, vị thuốc cổ truyền, thuốc cổ truyền vi phạm do Cục Quản lý Y, Dược cổ truyền, Cơ quan thanh tra y tế/ dược phát hiện phát hiện trên địa bàn.</w:t>
      </w:r>
    </w:p>
    <w:p w14:paraId="2121818D" w14:textId="3C176105" w:rsidR="00CC2FE2" w:rsidRPr="006F7362" w:rsidRDefault="001B03CE" w:rsidP="006F7362">
      <w:pPr>
        <w:tabs>
          <w:tab w:val="left" w:pos="993"/>
        </w:tabs>
        <w:spacing w:after="120" w:line="360" w:lineRule="exact"/>
        <w:ind w:firstLine="720"/>
        <w:jc w:val="both"/>
        <w:rPr>
          <w:color w:val="000000"/>
          <w:sz w:val="28"/>
          <w:szCs w:val="28"/>
          <w:lang w:val="pl-PL"/>
        </w:rPr>
      </w:pPr>
      <w:r w:rsidRPr="006F7362">
        <w:rPr>
          <w:color w:val="000000"/>
          <w:sz w:val="28"/>
          <w:szCs w:val="28"/>
          <w:lang w:val="pl-PL"/>
        </w:rPr>
        <w:lastRenderedPageBreak/>
        <w:t>3</w:t>
      </w:r>
      <w:r w:rsidR="00CC2FE2" w:rsidRPr="006F7362">
        <w:rPr>
          <w:color w:val="000000"/>
          <w:sz w:val="28"/>
          <w:szCs w:val="28"/>
          <w:lang w:val="pl-PL"/>
        </w:rPr>
        <w:t>. Xác định mức độ vi phạm:</w:t>
      </w:r>
    </w:p>
    <w:p w14:paraId="1D73B718"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lang w:val="pl-PL"/>
        </w:rPr>
        <w:t>a) Xác định mức độ vi phạm của thuốc cổ truyền</w:t>
      </w:r>
      <w:r w:rsidRPr="006F7362">
        <w:rPr>
          <w:color w:val="000000"/>
          <w:sz w:val="28"/>
          <w:szCs w:val="28"/>
        </w:rPr>
        <w:t xml:space="preserve">: </w:t>
      </w:r>
    </w:p>
    <w:p w14:paraId="7B43E862" w14:textId="67F1D874"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 xml:space="preserve">- </w:t>
      </w:r>
      <w:r w:rsidRPr="006F7362">
        <w:rPr>
          <w:color w:val="000000"/>
          <w:sz w:val="28"/>
          <w:szCs w:val="28"/>
          <w:lang w:val="pl-PL"/>
        </w:rPr>
        <w:t>Trong thời hạn 24 giờ kể từ thời điểm tiếp nhận thông tin về thuốc cổ truyền vi phạm quy định tại các điểm a, c, d, đ</w:t>
      </w:r>
      <w:r w:rsidRPr="006F7362">
        <w:rPr>
          <w:color w:val="000000"/>
          <w:sz w:val="28"/>
          <w:szCs w:val="28"/>
        </w:rPr>
        <w:t>,</w:t>
      </w:r>
      <w:r w:rsidRPr="006F7362">
        <w:rPr>
          <w:color w:val="000000"/>
          <w:sz w:val="28"/>
          <w:szCs w:val="28"/>
          <w:lang w:val="pl-PL"/>
        </w:rPr>
        <w:t xml:space="preserve"> e</w:t>
      </w:r>
      <w:r w:rsidRPr="006F7362">
        <w:rPr>
          <w:color w:val="000000"/>
          <w:sz w:val="28"/>
          <w:szCs w:val="28"/>
        </w:rPr>
        <w:t xml:space="preserve"> </w:t>
      </w:r>
      <w:r w:rsidRPr="006F7362">
        <w:rPr>
          <w:color w:val="000000"/>
          <w:sz w:val="28"/>
          <w:szCs w:val="28"/>
          <w:lang w:val="pl-PL"/>
        </w:rPr>
        <w:t>và g khoản 1</w:t>
      </w:r>
      <w:r w:rsidR="00596B9C" w:rsidRPr="006F7362">
        <w:rPr>
          <w:color w:val="000000"/>
          <w:sz w:val="28"/>
          <w:szCs w:val="28"/>
          <w:lang w:val="pl-PL"/>
        </w:rPr>
        <w:t xml:space="preserve">, </w:t>
      </w:r>
      <w:r w:rsidR="00596B9C" w:rsidRPr="00D03188">
        <w:rPr>
          <w:i/>
          <w:sz w:val="28"/>
          <w:szCs w:val="28"/>
          <w:lang w:val="pl-PL"/>
        </w:rPr>
        <w:t>Khoản 2</w:t>
      </w:r>
      <w:r w:rsidRPr="00D03188">
        <w:rPr>
          <w:sz w:val="28"/>
          <w:szCs w:val="28"/>
          <w:lang w:val="pl-PL"/>
        </w:rPr>
        <w:t xml:space="preserve"> Điều này, Bộ Y tế (</w:t>
      </w:r>
      <w:r w:rsidR="006D7922" w:rsidRPr="00D03188">
        <w:rPr>
          <w:sz w:val="28"/>
          <w:szCs w:val="28"/>
          <w:lang w:val="pl-PL"/>
        </w:rPr>
        <w:t>Cục Quản lý Y, Dược cổ truyền</w:t>
      </w:r>
      <w:r w:rsidR="00DF6D92" w:rsidRPr="00D03188">
        <w:rPr>
          <w:iCs/>
          <w:sz w:val="28"/>
          <w:szCs w:val="28"/>
        </w:rPr>
        <w:t>, Sở Y tế</w:t>
      </w:r>
      <w:r w:rsidRPr="00D03188">
        <w:rPr>
          <w:sz w:val="28"/>
          <w:szCs w:val="28"/>
          <w:lang w:val="pl-PL"/>
        </w:rPr>
        <w:t xml:space="preserve"> tiến hành xác định mức độ vi phạm của thuốc</w:t>
      </w:r>
      <w:r w:rsidRPr="00D03188">
        <w:rPr>
          <w:bCs/>
          <w:sz w:val="28"/>
          <w:szCs w:val="28"/>
          <w:lang w:val="pl-PL"/>
        </w:rPr>
        <w:t xml:space="preserve"> </w:t>
      </w:r>
      <w:r w:rsidRPr="00D03188">
        <w:rPr>
          <w:sz w:val="28"/>
          <w:szCs w:val="28"/>
          <w:lang w:val="pl-PL"/>
        </w:rPr>
        <w:t xml:space="preserve">được quy định tại Phụ lục </w:t>
      </w:r>
      <w:r w:rsidR="00294F98" w:rsidRPr="00D03188">
        <w:rPr>
          <w:sz w:val="28"/>
          <w:szCs w:val="28"/>
          <w:lang w:val="pl-PL"/>
        </w:rPr>
        <w:t>II</w:t>
      </w:r>
      <w:r w:rsidRPr="00D03188">
        <w:rPr>
          <w:sz w:val="28"/>
          <w:szCs w:val="28"/>
          <w:lang w:val="pl-PL"/>
        </w:rPr>
        <w:t xml:space="preserve"> ban hành kèm </w:t>
      </w:r>
      <w:r w:rsidRPr="006F7362">
        <w:rPr>
          <w:color w:val="000000"/>
          <w:sz w:val="28"/>
          <w:szCs w:val="28"/>
          <w:lang w:val="pl-PL"/>
        </w:rPr>
        <w:t>theo Thông tư này và kết luận về việc thu hồi thuốc cổ truyền vi phạm trên cơ sở đánh giá nguy cơ đối với sức khỏe của người sử dụng</w:t>
      </w:r>
      <w:r w:rsidRPr="006F7362">
        <w:rPr>
          <w:color w:val="000000"/>
          <w:sz w:val="28"/>
          <w:szCs w:val="28"/>
        </w:rPr>
        <w:t xml:space="preserve">. </w:t>
      </w:r>
    </w:p>
    <w:p w14:paraId="7737018B" w14:textId="77777777" w:rsidR="00CC2FE2" w:rsidRPr="006F7362" w:rsidRDefault="00CC2FE2" w:rsidP="006F7362">
      <w:pPr>
        <w:spacing w:after="120" w:line="360" w:lineRule="exact"/>
        <w:ind w:firstLine="709"/>
        <w:jc w:val="both"/>
        <w:rPr>
          <w:color w:val="000000"/>
          <w:sz w:val="28"/>
          <w:szCs w:val="28"/>
          <w:lang w:val="pl-PL"/>
        </w:rPr>
      </w:pPr>
      <w:r w:rsidRPr="006F7362">
        <w:rPr>
          <w:color w:val="000000"/>
          <w:sz w:val="28"/>
          <w:szCs w:val="28"/>
        </w:rPr>
        <w:t xml:space="preserve">- </w:t>
      </w:r>
      <w:r w:rsidRPr="006F7362">
        <w:rPr>
          <w:color w:val="000000"/>
          <w:sz w:val="28"/>
          <w:szCs w:val="28"/>
          <w:lang w:val="pl-PL"/>
        </w:rPr>
        <w:t>Trường hợp cần xin ý kiến của Hội đồng tư vấn cấp giấy đăng ký lưu hành thuốc</w:t>
      </w:r>
      <w:r w:rsidRPr="006F7362">
        <w:rPr>
          <w:color w:val="000000"/>
          <w:sz w:val="28"/>
          <w:szCs w:val="28"/>
        </w:rPr>
        <w:t>, nguyên liệu làm thuốc</w:t>
      </w:r>
      <w:r w:rsidRPr="006F7362">
        <w:rPr>
          <w:color w:val="000000"/>
          <w:sz w:val="28"/>
          <w:szCs w:val="28"/>
          <w:lang w:val="pl-PL"/>
        </w:rPr>
        <w:t>, việc xác định mức độ vi phạm của thuốc cổ truyền phải thực hiện trong thời hạn tối đa 7 ngày.</w:t>
      </w:r>
    </w:p>
    <w:p w14:paraId="14431AC6" w14:textId="77777777" w:rsidR="00CC2FE2" w:rsidRPr="006F7362" w:rsidRDefault="00CC2FE2" w:rsidP="006F7362">
      <w:pPr>
        <w:spacing w:after="120" w:line="360" w:lineRule="exact"/>
        <w:ind w:firstLine="709"/>
        <w:jc w:val="both"/>
        <w:rPr>
          <w:color w:val="000000"/>
          <w:sz w:val="28"/>
          <w:szCs w:val="28"/>
          <w:lang w:val="pl-PL"/>
        </w:rPr>
      </w:pPr>
      <w:r w:rsidRPr="006F7362">
        <w:rPr>
          <w:color w:val="000000"/>
          <w:sz w:val="28"/>
          <w:szCs w:val="28"/>
          <w:lang w:val="pl-PL"/>
        </w:rPr>
        <w:t>b) Xác định mức độ vi phạm của dược liệu</w:t>
      </w:r>
      <w:r w:rsidRPr="006F7362">
        <w:rPr>
          <w:color w:val="000000"/>
          <w:sz w:val="28"/>
          <w:szCs w:val="28"/>
        </w:rPr>
        <w:t xml:space="preserve">, </w:t>
      </w:r>
      <w:r w:rsidRPr="006F7362">
        <w:rPr>
          <w:color w:val="000000"/>
          <w:sz w:val="28"/>
          <w:szCs w:val="28"/>
          <w:lang w:val="pl-PL"/>
        </w:rPr>
        <w:t>vị thuốc cổ truyền</w:t>
      </w:r>
      <w:r w:rsidRPr="006F7362">
        <w:rPr>
          <w:color w:val="000000"/>
          <w:sz w:val="28"/>
          <w:szCs w:val="28"/>
        </w:rPr>
        <w:t>:</w:t>
      </w:r>
    </w:p>
    <w:p w14:paraId="6D66D958" w14:textId="4409B999" w:rsidR="00CC2FE2" w:rsidRPr="006F7362" w:rsidRDefault="00CC2FE2" w:rsidP="006F7362">
      <w:pPr>
        <w:spacing w:after="120" w:line="360" w:lineRule="exact"/>
        <w:ind w:firstLine="709"/>
        <w:jc w:val="both"/>
        <w:rPr>
          <w:color w:val="000000"/>
          <w:sz w:val="28"/>
          <w:szCs w:val="28"/>
        </w:rPr>
      </w:pPr>
      <w:r w:rsidRPr="006F7362">
        <w:rPr>
          <w:color w:val="000000"/>
          <w:sz w:val="28"/>
          <w:szCs w:val="28"/>
          <w:lang w:val="pl-PL"/>
        </w:rPr>
        <w:t xml:space="preserve">Trong thời hạn </w:t>
      </w:r>
      <w:r w:rsidRPr="006F7362">
        <w:rPr>
          <w:color w:val="000000"/>
          <w:sz w:val="28"/>
          <w:szCs w:val="28"/>
        </w:rPr>
        <w:t>72</w:t>
      </w:r>
      <w:r w:rsidRPr="006F7362">
        <w:rPr>
          <w:color w:val="000000"/>
          <w:sz w:val="28"/>
          <w:szCs w:val="28"/>
          <w:lang w:val="pl-PL"/>
        </w:rPr>
        <w:t xml:space="preserve"> giờ kể từ thời điểm tiếp nhận thông tin về dược liệu vi phạm quy định tại các điểm</w:t>
      </w:r>
      <w:r w:rsidRPr="006F7362">
        <w:rPr>
          <w:color w:val="000000"/>
          <w:sz w:val="28"/>
          <w:szCs w:val="28"/>
        </w:rPr>
        <w:t xml:space="preserve"> </w:t>
      </w:r>
      <w:r w:rsidRPr="006F7362">
        <w:rPr>
          <w:color w:val="000000"/>
          <w:sz w:val="28"/>
          <w:szCs w:val="28"/>
          <w:lang w:val="pl-PL"/>
        </w:rPr>
        <w:t>c, d, đ</w:t>
      </w:r>
      <w:r w:rsidRPr="006F7362">
        <w:rPr>
          <w:color w:val="000000"/>
          <w:sz w:val="28"/>
          <w:szCs w:val="28"/>
        </w:rPr>
        <w:t>, e</w:t>
      </w:r>
      <w:r w:rsidRPr="006F7362">
        <w:rPr>
          <w:color w:val="000000"/>
          <w:sz w:val="28"/>
          <w:szCs w:val="28"/>
          <w:lang w:val="pl-PL"/>
        </w:rPr>
        <w:t xml:space="preserve"> và g khoản 1 Điều này, Bộ Y tế (</w:t>
      </w:r>
      <w:r w:rsidR="006D7922" w:rsidRPr="006F7362">
        <w:rPr>
          <w:color w:val="000000"/>
          <w:sz w:val="28"/>
          <w:szCs w:val="28"/>
          <w:lang w:val="pl-PL"/>
        </w:rPr>
        <w:t>Cục Quản lý Y, Dược cổ truyền</w:t>
      </w:r>
      <w:r w:rsidRPr="00D03188">
        <w:rPr>
          <w:sz w:val="28"/>
          <w:szCs w:val="28"/>
          <w:lang w:val="pl-PL"/>
        </w:rPr>
        <w:t>)</w:t>
      </w:r>
      <w:r w:rsidR="001E2F75" w:rsidRPr="00D03188">
        <w:rPr>
          <w:iCs/>
          <w:sz w:val="28"/>
          <w:szCs w:val="28"/>
        </w:rPr>
        <w:t>, Sở Y tế</w:t>
      </w:r>
      <w:r w:rsidRPr="00D03188">
        <w:rPr>
          <w:sz w:val="28"/>
          <w:szCs w:val="28"/>
          <w:lang w:val="pl-PL"/>
        </w:rPr>
        <w:t xml:space="preserve"> tiến hành </w:t>
      </w:r>
      <w:r w:rsidRPr="006F7362">
        <w:rPr>
          <w:color w:val="000000"/>
          <w:sz w:val="28"/>
          <w:szCs w:val="28"/>
          <w:lang w:val="pl-PL"/>
        </w:rPr>
        <w:t>xác định mức độ vi phạm của dược liệu</w:t>
      </w:r>
      <w:r w:rsidRPr="006F7362">
        <w:rPr>
          <w:color w:val="000000"/>
          <w:sz w:val="28"/>
          <w:szCs w:val="28"/>
        </w:rPr>
        <w:t>, vị thuốc cổ truyền</w:t>
      </w:r>
      <w:r w:rsidRPr="006F7362">
        <w:rPr>
          <w:bCs/>
          <w:color w:val="000000"/>
          <w:sz w:val="28"/>
          <w:szCs w:val="28"/>
          <w:lang w:val="pl-PL"/>
        </w:rPr>
        <w:t xml:space="preserve"> </w:t>
      </w:r>
      <w:r w:rsidRPr="006F7362">
        <w:rPr>
          <w:color w:val="000000"/>
          <w:sz w:val="28"/>
          <w:szCs w:val="28"/>
          <w:lang w:val="pl-PL"/>
        </w:rPr>
        <w:t xml:space="preserve">được quy định tại Phụ lục </w:t>
      </w:r>
      <w:r w:rsidR="00164A6E" w:rsidRPr="006F7362">
        <w:rPr>
          <w:color w:val="000000"/>
          <w:sz w:val="28"/>
          <w:szCs w:val="28"/>
          <w:lang w:val="pl-PL"/>
        </w:rPr>
        <w:t>I</w:t>
      </w:r>
      <w:r w:rsidR="00006ED7" w:rsidRPr="006F7362">
        <w:rPr>
          <w:color w:val="000000"/>
          <w:sz w:val="28"/>
          <w:szCs w:val="28"/>
        </w:rPr>
        <w:t>I</w:t>
      </w:r>
      <w:r w:rsidR="00164A6E" w:rsidRPr="006F7362">
        <w:rPr>
          <w:color w:val="000000"/>
          <w:sz w:val="28"/>
          <w:szCs w:val="28"/>
          <w:lang w:val="pl-PL"/>
        </w:rPr>
        <w:t>I</w:t>
      </w:r>
      <w:r w:rsidRPr="006F7362">
        <w:rPr>
          <w:color w:val="000000"/>
          <w:sz w:val="28"/>
          <w:szCs w:val="28"/>
        </w:rPr>
        <w:t xml:space="preserve"> và Phụ lụ</w:t>
      </w:r>
      <w:r w:rsidR="00164A6E" w:rsidRPr="006F7362">
        <w:rPr>
          <w:color w:val="000000"/>
          <w:sz w:val="28"/>
          <w:szCs w:val="28"/>
        </w:rPr>
        <w:t xml:space="preserve">c </w:t>
      </w:r>
      <w:r w:rsidR="00006ED7" w:rsidRPr="006F7362">
        <w:rPr>
          <w:color w:val="000000"/>
          <w:sz w:val="28"/>
          <w:szCs w:val="28"/>
        </w:rPr>
        <w:t>IV</w:t>
      </w:r>
      <w:r w:rsidRPr="006F7362">
        <w:rPr>
          <w:color w:val="000000"/>
          <w:sz w:val="28"/>
          <w:szCs w:val="28"/>
          <w:lang w:val="pl-PL"/>
        </w:rPr>
        <w:t xml:space="preserve"> ban hành kèm theo Thông tư này và kết luận về việc thu hồi dược liệu</w:t>
      </w:r>
      <w:r w:rsidRPr="006F7362">
        <w:rPr>
          <w:color w:val="000000"/>
          <w:sz w:val="28"/>
          <w:szCs w:val="28"/>
        </w:rPr>
        <w:t>, vị thuốc cổ truyền</w:t>
      </w:r>
      <w:r w:rsidRPr="006F7362">
        <w:rPr>
          <w:color w:val="000000"/>
          <w:sz w:val="28"/>
          <w:szCs w:val="28"/>
          <w:lang w:val="pl-PL"/>
        </w:rPr>
        <w:t xml:space="preserve"> vi phạm trên cơ sở đánh giá nguy cơ đối với sức khỏe của người sử dụng</w:t>
      </w:r>
      <w:r w:rsidRPr="006F7362">
        <w:rPr>
          <w:color w:val="000000"/>
          <w:sz w:val="28"/>
          <w:szCs w:val="28"/>
        </w:rPr>
        <w:t>.</w:t>
      </w:r>
    </w:p>
    <w:p w14:paraId="1DAD06BF" w14:textId="1CA14DAD" w:rsidR="00CC2FE2" w:rsidRPr="006F7362" w:rsidRDefault="00CC2FE2" w:rsidP="006F7362">
      <w:pPr>
        <w:spacing w:after="120" w:line="360" w:lineRule="exact"/>
        <w:ind w:firstLine="709"/>
        <w:jc w:val="both"/>
        <w:rPr>
          <w:color w:val="000000"/>
          <w:sz w:val="28"/>
          <w:szCs w:val="28"/>
          <w:lang w:val="pl-PL"/>
        </w:rPr>
      </w:pPr>
      <w:r w:rsidRPr="006F7362">
        <w:rPr>
          <w:color w:val="000000"/>
          <w:sz w:val="28"/>
          <w:szCs w:val="28"/>
          <w:lang w:val="pl-PL"/>
        </w:rPr>
        <w:t xml:space="preserve">Trường hợp cần xin ý kiến của Hội đồng chuyên gia, việc xác định mức độ vi phạm của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color w:val="000000"/>
          <w:sz w:val="28"/>
          <w:szCs w:val="28"/>
          <w:lang w:val="pl-PL"/>
        </w:rPr>
        <w:t xml:space="preserve"> phải thực hiện trong thời hạn tối đa </w:t>
      </w:r>
      <w:r w:rsidRPr="006F7362">
        <w:rPr>
          <w:color w:val="000000"/>
          <w:sz w:val="28"/>
          <w:szCs w:val="28"/>
        </w:rPr>
        <w:t>15</w:t>
      </w:r>
      <w:r w:rsidRPr="006F7362">
        <w:rPr>
          <w:color w:val="000000"/>
          <w:sz w:val="28"/>
          <w:szCs w:val="28"/>
          <w:lang w:val="pl-PL"/>
        </w:rPr>
        <w:t xml:space="preserve"> ngày.</w:t>
      </w:r>
    </w:p>
    <w:p w14:paraId="11E897F2" w14:textId="44220C28" w:rsidR="00CC2FE2" w:rsidRDefault="00CC2FE2" w:rsidP="006F7362">
      <w:pPr>
        <w:tabs>
          <w:tab w:val="left" w:pos="993"/>
        </w:tabs>
        <w:spacing w:after="120" w:line="360" w:lineRule="exact"/>
        <w:ind w:firstLine="720"/>
        <w:jc w:val="both"/>
        <w:rPr>
          <w:color w:val="000000"/>
          <w:sz w:val="28"/>
          <w:szCs w:val="28"/>
        </w:rPr>
      </w:pPr>
      <w:r w:rsidRPr="006F7362">
        <w:rPr>
          <w:color w:val="000000"/>
          <w:sz w:val="28"/>
          <w:szCs w:val="28"/>
          <w:lang w:val="pl-PL"/>
        </w:rPr>
        <w:t xml:space="preserve">c) Đối với 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bCs/>
          <w:color w:val="000000"/>
          <w:sz w:val="28"/>
          <w:szCs w:val="28"/>
          <w:lang w:val="pl-PL"/>
        </w:rPr>
        <w:t xml:space="preserve"> </w:t>
      </w:r>
      <w:r w:rsidRPr="006F7362">
        <w:rPr>
          <w:color w:val="000000"/>
          <w:sz w:val="28"/>
          <w:szCs w:val="28"/>
          <w:lang w:val="pl-PL"/>
        </w:rPr>
        <w:t xml:space="preserve">vi phạm quy định tại điểm b khoản 1 Điều này, </w:t>
      </w:r>
      <w:r w:rsidRPr="006F7362">
        <w:rPr>
          <w:color w:val="000000"/>
          <w:sz w:val="28"/>
          <w:szCs w:val="28"/>
        </w:rPr>
        <w:t>việc xác định mức độ vi phạm thực hiện theo quy định tại Điều 18 hoặc Điều 19 Thông tư này. Bộ Y tế (</w:t>
      </w:r>
      <w:r w:rsidR="006D7922" w:rsidRPr="006F7362">
        <w:rPr>
          <w:color w:val="000000"/>
          <w:sz w:val="28"/>
          <w:szCs w:val="28"/>
        </w:rPr>
        <w:t xml:space="preserve">Cục Quản lý Y, Dược cổ </w:t>
      </w:r>
      <w:r w:rsidR="006D7922" w:rsidRPr="00D03188">
        <w:rPr>
          <w:sz w:val="28"/>
          <w:szCs w:val="28"/>
        </w:rPr>
        <w:t>truyền</w:t>
      </w:r>
      <w:r w:rsidRPr="00D03188">
        <w:rPr>
          <w:sz w:val="28"/>
          <w:szCs w:val="28"/>
        </w:rPr>
        <w:t>)</w:t>
      </w:r>
      <w:r w:rsidR="00A40B4F" w:rsidRPr="00D03188">
        <w:rPr>
          <w:iCs/>
          <w:sz w:val="28"/>
          <w:szCs w:val="28"/>
        </w:rPr>
        <w:t>, Sở Y tế</w:t>
      </w:r>
      <w:r w:rsidRPr="00D03188">
        <w:rPr>
          <w:sz w:val="28"/>
          <w:szCs w:val="28"/>
        </w:rPr>
        <w:t xml:space="preserve"> chỉ xác định mức độ vi phạm khi việc kiểm nghiệm chất lượng do cơ sở kiểm nghiệm nhà nước đạt GLP </w:t>
      </w:r>
      <w:r w:rsidRPr="006F7362">
        <w:rPr>
          <w:color w:val="000000"/>
          <w:sz w:val="28"/>
          <w:szCs w:val="28"/>
        </w:rPr>
        <w:t xml:space="preserve">thực hiện. </w:t>
      </w:r>
    </w:p>
    <w:p w14:paraId="2E5DB88E" w14:textId="6C78B12B" w:rsidR="008D22DA" w:rsidRPr="00D03188" w:rsidRDefault="008D22DA" w:rsidP="008D22DA">
      <w:pPr>
        <w:spacing w:before="60" w:line="264" w:lineRule="auto"/>
        <w:ind w:firstLine="709"/>
        <w:contextualSpacing/>
        <w:jc w:val="both"/>
        <w:rPr>
          <w:sz w:val="28"/>
          <w:szCs w:val="28"/>
          <w:lang w:val="pl-PL"/>
        </w:rPr>
      </w:pPr>
      <w:r w:rsidRPr="00D03188">
        <w:rPr>
          <w:sz w:val="28"/>
          <w:szCs w:val="28"/>
          <w:lang w:val="pl-PL"/>
        </w:rPr>
        <w:t>d) Trong thời hạn 24 giờ</w:t>
      </w:r>
      <w:r w:rsidR="008E7B47" w:rsidRPr="00D03188">
        <w:rPr>
          <w:sz w:val="28"/>
          <w:szCs w:val="28"/>
          <w:lang w:val="pl-PL"/>
        </w:rPr>
        <w:t xml:space="preserve"> đối với thuốc cổ truyền/72 giờ đối với dược liệu, vị thuốc cổ truyền</w:t>
      </w:r>
      <w:r w:rsidRPr="00D03188">
        <w:rPr>
          <w:sz w:val="28"/>
          <w:szCs w:val="28"/>
          <w:lang w:val="pl-PL"/>
        </w:rPr>
        <w:t xml:space="preserve">, kể từ thời điểm tiếp nhận được thông tin về </w:t>
      </w:r>
      <w:r w:rsidRPr="00D03188">
        <w:rPr>
          <w:bCs/>
          <w:sz w:val="28"/>
          <w:szCs w:val="28"/>
          <w:lang w:val="pl-PL"/>
        </w:rPr>
        <w:t>dược liệu</w:t>
      </w:r>
      <w:r w:rsidRPr="00D03188">
        <w:rPr>
          <w:bCs/>
          <w:sz w:val="28"/>
          <w:szCs w:val="28"/>
        </w:rPr>
        <w:t xml:space="preserve">, vị </w:t>
      </w:r>
      <w:r w:rsidRPr="00D03188">
        <w:rPr>
          <w:bCs/>
          <w:sz w:val="28"/>
          <w:szCs w:val="28"/>
          <w:lang w:val="pl-PL"/>
        </w:rPr>
        <w:t>thuốc cổ truyền</w:t>
      </w:r>
      <w:r w:rsidRPr="00D03188">
        <w:rPr>
          <w:bCs/>
          <w:sz w:val="28"/>
          <w:szCs w:val="28"/>
        </w:rPr>
        <w:t>, thuốc cổ truyền</w:t>
      </w:r>
      <w:r w:rsidRPr="00D03188">
        <w:rPr>
          <w:sz w:val="28"/>
          <w:szCs w:val="28"/>
          <w:lang w:val="pl-PL"/>
        </w:rPr>
        <w:t xml:space="preserve"> vi phạm quy định tại điểm b, c và đ khoản 1 Điều này, Sở Y tế đối chiếu mức độ vi phạm của </w:t>
      </w:r>
      <w:r w:rsidR="008E7B47" w:rsidRPr="00D03188">
        <w:rPr>
          <w:bCs/>
          <w:sz w:val="28"/>
          <w:szCs w:val="28"/>
          <w:lang w:val="pl-PL"/>
        </w:rPr>
        <w:t>dược liệu</w:t>
      </w:r>
      <w:r w:rsidR="008E7B47" w:rsidRPr="00D03188">
        <w:rPr>
          <w:bCs/>
          <w:sz w:val="28"/>
          <w:szCs w:val="28"/>
        </w:rPr>
        <w:t xml:space="preserve">, vị </w:t>
      </w:r>
      <w:r w:rsidR="008E7B47" w:rsidRPr="00D03188">
        <w:rPr>
          <w:bCs/>
          <w:sz w:val="28"/>
          <w:szCs w:val="28"/>
          <w:lang w:val="pl-PL"/>
        </w:rPr>
        <w:t>thuốc cổ truyền</w:t>
      </w:r>
      <w:r w:rsidR="008E7B47" w:rsidRPr="00D03188">
        <w:rPr>
          <w:bCs/>
          <w:sz w:val="28"/>
          <w:szCs w:val="28"/>
        </w:rPr>
        <w:t>, thuốc cổ truyền</w:t>
      </w:r>
      <w:r w:rsidRPr="00D03188">
        <w:rPr>
          <w:sz w:val="28"/>
          <w:szCs w:val="28"/>
          <w:lang w:val="pl-PL"/>
        </w:rPr>
        <w:t xml:space="preserve"> được quy định tại Phụ lục II</w:t>
      </w:r>
      <w:r w:rsidR="008E7B47" w:rsidRPr="00D03188">
        <w:rPr>
          <w:sz w:val="28"/>
          <w:szCs w:val="28"/>
          <w:lang w:val="pl-PL"/>
        </w:rPr>
        <w:t>, Phụ lục III, Phụ lục IV</w:t>
      </w:r>
      <w:r w:rsidRPr="00D03188">
        <w:rPr>
          <w:sz w:val="28"/>
          <w:szCs w:val="28"/>
          <w:lang w:val="pl-PL"/>
        </w:rPr>
        <w:t xml:space="preserve"> ban hành kèm theo Thông tư này và có văn bản xử lý, thu hồi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trên địa bàn đối với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vi phạm mức độ 2 hoặc 3. Thông báo xử lý, thu hồi được gửi đến:</w:t>
      </w:r>
    </w:p>
    <w:p w14:paraId="5C7DDF20" w14:textId="6EAE63E6" w:rsidR="008D22DA" w:rsidRPr="00D03188" w:rsidRDefault="008D22DA" w:rsidP="008D22DA">
      <w:pPr>
        <w:spacing w:before="60" w:line="264" w:lineRule="auto"/>
        <w:ind w:firstLine="709"/>
        <w:contextualSpacing/>
        <w:jc w:val="both"/>
        <w:rPr>
          <w:sz w:val="28"/>
          <w:szCs w:val="28"/>
          <w:lang w:val="pl-PL"/>
        </w:rPr>
      </w:pPr>
      <w:r w:rsidRPr="00D03188">
        <w:rPr>
          <w:sz w:val="28"/>
          <w:szCs w:val="28"/>
          <w:lang w:val="pl-PL"/>
        </w:rPr>
        <w:t xml:space="preserve">- Các cơ sở kinh doanh, sử dụng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trên địa bàn để thực hiện việc thu hồi, trả thuốc về cơ sở phân phối; </w:t>
      </w:r>
    </w:p>
    <w:p w14:paraId="63E5A9A9" w14:textId="556441B4" w:rsidR="008D22DA" w:rsidRPr="00D03188" w:rsidRDefault="008D22DA" w:rsidP="008D22DA">
      <w:pPr>
        <w:spacing w:before="60" w:line="264" w:lineRule="auto"/>
        <w:ind w:firstLine="709"/>
        <w:contextualSpacing/>
        <w:jc w:val="both"/>
        <w:rPr>
          <w:sz w:val="28"/>
          <w:szCs w:val="28"/>
          <w:lang w:val="pl-PL"/>
        </w:rPr>
      </w:pPr>
      <w:r w:rsidRPr="00D03188">
        <w:rPr>
          <w:sz w:val="28"/>
          <w:szCs w:val="28"/>
          <w:lang w:val="pl-PL"/>
        </w:rPr>
        <w:lastRenderedPageBreak/>
        <w:t xml:space="preserve">- Cơ sở sản xuất đối với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sản xuất trong nước, hoặc cơ sở nhập khẩu đối với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nhập khẩu thực hiện việc thu hồi hoặc phối hợp với cơ sở phân phối để thu hồi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Pr="00D03188">
        <w:rPr>
          <w:sz w:val="28"/>
          <w:szCs w:val="28"/>
          <w:lang w:val="pl-PL"/>
        </w:rPr>
        <w:t xml:space="preserve">;  thực hiện việc lấy mẫu bổ sung thuốc lưu hành trên các địa bàn khác để xác định chất lượng của toàn bộ lô </w:t>
      </w:r>
      <w:r w:rsidR="00C75B7A" w:rsidRPr="00D03188">
        <w:rPr>
          <w:bCs/>
          <w:sz w:val="28"/>
          <w:szCs w:val="28"/>
          <w:lang w:val="pl-PL"/>
        </w:rPr>
        <w:t>dược liệu</w:t>
      </w:r>
      <w:r w:rsidR="00C75B7A" w:rsidRPr="00D03188">
        <w:rPr>
          <w:bCs/>
          <w:sz w:val="28"/>
          <w:szCs w:val="28"/>
        </w:rPr>
        <w:t xml:space="preserve">, vị </w:t>
      </w:r>
      <w:r w:rsidR="00C75B7A" w:rsidRPr="00D03188">
        <w:rPr>
          <w:bCs/>
          <w:sz w:val="28"/>
          <w:szCs w:val="28"/>
          <w:lang w:val="pl-PL"/>
        </w:rPr>
        <w:t>thuốc cổ truyền</w:t>
      </w:r>
      <w:r w:rsidR="00C75B7A" w:rsidRPr="00D03188">
        <w:rPr>
          <w:bCs/>
          <w:sz w:val="28"/>
          <w:szCs w:val="28"/>
        </w:rPr>
        <w:t>, thuốc cổ truyền</w:t>
      </w:r>
      <w:r w:rsidR="00C75B7A" w:rsidRPr="00D03188">
        <w:rPr>
          <w:sz w:val="28"/>
          <w:szCs w:val="28"/>
          <w:lang w:val="pl-PL"/>
        </w:rPr>
        <w:t>.</w:t>
      </w:r>
    </w:p>
    <w:p w14:paraId="642CB041" w14:textId="77777777" w:rsidR="00D03188" w:rsidRDefault="008D22DA" w:rsidP="00D03188">
      <w:pPr>
        <w:spacing w:before="60" w:line="264" w:lineRule="auto"/>
        <w:ind w:firstLine="709"/>
        <w:contextualSpacing/>
        <w:jc w:val="both"/>
        <w:rPr>
          <w:sz w:val="28"/>
          <w:szCs w:val="28"/>
          <w:lang w:val="pl-PL"/>
        </w:rPr>
      </w:pPr>
      <w:r w:rsidRPr="00D03188">
        <w:rPr>
          <w:sz w:val="28"/>
          <w:szCs w:val="28"/>
          <w:lang w:val="pl-PL"/>
        </w:rPr>
        <w:t xml:space="preserve">- Bộ Y tế (Cục Quản lý </w:t>
      </w:r>
      <w:r w:rsidR="00C75B7A" w:rsidRPr="00D03188">
        <w:rPr>
          <w:sz w:val="28"/>
          <w:szCs w:val="28"/>
          <w:lang w:val="pl-PL"/>
        </w:rPr>
        <w:t>Y, Dược cổ truyền</w:t>
      </w:r>
      <w:r w:rsidRPr="00D03188">
        <w:rPr>
          <w:sz w:val="28"/>
          <w:szCs w:val="28"/>
          <w:lang w:val="pl-PL"/>
        </w:rPr>
        <w:t>) để báo cáo và phối hợp thực hiện.</w:t>
      </w:r>
    </w:p>
    <w:p w14:paraId="2319C820" w14:textId="61F3E1DC" w:rsidR="00CC2FE2" w:rsidRPr="00D03188" w:rsidRDefault="00431BE4" w:rsidP="00D03188">
      <w:pPr>
        <w:spacing w:before="60" w:line="264" w:lineRule="auto"/>
        <w:ind w:firstLine="709"/>
        <w:contextualSpacing/>
        <w:jc w:val="both"/>
        <w:rPr>
          <w:sz w:val="28"/>
          <w:szCs w:val="28"/>
          <w:lang w:val="pl-PL"/>
        </w:rPr>
      </w:pPr>
      <w:r w:rsidRPr="006F7362">
        <w:rPr>
          <w:color w:val="000000"/>
          <w:sz w:val="28"/>
          <w:szCs w:val="28"/>
          <w:lang w:val="pl-PL"/>
        </w:rPr>
        <w:t xml:space="preserve">4. </w:t>
      </w:r>
      <w:r w:rsidR="00CC2FE2" w:rsidRPr="006F7362">
        <w:rPr>
          <w:color w:val="000000"/>
          <w:sz w:val="28"/>
          <w:szCs w:val="28"/>
          <w:lang w:val="pl-PL"/>
        </w:rPr>
        <w:t xml:space="preserve">Ban hành quyết định thu hồi </w:t>
      </w:r>
      <w:r w:rsidR="00CC2FE2" w:rsidRPr="006F7362">
        <w:rPr>
          <w:bCs/>
          <w:color w:val="000000"/>
          <w:sz w:val="28"/>
          <w:szCs w:val="28"/>
          <w:lang w:val="pl-PL"/>
        </w:rPr>
        <w:t>dược liệu</w:t>
      </w:r>
      <w:r w:rsidR="00CC2FE2" w:rsidRPr="006F7362">
        <w:rPr>
          <w:bCs/>
          <w:color w:val="000000"/>
          <w:sz w:val="28"/>
          <w:szCs w:val="28"/>
        </w:rPr>
        <w:t xml:space="preserve">, vị </w:t>
      </w:r>
      <w:r w:rsidR="00CC2FE2" w:rsidRPr="006F7362">
        <w:rPr>
          <w:bCs/>
          <w:color w:val="000000"/>
          <w:sz w:val="28"/>
          <w:szCs w:val="28"/>
          <w:lang w:val="pl-PL"/>
        </w:rPr>
        <w:t>thuốc cổ truyền</w:t>
      </w:r>
      <w:r w:rsidR="00CC2FE2" w:rsidRPr="006F7362">
        <w:rPr>
          <w:bCs/>
          <w:color w:val="000000"/>
          <w:sz w:val="28"/>
          <w:szCs w:val="28"/>
        </w:rPr>
        <w:t>, thuốc cổ truyền</w:t>
      </w:r>
      <w:r w:rsidR="00CC2FE2" w:rsidRPr="006F7362">
        <w:rPr>
          <w:color w:val="000000"/>
          <w:sz w:val="28"/>
          <w:szCs w:val="28"/>
          <w:lang w:val="pl-PL"/>
        </w:rPr>
        <w:t>:</w:t>
      </w:r>
    </w:p>
    <w:p w14:paraId="2F1F49B8" w14:textId="0C44A684" w:rsidR="00CC2FE2" w:rsidRPr="006F7362" w:rsidRDefault="00CC2FE2" w:rsidP="006F7362">
      <w:pPr>
        <w:spacing w:after="120" w:line="360" w:lineRule="exact"/>
        <w:ind w:firstLine="720"/>
        <w:jc w:val="both"/>
        <w:rPr>
          <w:color w:val="FF0000"/>
          <w:sz w:val="28"/>
          <w:szCs w:val="28"/>
          <w:lang w:val="pl-PL"/>
        </w:rPr>
      </w:pPr>
      <w:r w:rsidRPr="006F7362">
        <w:rPr>
          <w:color w:val="000000"/>
          <w:sz w:val="28"/>
          <w:szCs w:val="28"/>
          <w:lang w:val="pl-PL"/>
        </w:rPr>
        <w:t>a) Trong thời hạn không quá 4</w:t>
      </w:r>
      <w:r w:rsidRPr="006F7362">
        <w:rPr>
          <w:color w:val="000000"/>
          <w:sz w:val="28"/>
          <w:szCs w:val="28"/>
        </w:rPr>
        <w:t>8</w:t>
      </w:r>
      <w:r w:rsidRPr="006F7362">
        <w:rPr>
          <w:color w:val="000000"/>
          <w:sz w:val="28"/>
          <w:szCs w:val="28"/>
          <w:lang w:val="pl-PL"/>
        </w:rPr>
        <w:t xml:space="preserve"> giờ, kể từ khi có kết luận về việc thu hồi dược </w:t>
      </w:r>
      <w:r w:rsidRPr="00D03188">
        <w:rPr>
          <w:sz w:val="28"/>
          <w:szCs w:val="28"/>
          <w:lang w:val="pl-PL"/>
        </w:rPr>
        <w:t>liệu</w:t>
      </w:r>
      <w:r w:rsidR="002C3AC0" w:rsidRPr="00D03188">
        <w:rPr>
          <w:sz w:val="28"/>
          <w:szCs w:val="28"/>
          <w:lang w:val="pl-PL"/>
        </w:rPr>
        <w:t>, vị thuốc cổ truyền</w:t>
      </w:r>
      <w:r w:rsidRPr="00D03188">
        <w:rPr>
          <w:sz w:val="28"/>
          <w:szCs w:val="28"/>
          <w:lang w:val="pl-PL"/>
        </w:rPr>
        <w:t>, Bộ</w:t>
      </w:r>
      <w:r w:rsidRPr="00D03188">
        <w:rPr>
          <w:sz w:val="28"/>
          <w:szCs w:val="28"/>
        </w:rPr>
        <w:t xml:space="preserve"> trưởng Bộ Y tế </w:t>
      </w:r>
      <w:r w:rsidRPr="00D03188">
        <w:rPr>
          <w:sz w:val="28"/>
          <w:szCs w:val="28"/>
          <w:lang w:val="pl-PL"/>
        </w:rPr>
        <w:t xml:space="preserve">ủy quyền cho Cục trưởng </w:t>
      </w:r>
      <w:r w:rsidR="006D7922" w:rsidRPr="00D03188">
        <w:rPr>
          <w:sz w:val="28"/>
          <w:szCs w:val="28"/>
          <w:lang w:val="pl-PL"/>
        </w:rPr>
        <w:t>Cục Quản lý Y, Dược cổ truyền</w:t>
      </w:r>
      <w:r w:rsidR="002C3AC0" w:rsidRPr="00D03188">
        <w:rPr>
          <w:sz w:val="28"/>
          <w:szCs w:val="28"/>
          <w:lang w:val="pl-PL"/>
        </w:rPr>
        <w:t>, Sở Y tế</w:t>
      </w:r>
      <w:r w:rsidR="004577F6" w:rsidRPr="00D03188">
        <w:rPr>
          <w:iCs/>
          <w:sz w:val="28"/>
          <w:szCs w:val="28"/>
          <w:lang w:val="pl-PL"/>
        </w:rPr>
        <w:t xml:space="preserve"> </w:t>
      </w:r>
      <w:r w:rsidRPr="00D03188">
        <w:rPr>
          <w:sz w:val="28"/>
          <w:szCs w:val="28"/>
          <w:lang w:val="pl-PL"/>
        </w:rPr>
        <w:t>ban hành quyết định thu hồi dược liệu</w:t>
      </w:r>
      <w:r w:rsidR="002C3AC0" w:rsidRPr="00D03188">
        <w:rPr>
          <w:sz w:val="28"/>
          <w:szCs w:val="28"/>
          <w:lang w:val="pl-PL"/>
        </w:rPr>
        <w:t>, vị thuốc cổ truyền</w:t>
      </w:r>
      <w:r w:rsidRPr="00D03188">
        <w:rPr>
          <w:sz w:val="28"/>
          <w:szCs w:val="28"/>
          <w:lang w:val="pl-PL"/>
        </w:rPr>
        <w:t xml:space="preserve"> vi phạm theo quy định tại khoản 1 hoặc khoản 2 Điều </w:t>
      </w:r>
      <w:r w:rsidRPr="00D03188">
        <w:rPr>
          <w:sz w:val="28"/>
          <w:szCs w:val="28"/>
        </w:rPr>
        <w:t>102 Nghị định số 54/2017/NĐ-CP</w:t>
      </w:r>
      <w:r w:rsidR="002C3AC0" w:rsidRPr="00D03188">
        <w:rPr>
          <w:sz w:val="28"/>
          <w:szCs w:val="28"/>
          <w:lang w:val="pl-PL"/>
        </w:rPr>
        <w:t>;</w:t>
      </w:r>
    </w:p>
    <w:p w14:paraId="5E5BE65E" w14:textId="2488558D" w:rsidR="00CC2FE2" w:rsidRPr="006F7362" w:rsidRDefault="00CC2FE2" w:rsidP="006F7362">
      <w:pPr>
        <w:spacing w:after="120" w:line="360" w:lineRule="exact"/>
        <w:ind w:firstLine="720"/>
        <w:jc w:val="both"/>
        <w:rPr>
          <w:color w:val="000000"/>
          <w:sz w:val="28"/>
          <w:szCs w:val="28"/>
          <w:lang w:val="pl-PL"/>
        </w:rPr>
      </w:pPr>
      <w:r w:rsidRPr="006F7362">
        <w:rPr>
          <w:color w:val="000000"/>
          <w:sz w:val="28"/>
          <w:szCs w:val="28"/>
          <w:lang w:val="pl-PL"/>
        </w:rPr>
        <w:t xml:space="preserve">Quyết định thu hồi </w:t>
      </w:r>
      <w:r w:rsidRPr="00D03188">
        <w:rPr>
          <w:sz w:val="28"/>
          <w:szCs w:val="28"/>
          <w:lang w:val="pl-PL"/>
        </w:rPr>
        <w:t>dược liệu</w:t>
      </w:r>
      <w:r w:rsidR="002C3AC0" w:rsidRPr="00D03188">
        <w:rPr>
          <w:sz w:val="28"/>
          <w:szCs w:val="28"/>
          <w:lang w:val="pl-PL"/>
        </w:rPr>
        <w:t>, vị thuốc cổ truyền</w:t>
      </w:r>
      <w:r w:rsidRPr="00D03188">
        <w:rPr>
          <w:sz w:val="28"/>
          <w:szCs w:val="28"/>
          <w:lang w:val="pl-PL"/>
        </w:rPr>
        <w:t xml:space="preserve"> phải bao gồm các thông tin sau: tên dược liệu</w:t>
      </w:r>
      <w:r w:rsidR="002C3AC0" w:rsidRPr="00D03188">
        <w:rPr>
          <w:sz w:val="28"/>
          <w:szCs w:val="28"/>
          <w:lang w:val="pl-PL"/>
        </w:rPr>
        <w:t>, vị thuốc cổ truyền</w:t>
      </w:r>
      <w:r w:rsidRPr="00D03188">
        <w:rPr>
          <w:sz w:val="28"/>
          <w:szCs w:val="28"/>
          <w:lang w:val="pl-PL"/>
        </w:rPr>
        <w:t>, số giấy phép nhập khẩu</w:t>
      </w:r>
      <w:r w:rsidRPr="00D03188">
        <w:rPr>
          <w:sz w:val="28"/>
          <w:szCs w:val="28"/>
        </w:rPr>
        <w:t xml:space="preserve"> hoặc số tiêu chuẩn chất lượng</w:t>
      </w:r>
      <w:r w:rsidRPr="00D03188">
        <w:rPr>
          <w:sz w:val="28"/>
          <w:szCs w:val="28"/>
          <w:lang w:val="pl-PL"/>
        </w:rPr>
        <w:t>, khối lượng, số lô, hạn dùng, cơ sở sản xuất hoặc cơ sở nhập khẩu, mức độ vi phạm, cơ sở chịu trách nhiệm thu hồi</w:t>
      </w:r>
      <w:r w:rsidR="00BE18B0" w:rsidRPr="00D03188">
        <w:rPr>
          <w:sz w:val="28"/>
          <w:szCs w:val="28"/>
          <w:lang w:val="pl-PL"/>
        </w:rPr>
        <w:t>;</w:t>
      </w:r>
    </w:p>
    <w:p w14:paraId="06A18BC7" w14:textId="6ADD5ED6" w:rsidR="00CC2FE2" w:rsidRPr="006F7362" w:rsidRDefault="00CC2FE2" w:rsidP="006F7362">
      <w:pPr>
        <w:spacing w:after="120" w:line="360" w:lineRule="exact"/>
        <w:ind w:firstLine="720"/>
        <w:jc w:val="both"/>
        <w:rPr>
          <w:color w:val="000000"/>
          <w:sz w:val="28"/>
          <w:szCs w:val="28"/>
          <w:lang w:val="pl-PL"/>
        </w:rPr>
      </w:pPr>
      <w:r w:rsidRPr="006F7362">
        <w:rPr>
          <w:color w:val="000000"/>
          <w:sz w:val="28"/>
          <w:szCs w:val="28"/>
        </w:rPr>
        <w:t xml:space="preserve">b) </w:t>
      </w:r>
      <w:r w:rsidRPr="006F7362">
        <w:rPr>
          <w:color w:val="000000"/>
          <w:sz w:val="28"/>
          <w:szCs w:val="28"/>
          <w:lang w:val="pl-PL"/>
        </w:rPr>
        <w:t xml:space="preserve">Trong thời hạn không quá </w:t>
      </w:r>
      <w:r w:rsidRPr="006F7362">
        <w:rPr>
          <w:color w:val="000000"/>
          <w:sz w:val="28"/>
          <w:szCs w:val="28"/>
        </w:rPr>
        <w:t>24</w:t>
      </w:r>
      <w:r w:rsidRPr="006F7362">
        <w:rPr>
          <w:color w:val="000000"/>
          <w:sz w:val="28"/>
          <w:szCs w:val="28"/>
          <w:lang w:val="pl-PL"/>
        </w:rPr>
        <w:t xml:space="preserve"> giờ, kể từ khi có kết luận về việc thu hồi thuốc cổ truyền, Bộ</w:t>
      </w:r>
      <w:r w:rsidRPr="006F7362">
        <w:rPr>
          <w:color w:val="000000"/>
          <w:sz w:val="28"/>
          <w:szCs w:val="28"/>
        </w:rPr>
        <w:t xml:space="preserve"> trưởng Bộ Y tế uỷ quyền</w:t>
      </w:r>
      <w:r w:rsidRPr="006F7362">
        <w:rPr>
          <w:color w:val="000000"/>
          <w:sz w:val="28"/>
          <w:szCs w:val="28"/>
          <w:lang w:val="pl-PL"/>
        </w:rPr>
        <w:t xml:space="preserve"> cho</w:t>
      </w:r>
      <w:r w:rsidRPr="006F7362">
        <w:rPr>
          <w:color w:val="000000"/>
          <w:sz w:val="28"/>
          <w:szCs w:val="28"/>
        </w:rPr>
        <w:t xml:space="preserve"> </w:t>
      </w:r>
      <w:r w:rsidRPr="006F7362">
        <w:rPr>
          <w:color w:val="000000"/>
          <w:sz w:val="28"/>
          <w:szCs w:val="28"/>
          <w:lang w:val="pl-PL"/>
        </w:rPr>
        <w:t xml:space="preserve">Cục trưởng </w:t>
      </w:r>
      <w:r w:rsidR="006D7922" w:rsidRPr="006F7362">
        <w:rPr>
          <w:color w:val="000000"/>
          <w:sz w:val="28"/>
          <w:szCs w:val="28"/>
          <w:lang w:val="pl-PL"/>
        </w:rPr>
        <w:t xml:space="preserve">Cục Quản lý Y, Dược cổ </w:t>
      </w:r>
      <w:r w:rsidR="006D7922" w:rsidRPr="00D03188">
        <w:rPr>
          <w:sz w:val="28"/>
          <w:szCs w:val="28"/>
          <w:lang w:val="pl-PL"/>
        </w:rPr>
        <w:t>truyền</w:t>
      </w:r>
      <w:r w:rsidR="002C3AC0" w:rsidRPr="00D03188">
        <w:rPr>
          <w:sz w:val="28"/>
          <w:szCs w:val="28"/>
          <w:lang w:val="pl-PL"/>
        </w:rPr>
        <w:t>, Sở Y tế</w:t>
      </w:r>
      <w:r w:rsidR="00C21574" w:rsidRPr="00D03188">
        <w:rPr>
          <w:iCs/>
          <w:sz w:val="28"/>
          <w:szCs w:val="28"/>
          <w:lang w:val="pl-PL"/>
        </w:rPr>
        <w:t xml:space="preserve"> </w:t>
      </w:r>
      <w:r w:rsidRPr="00D03188">
        <w:rPr>
          <w:sz w:val="28"/>
          <w:szCs w:val="28"/>
          <w:lang w:val="pl-PL"/>
        </w:rPr>
        <w:t>ban hành quyết định thu hồi</w:t>
      </w:r>
      <w:r w:rsidR="00D03188" w:rsidRPr="00D03188">
        <w:rPr>
          <w:sz w:val="28"/>
          <w:szCs w:val="28"/>
          <w:lang w:val="pl-PL"/>
        </w:rPr>
        <w:t>,</w:t>
      </w:r>
      <w:r w:rsidRPr="00D03188">
        <w:rPr>
          <w:sz w:val="28"/>
          <w:szCs w:val="28"/>
        </w:rPr>
        <w:t xml:space="preserve"> </w:t>
      </w:r>
      <w:r w:rsidRPr="00D03188">
        <w:rPr>
          <w:sz w:val="28"/>
          <w:szCs w:val="28"/>
          <w:lang w:val="pl-PL"/>
        </w:rPr>
        <w:t>thuốc cổ truyền vi phạm theo quy định tại khoản 1 hoặc khoản 2 Điều 65</w:t>
      </w:r>
      <w:r w:rsidR="00CC37C4" w:rsidRPr="00D03188">
        <w:rPr>
          <w:sz w:val="28"/>
          <w:szCs w:val="28"/>
          <w:lang w:val="pl-PL"/>
        </w:rPr>
        <w:t xml:space="preserve"> </w:t>
      </w:r>
      <w:r w:rsidRPr="00D03188">
        <w:rPr>
          <w:sz w:val="28"/>
          <w:szCs w:val="28"/>
          <w:lang w:val="pl-PL"/>
        </w:rPr>
        <w:t>Luật dược;</w:t>
      </w:r>
    </w:p>
    <w:p w14:paraId="78035D66" w14:textId="77777777" w:rsidR="00CC2FE2" w:rsidRPr="006F7362" w:rsidRDefault="00CC2FE2" w:rsidP="006F7362">
      <w:pPr>
        <w:spacing w:after="120" w:line="360" w:lineRule="exact"/>
        <w:ind w:firstLine="720"/>
        <w:jc w:val="both"/>
        <w:rPr>
          <w:color w:val="000000"/>
          <w:sz w:val="28"/>
          <w:szCs w:val="28"/>
          <w:lang w:val="pl-PL"/>
        </w:rPr>
      </w:pPr>
      <w:r w:rsidRPr="006F7362">
        <w:rPr>
          <w:color w:val="000000"/>
          <w:sz w:val="28"/>
          <w:szCs w:val="28"/>
          <w:lang w:val="pl-PL"/>
        </w:rPr>
        <w:t>Quyết định thu hồi thuốc cổ truyền phải bao gồm các thông tin sau: tên thuốc</w:t>
      </w:r>
      <w:r w:rsidRPr="006F7362">
        <w:rPr>
          <w:color w:val="000000"/>
          <w:sz w:val="28"/>
          <w:szCs w:val="28"/>
        </w:rPr>
        <w:t xml:space="preserve"> cổ truyền</w:t>
      </w:r>
      <w:r w:rsidRPr="006F7362">
        <w:rPr>
          <w:color w:val="000000"/>
          <w:sz w:val="28"/>
          <w:szCs w:val="28"/>
          <w:lang w:val="pl-PL"/>
        </w:rPr>
        <w:t xml:space="preserve">, số giấy đăng ký lưu hành hoặc số giấy phép nhập khẩu, tên </w:t>
      </w:r>
      <w:r w:rsidRPr="006F7362">
        <w:rPr>
          <w:color w:val="000000"/>
          <w:sz w:val="28"/>
          <w:szCs w:val="28"/>
        </w:rPr>
        <w:t xml:space="preserve">các </w:t>
      </w:r>
      <w:r w:rsidRPr="006F7362">
        <w:rPr>
          <w:color w:val="000000"/>
          <w:sz w:val="28"/>
          <w:szCs w:val="28"/>
          <w:lang w:val="pl-PL"/>
        </w:rPr>
        <w:t>thành phần dược liệu, khối lượng</w:t>
      </w:r>
      <w:r w:rsidRPr="006F7362">
        <w:rPr>
          <w:color w:val="000000"/>
          <w:sz w:val="28"/>
          <w:szCs w:val="28"/>
        </w:rPr>
        <w:t>/số lượng bị thu hồi</w:t>
      </w:r>
      <w:r w:rsidRPr="006F7362">
        <w:rPr>
          <w:color w:val="000000"/>
          <w:sz w:val="28"/>
          <w:szCs w:val="28"/>
          <w:lang w:val="pl-PL"/>
        </w:rPr>
        <w:t>, dạng bào chế, số lô, hạn dùng, cơ sở sản xuất hoặc</w:t>
      </w:r>
      <w:r w:rsidRPr="006F7362">
        <w:rPr>
          <w:color w:val="000000"/>
          <w:sz w:val="28"/>
          <w:szCs w:val="28"/>
        </w:rPr>
        <w:t xml:space="preserve"> </w:t>
      </w:r>
      <w:r w:rsidRPr="006F7362">
        <w:rPr>
          <w:color w:val="000000"/>
          <w:sz w:val="28"/>
          <w:szCs w:val="28"/>
          <w:lang w:val="pl-PL"/>
        </w:rPr>
        <w:t>cơ sở nhập khẩu, mức độ vi phạm, cơ sở chịu trách nhiệm thu hồi.</w:t>
      </w:r>
    </w:p>
    <w:p w14:paraId="3422FEED" w14:textId="4C5B2AAD" w:rsidR="00CC2FE2" w:rsidRPr="006F7362" w:rsidRDefault="00B320D9" w:rsidP="006F7362">
      <w:pPr>
        <w:spacing w:after="120" w:line="360" w:lineRule="exact"/>
        <w:ind w:firstLine="720"/>
        <w:jc w:val="both"/>
        <w:rPr>
          <w:color w:val="000000"/>
          <w:sz w:val="28"/>
          <w:szCs w:val="28"/>
          <w:lang w:val="pl-PL"/>
        </w:rPr>
      </w:pPr>
      <w:r w:rsidRPr="006F7362">
        <w:rPr>
          <w:color w:val="000000"/>
          <w:sz w:val="28"/>
          <w:szCs w:val="28"/>
          <w:lang w:val="pl-PL"/>
        </w:rPr>
        <w:t xml:space="preserve">5. </w:t>
      </w:r>
      <w:r w:rsidR="00CC2FE2" w:rsidRPr="006F7362">
        <w:rPr>
          <w:color w:val="000000"/>
          <w:sz w:val="28"/>
          <w:szCs w:val="28"/>
          <w:lang w:val="pl-PL"/>
        </w:rPr>
        <w:t>Thông báo quyết định thu hồi:</w:t>
      </w:r>
    </w:p>
    <w:p w14:paraId="3D9AA117" w14:textId="3DEB1CFA" w:rsidR="00CC2FE2" w:rsidRPr="006F7362" w:rsidRDefault="00CC2FE2" w:rsidP="006F7362">
      <w:pPr>
        <w:spacing w:after="120" w:line="360" w:lineRule="exact"/>
        <w:ind w:firstLine="709"/>
        <w:jc w:val="both"/>
        <w:rPr>
          <w:rFonts w:eastAsia="Calibri"/>
          <w:color w:val="000000"/>
          <w:sz w:val="28"/>
          <w:szCs w:val="28"/>
          <w:lang w:val="pl-PL"/>
        </w:rPr>
      </w:pPr>
      <w:r w:rsidRPr="006F7362">
        <w:rPr>
          <w:rFonts w:eastAsia="Calibri"/>
          <w:color w:val="000000"/>
          <w:sz w:val="28"/>
          <w:szCs w:val="28"/>
          <w:lang w:val="it-IT"/>
        </w:rPr>
        <w:t xml:space="preserve">a) Quyết định thu hồi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xml:space="preserve">, thuốc cổ truyền của </w:t>
      </w:r>
      <w:r w:rsidRPr="006F7362">
        <w:rPr>
          <w:rFonts w:eastAsia="Calibri"/>
          <w:color w:val="000000"/>
          <w:sz w:val="28"/>
          <w:szCs w:val="28"/>
          <w:lang w:val="it-IT"/>
        </w:rPr>
        <w:t>Bộ Y tế (</w:t>
      </w:r>
      <w:r w:rsidR="006D7922" w:rsidRPr="006F7362">
        <w:rPr>
          <w:rFonts w:eastAsia="Calibri"/>
          <w:color w:val="000000"/>
          <w:sz w:val="28"/>
          <w:szCs w:val="28"/>
          <w:lang w:val="it-IT"/>
        </w:rPr>
        <w:t>Cục Quản lý Y, Dược cổ truyền</w:t>
      </w:r>
      <w:r w:rsidRPr="006F7362">
        <w:rPr>
          <w:rFonts w:eastAsia="Calibri"/>
          <w:sz w:val="28"/>
          <w:szCs w:val="28"/>
          <w:lang w:val="it-IT"/>
        </w:rPr>
        <w:t>)</w:t>
      </w:r>
      <w:r w:rsidR="002C3AC0" w:rsidRPr="006F7362">
        <w:rPr>
          <w:color w:val="FF0000"/>
          <w:sz w:val="28"/>
          <w:szCs w:val="28"/>
          <w:lang w:val="pl-PL"/>
        </w:rPr>
        <w:t xml:space="preserve"> </w:t>
      </w:r>
      <w:r w:rsidRPr="006F7362">
        <w:rPr>
          <w:rFonts w:eastAsia="Calibri"/>
          <w:color w:val="000000"/>
          <w:sz w:val="28"/>
          <w:szCs w:val="28"/>
          <w:lang w:val="it-IT"/>
        </w:rPr>
        <w:t>được thông báo đến</w:t>
      </w:r>
      <w:r w:rsidRPr="006F7362">
        <w:rPr>
          <w:rFonts w:eastAsia="Calibri"/>
          <w:color w:val="000000"/>
          <w:sz w:val="28"/>
          <w:szCs w:val="28"/>
        </w:rPr>
        <w:t xml:space="preserve"> Sở Y tế, cơ sở kinh doanh </w:t>
      </w:r>
      <w:r w:rsidRPr="006F7362">
        <w:rPr>
          <w:rFonts w:eastAsia="Calibri"/>
          <w:color w:val="000000"/>
          <w:sz w:val="28"/>
          <w:szCs w:val="28"/>
          <w:lang w:val="it-IT"/>
        </w:rPr>
        <w:t>dưới các hình thức thư tín, fax, email, điện thoại hoặc các phương tiện thông tin đại chúng</w:t>
      </w:r>
      <w:r w:rsidR="00BE18B0" w:rsidRPr="006F7362">
        <w:rPr>
          <w:rFonts w:eastAsia="Calibri"/>
          <w:color w:val="000000"/>
          <w:sz w:val="28"/>
          <w:szCs w:val="28"/>
          <w:lang w:val="pl-PL"/>
        </w:rPr>
        <w:t>;</w:t>
      </w:r>
    </w:p>
    <w:p w14:paraId="4D2D4334" w14:textId="7FC37DDB" w:rsidR="002C3AC0" w:rsidRPr="00D03188" w:rsidRDefault="002C3AC0" w:rsidP="006F7362">
      <w:pPr>
        <w:spacing w:after="120" w:line="360" w:lineRule="exact"/>
        <w:ind w:firstLine="709"/>
        <w:jc w:val="both"/>
        <w:rPr>
          <w:rFonts w:eastAsia="Calibri"/>
          <w:sz w:val="28"/>
          <w:szCs w:val="28"/>
          <w:lang w:val="pl-PL"/>
        </w:rPr>
      </w:pPr>
      <w:r w:rsidRPr="00D03188">
        <w:rPr>
          <w:rFonts w:eastAsia="Calibri"/>
          <w:sz w:val="28"/>
          <w:szCs w:val="28"/>
          <w:lang w:val="it-IT"/>
        </w:rPr>
        <w:t xml:space="preserve">b) Quyết định thu hồi </w:t>
      </w:r>
      <w:r w:rsidRPr="00D03188">
        <w:rPr>
          <w:bCs/>
          <w:sz w:val="28"/>
          <w:szCs w:val="28"/>
          <w:lang w:val="pl-PL"/>
        </w:rPr>
        <w:t>dược liệu</w:t>
      </w:r>
      <w:r w:rsidRPr="00D03188">
        <w:rPr>
          <w:bCs/>
          <w:sz w:val="28"/>
          <w:szCs w:val="28"/>
        </w:rPr>
        <w:t xml:space="preserve">, vị </w:t>
      </w:r>
      <w:r w:rsidRPr="00D03188">
        <w:rPr>
          <w:bCs/>
          <w:sz w:val="28"/>
          <w:szCs w:val="28"/>
          <w:lang w:val="pl-PL"/>
        </w:rPr>
        <w:t>thuốc cổ truyền</w:t>
      </w:r>
      <w:r w:rsidRPr="00D03188">
        <w:rPr>
          <w:bCs/>
          <w:sz w:val="28"/>
          <w:szCs w:val="28"/>
        </w:rPr>
        <w:t xml:space="preserve">, thuốc cổ truyền của </w:t>
      </w:r>
      <w:r w:rsidRPr="00D03188">
        <w:rPr>
          <w:sz w:val="28"/>
          <w:szCs w:val="28"/>
          <w:lang w:val="pl-PL"/>
        </w:rPr>
        <w:t>Sở Y tế</w:t>
      </w:r>
      <w:r w:rsidRPr="00D03188">
        <w:rPr>
          <w:iCs/>
          <w:sz w:val="28"/>
          <w:szCs w:val="28"/>
          <w:lang w:val="pl-PL"/>
        </w:rPr>
        <w:t xml:space="preserve"> </w:t>
      </w:r>
      <w:r w:rsidRPr="00D03188">
        <w:rPr>
          <w:rFonts w:eastAsia="Calibri"/>
          <w:sz w:val="28"/>
          <w:szCs w:val="28"/>
          <w:lang w:val="it-IT"/>
        </w:rPr>
        <w:t>được thông báo đến</w:t>
      </w:r>
      <w:r w:rsidRPr="00D03188">
        <w:rPr>
          <w:rFonts w:eastAsia="Calibri"/>
          <w:sz w:val="28"/>
          <w:szCs w:val="28"/>
        </w:rPr>
        <w:t xml:space="preserve"> cơ sở kinh doanh </w:t>
      </w:r>
      <w:r w:rsidRPr="00D03188">
        <w:rPr>
          <w:rFonts w:eastAsia="Calibri"/>
          <w:sz w:val="28"/>
          <w:szCs w:val="28"/>
          <w:lang w:val="it-IT"/>
        </w:rPr>
        <w:t>dưới các hình thức thư tín, fax, email, điện thoại hoặc các phương tiện thông tin đại chúng</w:t>
      </w:r>
      <w:r w:rsidRPr="00D03188">
        <w:rPr>
          <w:rFonts w:eastAsia="Calibri"/>
          <w:sz w:val="28"/>
          <w:szCs w:val="28"/>
          <w:lang w:val="pl-PL"/>
        </w:rPr>
        <w:t>;</w:t>
      </w:r>
    </w:p>
    <w:p w14:paraId="7022C4C5" w14:textId="604D7CBC" w:rsidR="00CC2FE2" w:rsidRPr="00D03188" w:rsidRDefault="00AD5BFB" w:rsidP="006F7362">
      <w:pPr>
        <w:spacing w:after="120" w:line="360" w:lineRule="exact"/>
        <w:ind w:firstLine="709"/>
        <w:jc w:val="both"/>
        <w:rPr>
          <w:rFonts w:eastAsia="Calibri"/>
          <w:sz w:val="28"/>
          <w:szCs w:val="28"/>
        </w:rPr>
      </w:pPr>
      <w:r w:rsidRPr="00D03188">
        <w:rPr>
          <w:rFonts w:eastAsia="Calibri"/>
          <w:sz w:val="28"/>
          <w:szCs w:val="28"/>
          <w:lang w:val="it-IT"/>
        </w:rPr>
        <w:lastRenderedPageBreak/>
        <w:t>c</w:t>
      </w:r>
      <w:r w:rsidR="00CC2FE2" w:rsidRPr="00D03188">
        <w:rPr>
          <w:rFonts w:eastAsia="Calibri"/>
          <w:sz w:val="28"/>
          <w:szCs w:val="28"/>
          <w:lang w:val="it-IT"/>
        </w:rPr>
        <w:t xml:space="preserve">) </w:t>
      </w:r>
      <w:r w:rsidR="00CC2FE2" w:rsidRPr="00D03188">
        <w:rPr>
          <w:rFonts w:eastAsia="Calibri"/>
          <w:sz w:val="28"/>
          <w:szCs w:val="28"/>
        </w:rPr>
        <w:t>Đối với các dược liệu, vị thuốc cổ truyền, thuốc cổ truyền vi phạm ở mức độ 2, mức độ 3, n</w:t>
      </w:r>
      <w:r w:rsidR="00CC2FE2" w:rsidRPr="00D03188">
        <w:rPr>
          <w:rFonts w:eastAsia="Calibri"/>
          <w:sz w:val="28"/>
          <w:szCs w:val="28"/>
          <w:lang w:val="it-IT"/>
        </w:rPr>
        <w:t xml:space="preserve">gay sau khi </w:t>
      </w:r>
      <w:r w:rsidR="00CC2FE2" w:rsidRPr="00D03188">
        <w:rPr>
          <w:rFonts w:eastAsia="Calibri"/>
          <w:sz w:val="28"/>
          <w:szCs w:val="28"/>
        </w:rPr>
        <w:t>có</w:t>
      </w:r>
      <w:r w:rsidR="00CC2FE2" w:rsidRPr="00D03188">
        <w:rPr>
          <w:rFonts w:eastAsia="Calibri"/>
          <w:sz w:val="28"/>
          <w:szCs w:val="28"/>
          <w:lang w:val="it-IT"/>
        </w:rPr>
        <w:t xml:space="preserve"> quyết định thu hồi,</w:t>
      </w:r>
      <w:r w:rsidR="00CC2FE2" w:rsidRPr="00D03188">
        <w:rPr>
          <w:rFonts w:eastAsia="Calibri"/>
          <w:spacing w:val="-4"/>
          <w:sz w:val="28"/>
          <w:szCs w:val="28"/>
          <w:lang w:val="pl-PL"/>
        </w:rPr>
        <w:t xml:space="preserve"> </w:t>
      </w:r>
      <w:r w:rsidR="00CC2FE2" w:rsidRPr="00D03188">
        <w:rPr>
          <w:rFonts w:eastAsia="Calibri"/>
          <w:sz w:val="28"/>
          <w:szCs w:val="28"/>
          <w:lang w:val="it-IT"/>
        </w:rPr>
        <w:t>Bộ Y tế (</w:t>
      </w:r>
      <w:r w:rsidR="006D7922" w:rsidRPr="00D03188">
        <w:rPr>
          <w:rFonts w:eastAsia="Calibri"/>
          <w:sz w:val="28"/>
          <w:szCs w:val="28"/>
          <w:lang w:val="it-IT"/>
        </w:rPr>
        <w:t>Cục Quản lý Y, Dược cổ truyền</w:t>
      </w:r>
      <w:r w:rsidR="00CC2FE2" w:rsidRPr="00D03188">
        <w:rPr>
          <w:rFonts w:eastAsia="Calibri"/>
          <w:sz w:val="28"/>
          <w:szCs w:val="28"/>
          <w:lang w:val="it-IT"/>
        </w:rPr>
        <w:t>)</w:t>
      </w:r>
      <w:r w:rsidR="00E91084" w:rsidRPr="00D03188">
        <w:rPr>
          <w:iCs/>
          <w:sz w:val="28"/>
          <w:szCs w:val="28"/>
        </w:rPr>
        <w:t>, Sở Y tế</w:t>
      </w:r>
      <w:r w:rsidR="00CC2FE2" w:rsidRPr="00D03188">
        <w:rPr>
          <w:rFonts w:eastAsia="Calibri"/>
          <w:sz w:val="28"/>
          <w:szCs w:val="28"/>
          <w:lang w:val="it-IT"/>
        </w:rPr>
        <w:t xml:space="preserve"> </w:t>
      </w:r>
      <w:r w:rsidR="00CC2FE2" w:rsidRPr="00D03188">
        <w:rPr>
          <w:rFonts w:eastAsia="Calibri"/>
          <w:sz w:val="28"/>
          <w:szCs w:val="28"/>
          <w:lang w:val="pl-PL"/>
        </w:rPr>
        <w:t>công bố quyết định thu hồi</w:t>
      </w:r>
      <w:r w:rsidR="00CC2FE2" w:rsidRPr="00D03188">
        <w:rPr>
          <w:rFonts w:eastAsia="Calibri"/>
          <w:sz w:val="28"/>
          <w:szCs w:val="28"/>
        </w:rPr>
        <w:t xml:space="preserve"> </w:t>
      </w:r>
      <w:r w:rsidR="00CC2FE2" w:rsidRPr="00D03188">
        <w:rPr>
          <w:rFonts w:eastAsia="Calibri"/>
          <w:sz w:val="28"/>
          <w:szCs w:val="28"/>
          <w:lang w:val="pl-PL"/>
        </w:rPr>
        <w:t>trên Trang thông tin điện tử</w:t>
      </w:r>
      <w:r w:rsidR="00962BEF" w:rsidRPr="00D03188">
        <w:rPr>
          <w:rFonts w:eastAsia="Calibri"/>
          <w:sz w:val="28"/>
          <w:szCs w:val="28"/>
          <w:lang w:val="pl-PL"/>
        </w:rPr>
        <w:t xml:space="preserve"> của đơn vị</w:t>
      </w:r>
      <w:r w:rsidR="00D03188" w:rsidRPr="00D03188">
        <w:rPr>
          <w:rFonts w:eastAsia="Calibri"/>
          <w:sz w:val="28"/>
          <w:szCs w:val="28"/>
          <w:lang w:val="pl-PL"/>
        </w:rPr>
        <w:t>.</w:t>
      </w:r>
    </w:p>
    <w:p w14:paraId="3BC207A8" w14:textId="282F8017" w:rsidR="00CC2FE2" w:rsidRPr="006F7362" w:rsidRDefault="00CC2FE2" w:rsidP="006F7362">
      <w:pPr>
        <w:spacing w:after="120" w:line="360" w:lineRule="exact"/>
        <w:ind w:firstLine="709"/>
        <w:jc w:val="both"/>
        <w:rPr>
          <w:rFonts w:eastAsia="Calibri"/>
          <w:color w:val="FF0000"/>
          <w:spacing w:val="-4"/>
          <w:sz w:val="28"/>
          <w:szCs w:val="28"/>
          <w:lang w:val="pl-PL"/>
        </w:rPr>
      </w:pPr>
      <w:r w:rsidRPr="006F7362">
        <w:rPr>
          <w:rFonts w:eastAsia="Calibri"/>
          <w:color w:val="000000"/>
          <w:spacing w:val="-4"/>
          <w:sz w:val="28"/>
          <w:szCs w:val="28"/>
        </w:rPr>
        <w:t>C</w:t>
      </w:r>
      <w:r w:rsidRPr="006F7362">
        <w:rPr>
          <w:rFonts w:eastAsia="Calibri"/>
          <w:color w:val="000000"/>
          <w:spacing w:val="-4"/>
          <w:sz w:val="28"/>
          <w:szCs w:val="28"/>
          <w:lang w:val="pl-PL"/>
        </w:rPr>
        <w:t xml:space="preserve">ơ </w:t>
      </w:r>
      <w:r w:rsidRPr="006F7362">
        <w:rPr>
          <w:rFonts w:eastAsia="Calibri"/>
          <w:color w:val="000000"/>
          <w:spacing w:val="-4"/>
          <w:sz w:val="28"/>
          <w:szCs w:val="28"/>
        </w:rPr>
        <w:t xml:space="preserve">sở kinh doanh phải thông báo thông tin về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rFonts w:eastAsia="Calibri"/>
          <w:color w:val="000000"/>
          <w:spacing w:val="-4"/>
          <w:sz w:val="28"/>
          <w:szCs w:val="28"/>
        </w:rPr>
        <w:t xml:space="preserve"> bị thu hồi đến các cơ sở kinh doanh, sử dụng đã mua dược liệu, vị thuốc cổ truyền, thuốc cổ truyền</w:t>
      </w:r>
      <w:r w:rsidRPr="006F7362">
        <w:rPr>
          <w:rFonts w:eastAsia="Calibri"/>
          <w:color w:val="000000"/>
          <w:sz w:val="28"/>
          <w:szCs w:val="28"/>
          <w:lang w:val="it-IT"/>
        </w:rPr>
        <w:t xml:space="preserve">; việc thu hồi thực hiện trong phạm vi địa bàn </w:t>
      </w:r>
      <w:r w:rsidRPr="006F7362">
        <w:rPr>
          <w:rFonts w:eastAsia="Calibri"/>
          <w:color w:val="000000"/>
          <w:sz w:val="28"/>
          <w:szCs w:val="28"/>
        </w:rPr>
        <w:t>ghi</w:t>
      </w:r>
      <w:r w:rsidRPr="006F7362">
        <w:rPr>
          <w:rFonts w:eastAsia="Calibri"/>
          <w:color w:val="000000"/>
          <w:sz w:val="28"/>
          <w:szCs w:val="28"/>
          <w:lang w:val="it-IT"/>
        </w:rPr>
        <w:t xml:space="preserve"> trong quyết định thu hồi của Bộ Y tế</w:t>
      </w:r>
      <w:r w:rsidR="00962BEF" w:rsidRPr="006F7362">
        <w:rPr>
          <w:rFonts w:eastAsia="Calibri"/>
          <w:color w:val="000000"/>
          <w:sz w:val="28"/>
          <w:szCs w:val="28"/>
          <w:lang w:val="it-IT"/>
        </w:rPr>
        <w:t xml:space="preserve"> </w:t>
      </w:r>
      <w:r w:rsidR="00962BEF" w:rsidRPr="00D03188">
        <w:rPr>
          <w:rFonts w:eastAsia="Calibri"/>
          <w:sz w:val="28"/>
          <w:szCs w:val="28"/>
          <w:lang w:val="it-IT"/>
        </w:rPr>
        <w:t>(Cục Quản lý Y, Dược cổ truyền), Sở Y tế</w:t>
      </w:r>
      <w:r w:rsidRPr="00D03188">
        <w:rPr>
          <w:rFonts w:eastAsia="Calibri"/>
          <w:sz w:val="28"/>
          <w:szCs w:val="28"/>
          <w:lang w:val="it-IT"/>
        </w:rPr>
        <w:t>;</w:t>
      </w:r>
    </w:p>
    <w:p w14:paraId="37517779" w14:textId="0CE7CD61" w:rsidR="008F514F" w:rsidRPr="006F7362" w:rsidRDefault="005C1A06" w:rsidP="006F7362">
      <w:pPr>
        <w:spacing w:after="120" w:line="360" w:lineRule="exact"/>
        <w:ind w:firstLine="709"/>
        <w:jc w:val="both"/>
        <w:rPr>
          <w:rFonts w:eastAsia="Calibri"/>
          <w:color w:val="000000"/>
          <w:sz w:val="28"/>
          <w:szCs w:val="28"/>
          <w:lang w:val="it-IT"/>
        </w:rPr>
      </w:pPr>
      <w:r w:rsidRPr="00D03188">
        <w:rPr>
          <w:rFonts w:eastAsia="Calibri"/>
          <w:sz w:val="28"/>
          <w:szCs w:val="28"/>
          <w:lang w:val="it-IT"/>
        </w:rPr>
        <w:t>d</w:t>
      </w:r>
      <w:r w:rsidR="00CC2FE2" w:rsidRPr="00D03188">
        <w:rPr>
          <w:rFonts w:eastAsia="Calibri"/>
          <w:sz w:val="28"/>
          <w:szCs w:val="28"/>
          <w:lang w:val="it-IT"/>
        </w:rPr>
        <w:t xml:space="preserve">) </w:t>
      </w:r>
      <w:r w:rsidR="00CC2FE2" w:rsidRPr="006F7362">
        <w:rPr>
          <w:rFonts w:eastAsia="Calibri"/>
          <w:color w:val="000000"/>
          <w:sz w:val="28"/>
          <w:szCs w:val="28"/>
        </w:rPr>
        <w:t xml:space="preserve">Đối với các dược liệu, vị thuốc cổ truyền, </w:t>
      </w:r>
      <w:r w:rsidR="00CC2FE2" w:rsidRPr="006F7362">
        <w:rPr>
          <w:rFonts w:eastAsia="Calibri"/>
          <w:color w:val="000000"/>
          <w:sz w:val="28"/>
          <w:szCs w:val="28"/>
          <w:lang w:val="it-IT"/>
        </w:rPr>
        <w:t xml:space="preserve">thuốc cổ truyền vi phạm ở mức độ 1, ngoài việc thực hiện theo quy định tại điểm </w:t>
      </w:r>
      <w:r w:rsidRPr="00404CE4">
        <w:rPr>
          <w:rFonts w:eastAsia="Calibri"/>
          <w:sz w:val="28"/>
          <w:szCs w:val="28"/>
          <w:lang w:val="it-IT"/>
        </w:rPr>
        <w:t xml:space="preserve">c </w:t>
      </w:r>
      <w:r w:rsidR="00CC2FE2" w:rsidRPr="006F7362">
        <w:rPr>
          <w:rFonts w:eastAsia="Calibri"/>
          <w:color w:val="000000"/>
          <w:sz w:val="28"/>
          <w:szCs w:val="28"/>
          <w:lang w:val="it-IT"/>
        </w:rPr>
        <w:t xml:space="preserve">khoản này, quyết định thu hồi phải được Bộ Y tế </w:t>
      </w:r>
      <w:r w:rsidR="00CC2FE2" w:rsidRPr="006F7362">
        <w:rPr>
          <w:rFonts w:eastAsia="Calibri"/>
          <w:color w:val="000000"/>
          <w:sz w:val="28"/>
          <w:szCs w:val="28"/>
        </w:rPr>
        <w:t>(</w:t>
      </w:r>
      <w:r w:rsidR="006D7922" w:rsidRPr="006F7362">
        <w:rPr>
          <w:rFonts w:eastAsia="Calibri"/>
          <w:color w:val="000000"/>
          <w:sz w:val="28"/>
          <w:szCs w:val="28"/>
        </w:rPr>
        <w:t>Cục Quản lý Y, Dược cổ truyền</w:t>
      </w:r>
      <w:r w:rsidR="00CC2FE2" w:rsidRPr="006F7362">
        <w:rPr>
          <w:rFonts w:eastAsia="Calibri"/>
          <w:color w:val="000000"/>
          <w:sz w:val="28"/>
          <w:szCs w:val="28"/>
        </w:rPr>
        <w:t xml:space="preserve">) </w:t>
      </w:r>
      <w:r w:rsidR="00CC2FE2" w:rsidRPr="006F7362">
        <w:rPr>
          <w:rFonts w:eastAsia="Calibri"/>
          <w:color w:val="000000"/>
          <w:sz w:val="28"/>
          <w:szCs w:val="28"/>
          <w:lang w:val="it-IT"/>
        </w:rPr>
        <w:t>thông báo</w:t>
      </w:r>
      <w:r w:rsidR="00CC2FE2" w:rsidRPr="006F7362">
        <w:rPr>
          <w:rFonts w:eastAsia="Calibri"/>
          <w:color w:val="000000"/>
          <w:sz w:val="28"/>
          <w:szCs w:val="28"/>
          <w:lang w:val="pl-PL"/>
        </w:rPr>
        <w:t xml:space="preserve"> trên</w:t>
      </w:r>
      <w:r w:rsidR="00CC2FE2" w:rsidRPr="006F7362">
        <w:rPr>
          <w:rFonts w:eastAsia="Calibri"/>
          <w:color w:val="000000"/>
          <w:sz w:val="28"/>
          <w:szCs w:val="28"/>
          <w:lang w:val="it-IT"/>
        </w:rPr>
        <w:t xml:space="preserve"> Đài truyền hình Việt Nam và Đài tiếng nói Việt Nam.</w:t>
      </w:r>
    </w:p>
    <w:p w14:paraId="0222811B" w14:textId="03A5A1EF" w:rsidR="00CC2FE2" w:rsidRPr="006F7362" w:rsidRDefault="00C329EA" w:rsidP="006F7362">
      <w:pPr>
        <w:spacing w:after="120" w:line="360" w:lineRule="exact"/>
        <w:ind w:firstLine="720"/>
        <w:jc w:val="both"/>
        <w:rPr>
          <w:color w:val="000000"/>
          <w:sz w:val="28"/>
          <w:szCs w:val="28"/>
          <w:lang w:val="pl-PL"/>
        </w:rPr>
      </w:pPr>
      <w:r>
        <w:rPr>
          <w:color w:val="000000"/>
          <w:sz w:val="28"/>
          <w:szCs w:val="28"/>
          <w:lang w:val="pl-PL"/>
        </w:rPr>
        <w:t>6</w:t>
      </w:r>
      <w:r w:rsidR="00CC2FE2" w:rsidRPr="006F7362">
        <w:rPr>
          <w:color w:val="000000"/>
          <w:sz w:val="28"/>
          <w:szCs w:val="28"/>
          <w:lang w:val="pl-PL"/>
        </w:rPr>
        <w:t xml:space="preserve">. Triển khai thu hồi </w:t>
      </w:r>
      <w:r w:rsidR="00CC2FE2" w:rsidRPr="006F7362">
        <w:rPr>
          <w:bCs/>
          <w:color w:val="000000"/>
          <w:sz w:val="28"/>
          <w:szCs w:val="28"/>
          <w:lang w:val="pl-PL"/>
        </w:rPr>
        <w:t>dược liệu</w:t>
      </w:r>
      <w:r w:rsidR="00CC2FE2" w:rsidRPr="006F7362">
        <w:rPr>
          <w:bCs/>
          <w:color w:val="000000"/>
          <w:sz w:val="28"/>
          <w:szCs w:val="28"/>
        </w:rPr>
        <w:t xml:space="preserve">, vị </w:t>
      </w:r>
      <w:r w:rsidR="00CC2FE2" w:rsidRPr="006F7362">
        <w:rPr>
          <w:bCs/>
          <w:color w:val="000000"/>
          <w:sz w:val="28"/>
          <w:szCs w:val="28"/>
          <w:lang w:val="pl-PL"/>
        </w:rPr>
        <w:t>thuốc cổ truyền</w:t>
      </w:r>
      <w:r w:rsidR="00CC2FE2" w:rsidRPr="006F7362">
        <w:rPr>
          <w:bCs/>
          <w:color w:val="000000"/>
          <w:sz w:val="28"/>
          <w:szCs w:val="28"/>
        </w:rPr>
        <w:t>, thuốc cổ truyền</w:t>
      </w:r>
    </w:p>
    <w:p w14:paraId="00BFA13C" w14:textId="77777777" w:rsidR="00CC2FE2" w:rsidRPr="006F7362" w:rsidRDefault="00CC2FE2" w:rsidP="006F7362">
      <w:pPr>
        <w:spacing w:after="120" w:line="360" w:lineRule="exact"/>
        <w:ind w:firstLine="709"/>
        <w:jc w:val="both"/>
        <w:rPr>
          <w:color w:val="000000"/>
          <w:sz w:val="28"/>
          <w:szCs w:val="28"/>
          <w:lang w:val="it-IT"/>
        </w:rPr>
      </w:pPr>
      <w:r w:rsidRPr="006F7362">
        <w:rPr>
          <w:rFonts w:eastAsia="Calibri"/>
          <w:color w:val="000000"/>
          <w:sz w:val="28"/>
          <w:szCs w:val="28"/>
          <w:lang w:val="it-IT"/>
        </w:rPr>
        <w:t xml:space="preserve">a) Cơ sở kinh doanh, sử dụng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rFonts w:eastAsia="Calibri"/>
          <w:color w:val="000000"/>
          <w:sz w:val="28"/>
          <w:szCs w:val="28"/>
          <w:lang w:val="it-IT"/>
        </w:rPr>
        <w:t xml:space="preserve"> phải dừng việc cung cấp, sử dụng; biệt trữ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xml:space="preserve">, thuốc cổ truyền </w:t>
      </w:r>
      <w:r w:rsidRPr="006F7362">
        <w:rPr>
          <w:rFonts w:eastAsia="Calibri"/>
          <w:color w:val="000000"/>
          <w:sz w:val="28"/>
          <w:szCs w:val="28"/>
          <w:lang w:val="it-IT"/>
        </w:rPr>
        <w:t>còn tồn tại cơ sở; lập danh sách các cơ sở kinh doanh, sử dụng, cá nhân (nếu có) đã mu</w:t>
      </w:r>
      <w:r w:rsidRPr="006F7362">
        <w:rPr>
          <w:rFonts w:eastAsia="Calibri"/>
          <w:color w:val="000000"/>
          <w:sz w:val="28"/>
          <w:szCs w:val="28"/>
        </w:rPr>
        <w:t>a,</w:t>
      </w:r>
      <w:r w:rsidRPr="006F7362">
        <w:rPr>
          <w:rFonts w:eastAsia="Calibri"/>
          <w:color w:val="000000"/>
          <w:sz w:val="28"/>
          <w:szCs w:val="28"/>
          <w:lang w:val="it-IT"/>
        </w:rPr>
        <w:t xml:space="preserve"> liên hệ và tiếp nhận sản phẩm được trả về; trả về cơ sở cung cấp;</w:t>
      </w:r>
    </w:p>
    <w:p w14:paraId="529925A8" w14:textId="7E123E11"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 xml:space="preserve">b) Cơ sở sản xuất, cơ sở nhập khẩu phối hợp với cơ sở ủy thác nhập khẩu hoặc cơ sở đầu mối phân phối chịu trách nhiệm thực hiện thu hồi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rFonts w:eastAsia="Calibri"/>
          <w:color w:val="000000"/>
          <w:sz w:val="28"/>
          <w:szCs w:val="28"/>
          <w:lang w:val="it-IT"/>
        </w:rPr>
        <w:t xml:space="preserve"> vi phạm. B</w:t>
      </w:r>
      <w:r w:rsidRPr="006F7362">
        <w:rPr>
          <w:rFonts w:eastAsia="Calibri"/>
          <w:color w:val="000000"/>
          <w:sz w:val="28"/>
          <w:szCs w:val="28"/>
        </w:rPr>
        <w:t xml:space="preserve">iên bản thu hồi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xml:space="preserve">, thuốc cổ truyền </w:t>
      </w:r>
      <w:r w:rsidRPr="006F7362">
        <w:rPr>
          <w:rFonts w:eastAsia="Calibri"/>
          <w:color w:val="000000"/>
          <w:sz w:val="28"/>
          <w:szCs w:val="28"/>
          <w:lang w:val="it-IT"/>
        </w:rPr>
        <w:t xml:space="preserve">thực hiện </w:t>
      </w:r>
      <w:r w:rsidRPr="006F7362">
        <w:rPr>
          <w:rFonts w:eastAsia="Calibri"/>
          <w:iCs/>
          <w:color w:val="000000"/>
          <w:sz w:val="28"/>
          <w:szCs w:val="28"/>
        </w:rPr>
        <w:t xml:space="preserve">theo </w:t>
      </w:r>
      <w:r w:rsidRPr="006F7362">
        <w:rPr>
          <w:rFonts w:eastAsia="Calibri"/>
          <w:iCs/>
          <w:color w:val="000000"/>
          <w:sz w:val="28"/>
          <w:szCs w:val="28"/>
          <w:lang w:val="it-IT"/>
        </w:rPr>
        <w:t>quy định tại Mẫ</w:t>
      </w:r>
      <w:r w:rsidRPr="006F7362">
        <w:rPr>
          <w:rFonts w:eastAsia="Calibri"/>
          <w:iCs/>
          <w:color w:val="000000"/>
          <w:sz w:val="28"/>
          <w:szCs w:val="28"/>
        </w:rPr>
        <w:t>u số 0</w:t>
      </w:r>
      <w:r w:rsidR="005F4141" w:rsidRPr="006F7362">
        <w:rPr>
          <w:rFonts w:eastAsia="Calibri"/>
          <w:iCs/>
          <w:color w:val="000000"/>
          <w:sz w:val="28"/>
          <w:szCs w:val="28"/>
        </w:rPr>
        <w:t>8</w:t>
      </w:r>
      <w:r w:rsidRPr="006F7362">
        <w:rPr>
          <w:rFonts w:eastAsia="Calibri"/>
          <w:iCs/>
          <w:color w:val="000000"/>
          <w:sz w:val="28"/>
          <w:szCs w:val="28"/>
        </w:rPr>
        <w:t xml:space="preserve"> Phụ lục I </w:t>
      </w:r>
      <w:r w:rsidRPr="006F7362">
        <w:rPr>
          <w:rFonts w:eastAsia="Calibri"/>
          <w:iCs/>
          <w:color w:val="000000"/>
          <w:sz w:val="28"/>
          <w:szCs w:val="28"/>
          <w:lang w:val="it-IT"/>
        </w:rPr>
        <w:t>ban hành kèm theo</w:t>
      </w:r>
      <w:r w:rsidRPr="006F7362">
        <w:rPr>
          <w:rFonts w:eastAsia="Calibri"/>
          <w:iCs/>
          <w:color w:val="000000"/>
          <w:sz w:val="28"/>
          <w:szCs w:val="28"/>
        </w:rPr>
        <w:t xml:space="preserve"> Thông tư này.</w:t>
      </w:r>
    </w:p>
    <w:p w14:paraId="58468AF8" w14:textId="672F8020"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rPr>
        <w:t>Trường hợp cơ sở kinh doanh không thực hiện thu hồi hoặc không tiếp nhận sản phẩm trả về, cơ sở, cá nhân mua, sử dụng sản phẩm báo</w:t>
      </w:r>
      <w:r w:rsidR="00FE3047" w:rsidRPr="006F7362">
        <w:rPr>
          <w:rFonts w:eastAsia="Calibri"/>
          <w:color w:val="000000"/>
          <w:sz w:val="28"/>
          <w:szCs w:val="28"/>
        </w:rPr>
        <w:t xml:space="preserve"> </w:t>
      </w:r>
      <w:r w:rsidRPr="006F7362">
        <w:rPr>
          <w:rFonts w:eastAsia="Calibri"/>
          <w:color w:val="000000"/>
          <w:sz w:val="28"/>
          <w:szCs w:val="28"/>
        </w:rPr>
        <w:t>cáo Sở Y tế trên địa bàn để xử lý theo quy định</w:t>
      </w:r>
      <w:r w:rsidR="00BE18B0" w:rsidRPr="006F7362">
        <w:rPr>
          <w:rFonts w:eastAsia="Calibri"/>
          <w:color w:val="000000"/>
          <w:sz w:val="28"/>
          <w:szCs w:val="28"/>
        </w:rPr>
        <w:t>;</w:t>
      </w:r>
    </w:p>
    <w:p w14:paraId="254E3D3D" w14:textId="55CCF09C" w:rsidR="00CC2FE2" w:rsidRPr="006F7362" w:rsidRDefault="00CC2FE2" w:rsidP="006F7362">
      <w:pPr>
        <w:spacing w:after="120" w:line="360" w:lineRule="exact"/>
        <w:ind w:firstLine="720"/>
        <w:jc w:val="both"/>
        <w:rPr>
          <w:rFonts w:eastAsia="Calibri"/>
          <w:color w:val="000000"/>
          <w:sz w:val="28"/>
          <w:szCs w:val="28"/>
          <w:lang w:val="it-IT"/>
        </w:rPr>
      </w:pPr>
      <w:r w:rsidRPr="006F7362">
        <w:rPr>
          <w:rFonts w:eastAsia="Calibri"/>
          <w:color w:val="000000"/>
          <w:sz w:val="28"/>
          <w:szCs w:val="28"/>
          <w:lang w:val="it-IT"/>
        </w:rPr>
        <w:t>c) Việc thu hồi thuốc cổ truyền phải được hoàn thành trong thời hạn quy định tại khoản 3 Điều 63 của Luật dược.</w:t>
      </w:r>
    </w:p>
    <w:p w14:paraId="45900B47" w14:textId="51E7C6AC"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d) Việc thu hồi dược liệu</w:t>
      </w:r>
      <w:r w:rsidR="00C80C1C" w:rsidRPr="00651950">
        <w:rPr>
          <w:sz w:val="28"/>
          <w:szCs w:val="28"/>
          <w:lang w:val="it-IT"/>
        </w:rPr>
        <w:t>, vị thuốc cổ truyền</w:t>
      </w:r>
      <w:r w:rsidRPr="00651950">
        <w:rPr>
          <w:sz w:val="28"/>
          <w:szCs w:val="28"/>
        </w:rPr>
        <w:t xml:space="preserve"> phải </w:t>
      </w:r>
      <w:r w:rsidRPr="006F7362">
        <w:rPr>
          <w:color w:val="000000"/>
          <w:sz w:val="28"/>
          <w:szCs w:val="28"/>
        </w:rPr>
        <w:t xml:space="preserve">hoàn thành trong </w:t>
      </w:r>
      <w:r w:rsidRPr="006F7362">
        <w:rPr>
          <w:color w:val="000000"/>
          <w:sz w:val="28"/>
          <w:szCs w:val="28"/>
          <w:lang w:val="it-IT"/>
        </w:rPr>
        <w:t>thời hạn 30 ngày kể từ ngày có quyết định thu hồi</w:t>
      </w:r>
      <w:r w:rsidRPr="006F7362">
        <w:rPr>
          <w:color w:val="000000"/>
          <w:sz w:val="28"/>
          <w:szCs w:val="28"/>
        </w:rPr>
        <w:t>.</w:t>
      </w:r>
    </w:p>
    <w:p w14:paraId="420D6C86" w14:textId="71DFC829" w:rsidR="00CC2FE2" w:rsidRPr="006F7362" w:rsidRDefault="00C329EA" w:rsidP="006F7362">
      <w:pPr>
        <w:spacing w:after="120" w:line="360" w:lineRule="exact"/>
        <w:ind w:firstLine="720"/>
        <w:jc w:val="both"/>
        <w:rPr>
          <w:color w:val="000000"/>
          <w:sz w:val="28"/>
          <w:szCs w:val="28"/>
          <w:lang w:val="it-IT"/>
        </w:rPr>
      </w:pPr>
      <w:r>
        <w:rPr>
          <w:color w:val="000000"/>
          <w:sz w:val="28"/>
          <w:szCs w:val="28"/>
          <w:lang w:val="it-IT"/>
        </w:rPr>
        <w:t>7</w:t>
      </w:r>
      <w:r w:rsidR="00CC2FE2" w:rsidRPr="006F7362">
        <w:rPr>
          <w:color w:val="000000"/>
          <w:sz w:val="28"/>
          <w:szCs w:val="28"/>
          <w:lang w:val="it-IT"/>
        </w:rPr>
        <w:t>. Báo cáo kết quả thu hồi</w:t>
      </w:r>
    </w:p>
    <w:p w14:paraId="18092055" w14:textId="2980BE63" w:rsidR="00CC2FE2" w:rsidRPr="006F7362" w:rsidRDefault="00CC2FE2" w:rsidP="006F7362">
      <w:pPr>
        <w:spacing w:after="120" w:line="360" w:lineRule="exact"/>
        <w:ind w:firstLine="709"/>
        <w:jc w:val="both"/>
        <w:rPr>
          <w:color w:val="000000"/>
          <w:sz w:val="28"/>
          <w:szCs w:val="28"/>
          <w:lang w:val="it-IT"/>
        </w:rPr>
      </w:pPr>
      <w:r w:rsidRPr="006F7362">
        <w:rPr>
          <w:color w:val="000000"/>
          <w:sz w:val="28"/>
          <w:szCs w:val="28"/>
        </w:rPr>
        <w:t>Tính từ thời điểm hoàn thành việc thu hồi, trong thời hạn 01 ngày</w:t>
      </w:r>
      <w:r w:rsidRPr="006F7362">
        <w:rPr>
          <w:color w:val="000000"/>
          <w:sz w:val="28"/>
          <w:szCs w:val="28"/>
          <w:lang w:val="it-IT"/>
        </w:rPr>
        <w:t xml:space="preserve"> đối với trường hợp thu hồi mức độ 1, 03</w:t>
      </w:r>
      <w:r w:rsidRPr="006F7362">
        <w:rPr>
          <w:color w:val="000000"/>
          <w:sz w:val="28"/>
          <w:szCs w:val="28"/>
        </w:rPr>
        <w:t xml:space="preserve"> </w:t>
      </w:r>
      <w:r w:rsidRPr="006F7362">
        <w:rPr>
          <w:color w:val="000000"/>
          <w:sz w:val="28"/>
          <w:szCs w:val="28"/>
          <w:lang w:val="it-IT"/>
        </w:rPr>
        <w:t>ngày đối với trường hợp thu hồi mức độ 2</w:t>
      </w:r>
      <w:r w:rsidRPr="006F7362">
        <w:rPr>
          <w:color w:val="000000"/>
          <w:sz w:val="28"/>
          <w:szCs w:val="28"/>
        </w:rPr>
        <w:t xml:space="preserve"> và </w:t>
      </w:r>
      <w:r w:rsidRPr="006F7362">
        <w:rPr>
          <w:color w:val="000000"/>
          <w:sz w:val="28"/>
          <w:szCs w:val="28"/>
          <w:lang w:val="it-IT"/>
        </w:rPr>
        <w:t>mức độ 3, cơ sở chịu trách nhiệm</w:t>
      </w:r>
      <w:r w:rsidRPr="006F7362">
        <w:rPr>
          <w:color w:val="000000"/>
          <w:sz w:val="28"/>
          <w:szCs w:val="28"/>
        </w:rPr>
        <w:t xml:space="preserve"> thu hồi phải báo cáo </w:t>
      </w:r>
      <w:r w:rsidRPr="006F7362">
        <w:rPr>
          <w:color w:val="000000"/>
          <w:sz w:val="28"/>
          <w:szCs w:val="28"/>
          <w:lang w:val="it-IT"/>
        </w:rPr>
        <w:t xml:space="preserve">bằng văn bản kết quả thu hồi về </w:t>
      </w:r>
      <w:r w:rsidRPr="006F7362">
        <w:rPr>
          <w:color w:val="000000"/>
          <w:sz w:val="28"/>
          <w:szCs w:val="28"/>
        </w:rPr>
        <w:t>Bộ Y tế (</w:t>
      </w:r>
      <w:r w:rsidR="006D7922" w:rsidRPr="006F7362">
        <w:rPr>
          <w:color w:val="000000"/>
          <w:sz w:val="28"/>
          <w:szCs w:val="28"/>
        </w:rPr>
        <w:t>Cục Quản lý Y, Dược cổ truyền</w:t>
      </w:r>
      <w:r w:rsidRPr="006F7362">
        <w:rPr>
          <w:color w:val="000000"/>
          <w:sz w:val="28"/>
          <w:szCs w:val="28"/>
        </w:rPr>
        <w:t xml:space="preserve">) và </w:t>
      </w:r>
      <w:r w:rsidRPr="006F7362">
        <w:rPr>
          <w:color w:val="000000"/>
          <w:sz w:val="28"/>
          <w:szCs w:val="28"/>
          <w:lang w:val="pl-PL"/>
        </w:rPr>
        <w:t xml:space="preserve">Sở Y tế </w:t>
      </w:r>
      <w:r w:rsidRPr="006F7362">
        <w:rPr>
          <w:color w:val="000000"/>
          <w:sz w:val="28"/>
          <w:szCs w:val="28"/>
        </w:rPr>
        <w:t xml:space="preserve">trên </w:t>
      </w:r>
      <w:r w:rsidRPr="006F7362">
        <w:rPr>
          <w:color w:val="000000"/>
          <w:sz w:val="28"/>
          <w:szCs w:val="28"/>
          <w:lang w:val="pl-PL"/>
        </w:rPr>
        <w:t>địa bàn cơ sở kinh doanh chịu trách nhiệm thu hồi</w:t>
      </w:r>
      <w:r w:rsidRPr="006F7362">
        <w:rPr>
          <w:color w:val="000000"/>
          <w:sz w:val="28"/>
          <w:szCs w:val="28"/>
        </w:rPr>
        <w:t xml:space="preserve">, </w:t>
      </w:r>
      <w:r w:rsidRPr="006F7362">
        <w:rPr>
          <w:color w:val="000000"/>
          <w:sz w:val="28"/>
          <w:szCs w:val="28"/>
          <w:lang w:val="it-IT"/>
        </w:rPr>
        <w:t>gồm các tài liệu sau đây:</w:t>
      </w:r>
    </w:p>
    <w:p w14:paraId="312A1394" w14:textId="6525E37A" w:rsidR="00CC2FE2" w:rsidRPr="006F7362" w:rsidRDefault="00CC2FE2" w:rsidP="006F7362">
      <w:pPr>
        <w:spacing w:after="120" w:line="360" w:lineRule="exact"/>
        <w:ind w:firstLine="709"/>
        <w:jc w:val="both"/>
        <w:rPr>
          <w:color w:val="000000"/>
          <w:sz w:val="28"/>
          <w:szCs w:val="28"/>
          <w:lang w:val="it-IT"/>
        </w:rPr>
      </w:pPr>
      <w:r w:rsidRPr="006F7362">
        <w:rPr>
          <w:rFonts w:eastAsia="Calibri"/>
          <w:color w:val="000000"/>
          <w:sz w:val="28"/>
          <w:szCs w:val="28"/>
          <w:lang w:val="it-IT"/>
        </w:rPr>
        <w:lastRenderedPageBreak/>
        <w:t xml:space="preserve">- Báo cáo </w:t>
      </w:r>
      <w:r w:rsidRPr="006F7362">
        <w:rPr>
          <w:rFonts w:eastAsia="Calibri"/>
          <w:color w:val="000000"/>
          <w:sz w:val="28"/>
          <w:szCs w:val="28"/>
        </w:rPr>
        <w:t xml:space="preserve">kết quả </w:t>
      </w:r>
      <w:r w:rsidRPr="006F7362">
        <w:rPr>
          <w:rFonts w:eastAsia="Calibri"/>
          <w:color w:val="000000"/>
          <w:sz w:val="28"/>
          <w:szCs w:val="28"/>
          <w:lang w:val="it-IT"/>
        </w:rPr>
        <w:t xml:space="preserve">thu hồi </w:t>
      </w:r>
      <w:r w:rsidRPr="006F7362">
        <w:rPr>
          <w:rFonts w:eastAsia="Calibri"/>
          <w:iCs/>
          <w:color w:val="000000"/>
          <w:sz w:val="28"/>
          <w:szCs w:val="28"/>
        </w:rPr>
        <w:t xml:space="preserve">theo </w:t>
      </w:r>
      <w:r w:rsidRPr="006F7362">
        <w:rPr>
          <w:rFonts w:eastAsia="Calibri"/>
          <w:iCs/>
          <w:color w:val="000000"/>
          <w:sz w:val="28"/>
          <w:szCs w:val="28"/>
          <w:lang w:val="it-IT"/>
        </w:rPr>
        <w:t>quy định tại M</w:t>
      </w:r>
      <w:r w:rsidRPr="006F7362">
        <w:rPr>
          <w:rFonts w:eastAsia="Calibri"/>
          <w:iCs/>
          <w:color w:val="000000"/>
          <w:sz w:val="28"/>
          <w:szCs w:val="28"/>
        </w:rPr>
        <w:t>ẫu số 0</w:t>
      </w:r>
      <w:r w:rsidR="003020F6" w:rsidRPr="006F7362">
        <w:rPr>
          <w:rFonts w:eastAsia="Calibri"/>
          <w:iCs/>
          <w:color w:val="000000"/>
          <w:sz w:val="28"/>
          <w:szCs w:val="28"/>
        </w:rPr>
        <w:t>9</w:t>
      </w:r>
      <w:r w:rsidRPr="006F7362">
        <w:rPr>
          <w:rFonts w:eastAsia="Calibri"/>
          <w:iCs/>
          <w:color w:val="000000"/>
          <w:sz w:val="28"/>
          <w:szCs w:val="28"/>
        </w:rPr>
        <w:t xml:space="preserve"> Phụ lục I</w:t>
      </w:r>
      <w:r w:rsidRPr="006F7362">
        <w:rPr>
          <w:rFonts w:eastAsia="Calibri"/>
          <w:iCs/>
          <w:color w:val="000000"/>
          <w:sz w:val="28"/>
          <w:szCs w:val="28"/>
          <w:lang w:val="it-IT"/>
        </w:rPr>
        <w:t xml:space="preserve"> ban hành</w:t>
      </w:r>
      <w:r w:rsidRPr="006F7362">
        <w:rPr>
          <w:rFonts w:eastAsia="Calibri"/>
          <w:iCs/>
          <w:color w:val="000000"/>
          <w:sz w:val="28"/>
          <w:szCs w:val="28"/>
        </w:rPr>
        <w:t xml:space="preserve"> </w:t>
      </w:r>
      <w:r w:rsidRPr="006F7362">
        <w:rPr>
          <w:rFonts w:eastAsia="Calibri"/>
          <w:iCs/>
          <w:color w:val="000000"/>
          <w:sz w:val="28"/>
          <w:szCs w:val="28"/>
          <w:lang w:val="it-IT"/>
        </w:rPr>
        <w:t>kèm theo</w:t>
      </w:r>
      <w:r w:rsidRPr="006F7362">
        <w:rPr>
          <w:rFonts w:eastAsia="Calibri"/>
          <w:iCs/>
          <w:color w:val="000000"/>
          <w:sz w:val="28"/>
          <w:szCs w:val="28"/>
        </w:rPr>
        <w:t xml:space="preserve"> Thông tư này</w:t>
      </w:r>
      <w:r w:rsidRPr="006F7362">
        <w:rPr>
          <w:rFonts w:eastAsia="Calibri"/>
          <w:color w:val="000000"/>
          <w:sz w:val="28"/>
          <w:szCs w:val="28"/>
          <w:lang w:val="it-IT"/>
        </w:rPr>
        <w:t>;</w:t>
      </w:r>
    </w:p>
    <w:p w14:paraId="363DDF2C" w14:textId="77777777"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 Danh sách các cơ sở được cung cấp trực tiếp hoặc</w:t>
      </w:r>
      <w:r w:rsidRPr="006F7362">
        <w:rPr>
          <w:rFonts w:eastAsia="Calibri"/>
          <w:color w:val="000000"/>
          <w:sz w:val="28"/>
          <w:szCs w:val="28"/>
        </w:rPr>
        <w:t xml:space="preserve"> </w:t>
      </w:r>
      <w:r w:rsidRPr="006F7362">
        <w:rPr>
          <w:rFonts w:eastAsia="Calibri"/>
          <w:color w:val="000000"/>
          <w:sz w:val="28"/>
          <w:szCs w:val="28"/>
          <w:lang w:val="it-IT"/>
        </w:rPr>
        <w:t>cung cấp từ các cơ sở phân phối</w:t>
      </w:r>
      <w:r w:rsidRPr="006F7362">
        <w:rPr>
          <w:rFonts w:eastAsia="Calibri"/>
          <w:color w:val="000000"/>
          <w:sz w:val="28"/>
          <w:szCs w:val="28"/>
        </w:rPr>
        <w:t xml:space="preserve">, </w:t>
      </w:r>
      <w:r w:rsidRPr="006F7362">
        <w:rPr>
          <w:rFonts w:eastAsia="Calibri"/>
          <w:color w:val="000000"/>
          <w:sz w:val="28"/>
          <w:szCs w:val="28"/>
          <w:lang w:val="it-IT"/>
        </w:rPr>
        <w:t>kèm theo thông tin về địa chỉ, số điện thoại, email (nếu có), số lượng cung cấp, số lượng</w:t>
      </w:r>
      <w:r w:rsidRPr="006F7362">
        <w:rPr>
          <w:rFonts w:eastAsia="Calibri"/>
          <w:color w:val="000000"/>
          <w:sz w:val="28"/>
          <w:szCs w:val="28"/>
        </w:rPr>
        <w:t xml:space="preserve"> sản phẩm</w:t>
      </w:r>
      <w:r w:rsidRPr="006F7362">
        <w:rPr>
          <w:rFonts w:eastAsia="Calibri"/>
          <w:color w:val="000000"/>
          <w:sz w:val="28"/>
          <w:szCs w:val="28"/>
          <w:lang w:val="it-IT"/>
        </w:rPr>
        <w:t xml:space="preserve"> đã thu hồi;</w:t>
      </w:r>
    </w:p>
    <w:p w14:paraId="7EA75C9E" w14:textId="77777777"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t>- Biên bản giao nhận, hóa đơn xuất trả lại hàng hoặc c</w:t>
      </w:r>
      <w:r w:rsidRPr="006F7362">
        <w:rPr>
          <w:rFonts w:eastAsia="Calibri"/>
          <w:color w:val="000000"/>
          <w:sz w:val="28"/>
          <w:szCs w:val="28"/>
        </w:rPr>
        <w:t>ác bằng chứng</w:t>
      </w:r>
      <w:r w:rsidRPr="006F7362">
        <w:rPr>
          <w:rFonts w:eastAsia="Calibri"/>
          <w:color w:val="000000"/>
          <w:sz w:val="28"/>
          <w:szCs w:val="28"/>
          <w:lang w:val="it-IT"/>
        </w:rPr>
        <w:t xml:space="preserve"> khác thể hiện </w:t>
      </w:r>
      <w:r w:rsidRPr="006F7362">
        <w:rPr>
          <w:rFonts w:eastAsia="Calibri"/>
          <w:color w:val="000000"/>
          <w:sz w:val="28"/>
          <w:szCs w:val="28"/>
        </w:rPr>
        <w:t>việc thu hồi</w:t>
      </w:r>
      <w:r w:rsidRPr="006F7362">
        <w:rPr>
          <w:rFonts w:eastAsia="Calibri"/>
          <w:color w:val="000000"/>
          <w:sz w:val="28"/>
          <w:szCs w:val="28"/>
          <w:lang w:val="it-IT"/>
        </w:rPr>
        <w:t>;</w:t>
      </w:r>
    </w:p>
    <w:p w14:paraId="75991E18" w14:textId="77777777"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t>- Kết quả tự đánh giá về hiệu quả thu hồi;</w:t>
      </w:r>
    </w:p>
    <w:p w14:paraId="0E2472F0" w14:textId="7871BFFE" w:rsidR="00CC2FE2" w:rsidRPr="006F7362" w:rsidRDefault="00CC2FE2" w:rsidP="006F7362">
      <w:pPr>
        <w:spacing w:after="120" w:line="360" w:lineRule="exact"/>
        <w:ind w:firstLine="709"/>
        <w:jc w:val="both"/>
        <w:rPr>
          <w:color w:val="000000"/>
          <w:sz w:val="28"/>
          <w:szCs w:val="28"/>
          <w:lang w:val="de-DE"/>
        </w:rPr>
      </w:pPr>
      <w:r w:rsidRPr="006F7362">
        <w:rPr>
          <w:rFonts w:eastAsia="Calibri"/>
          <w:color w:val="000000"/>
          <w:sz w:val="28"/>
          <w:szCs w:val="28"/>
          <w:lang w:val="it-IT"/>
        </w:rPr>
        <w:t xml:space="preserve">- </w:t>
      </w:r>
      <w:r w:rsidRPr="006F7362">
        <w:rPr>
          <w:color w:val="000000"/>
          <w:sz w:val="28"/>
          <w:szCs w:val="28"/>
          <w:lang w:val="de-DE"/>
        </w:rPr>
        <w:t xml:space="preserve">Kết quả điều tra, đánh giá nguyên nhân, đánh giá nguy cơ đối với các </w:t>
      </w:r>
      <w:r w:rsidRPr="006F7362">
        <w:rPr>
          <w:color w:val="000000"/>
          <w:sz w:val="28"/>
          <w:szCs w:val="28"/>
        </w:rPr>
        <w:t xml:space="preserve">lô khác của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 vi phạ</w:t>
      </w:r>
      <w:r w:rsidR="00164A6E" w:rsidRPr="006F7362">
        <w:rPr>
          <w:bCs/>
          <w:color w:val="000000"/>
          <w:sz w:val="28"/>
          <w:szCs w:val="28"/>
        </w:rPr>
        <w:t>m và/</w:t>
      </w:r>
      <w:r w:rsidRPr="006F7362">
        <w:rPr>
          <w:bCs/>
          <w:color w:val="000000"/>
          <w:sz w:val="28"/>
          <w:szCs w:val="28"/>
        </w:rPr>
        <w:t xml:space="preserve">hoặc các vị thuốc cổ truyền, thuốc cổ truyền </w:t>
      </w:r>
      <w:r w:rsidRPr="006F7362">
        <w:rPr>
          <w:color w:val="000000"/>
          <w:sz w:val="28"/>
          <w:szCs w:val="28"/>
          <w:lang w:val="de-DE"/>
        </w:rPr>
        <w:t>khác được sản xuất trên cùng dây chuyền sản xuất.</w:t>
      </w:r>
    </w:p>
    <w:p w14:paraId="275A0A2D" w14:textId="1F2CD1D9" w:rsidR="00CC2FE2" w:rsidRPr="006F7362" w:rsidRDefault="00C329EA" w:rsidP="006F7362">
      <w:pPr>
        <w:spacing w:after="120" w:line="360" w:lineRule="exact"/>
        <w:ind w:firstLine="709"/>
        <w:jc w:val="both"/>
        <w:rPr>
          <w:color w:val="000000"/>
          <w:sz w:val="28"/>
          <w:szCs w:val="28"/>
        </w:rPr>
      </w:pPr>
      <w:r w:rsidRPr="00A60916">
        <w:rPr>
          <w:color w:val="000000"/>
          <w:sz w:val="28"/>
          <w:szCs w:val="28"/>
          <w:lang w:val="de-DE"/>
        </w:rPr>
        <w:t>8</w:t>
      </w:r>
      <w:r w:rsidR="00CC2FE2" w:rsidRPr="006F7362">
        <w:rPr>
          <w:color w:val="000000"/>
          <w:sz w:val="28"/>
          <w:szCs w:val="28"/>
        </w:rPr>
        <w:t>. Đánh giá hiệu quả thu hồi</w:t>
      </w:r>
    </w:p>
    <w:p w14:paraId="44452189" w14:textId="262D2276" w:rsidR="00CC2FE2" w:rsidRPr="006F7362" w:rsidRDefault="00CC2FE2" w:rsidP="006F7362">
      <w:pPr>
        <w:spacing w:after="120" w:line="360" w:lineRule="exact"/>
        <w:ind w:firstLine="720"/>
        <w:jc w:val="both"/>
        <w:rPr>
          <w:rFonts w:eastAsia="Calibri"/>
          <w:color w:val="000000"/>
          <w:sz w:val="28"/>
          <w:szCs w:val="28"/>
          <w:lang w:val="it-IT"/>
        </w:rPr>
      </w:pPr>
      <w:r w:rsidRPr="006F7362">
        <w:rPr>
          <w:rFonts w:eastAsia="Calibri"/>
          <w:color w:val="000000"/>
          <w:sz w:val="28"/>
          <w:szCs w:val="28"/>
        </w:rPr>
        <w:t>Bộ</w:t>
      </w:r>
      <w:r w:rsidRPr="006F7362">
        <w:rPr>
          <w:rFonts w:eastAsia="Calibri"/>
          <w:color w:val="000000"/>
          <w:sz w:val="28"/>
          <w:szCs w:val="28"/>
          <w:lang w:val="it-IT"/>
        </w:rPr>
        <w:t xml:space="preserve"> Y tế </w:t>
      </w:r>
      <w:r w:rsidRPr="006F7362">
        <w:rPr>
          <w:rFonts w:eastAsia="Calibri"/>
          <w:color w:val="000000"/>
          <w:sz w:val="28"/>
          <w:szCs w:val="28"/>
        </w:rPr>
        <w:t>(</w:t>
      </w:r>
      <w:r w:rsidR="006D7922" w:rsidRPr="006F7362">
        <w:rPr>
          <w:rFonts w:eastAsia="Calibri"/>
          <w:color w:val="000000"/>
          <w:sz w:val="28"/>
          <w:szCs w:val="28"/>
        </w:rPr>
        <w:t>Cục Quản lý Y, Dược cổ truyền</w:t>
      </w:r>
      <w:r w:rsidRPr="006F7362">
        <w:rPr>
          <w:rFonts w:eastAsia="Calibri"/>
          <w:color w:val="000000"/>
          <w:sz w:val="28"/>
          <w:szCs w:val="28"/>
        </w:rPr>
        <w:t>)</w:t>
      </w:r>
      <w:r w:rsidR="00BE72C2" w:rsidRPr="00BE72C2">
        <w:rPr>
          <w:iCs/>
          <w:color w:val="FF0000"/>
          <w:sz w:val="28"/>
          <w:szCs w:val="28"/>
        </w:rPr>
        <w:t xml:space="preserve"> </w:t>
      </w:r>
      <w:r w:rsidRPr="006F7362">
        <w:rPr>
          <w:rFonts w:eastAsia="Calibri"/>
          <w:color w:val="000000"/>
          <w:sz w:val="28"/>
          <w:szCs w:val="28"/>
        </w:rPr>
        <w:t xml:space="preserve">xem xét báo cáo kết quả thu hồi của cơ sở chịu trách nhiệm thực hiện thu hồi để </w:t>
      </w:r>
      <w:r w:rsidRPr="006F7362">
        <w:rPr>
          <w:rFonts w:eastAsia="Calibri"/>
          <w:color w:val="000000"/>
          <w:sz w:val="28"/>
          <w:szCs w:val="28"/>
          <w:lang w:val="it-IT"/>
        </w:rPr>
        <w:t>đánh giá</w:t>
      </w:r>
      <w:r w:rsidRPr="006F7362">
        <w:rPr>
          <w:rFonts w:eastAsia="Calibri"/>
          <w:color w:val="000000"/>
          <w:sz w:val="28"/>
          <w:szCs w:val="28"/>
        </w:rPr>
        <w:t xml:space="preserve"> hoặc giao Sở Y tế đánh giá </w:t>
      </w:r>
      <w:r w:rsidRPr="006F7362">
        <w:rPr>
          <w:rFonts w:eastAsia="Calibri"/>
          <w:color w:val="000000"/>
          <w:sz w:val="28"/>
          <w:szCs w:val="28"/>
          <w:lang w:val="it-IT"/>
        </w:rPr>
        <w:t>hiệu quả thu hồi</w:t>
      </w:r>
      <w:r w:rsidRPr="006F7362">
        <w:rPr>
          <w:rFonts w:eastAsia="Calibri"/>
          <w:color w:val="000000"/>
          <w:sz w:val="28"/>
          <w:szCs w:val="28"/>
        </w:rPr>
        <w:t xml:space="preserve">. </w:t>
      </w:r>
      <w:r w:rsidRPr="006F7362">
        <w:rPr>
          <w:rFonts w:eastAsia="Calibri"/>
          <w:color w:val="000000"/>
          <w:sz w:val="28"/>
          <w:szCs w:val="28"/>
          <w:lang w:val="it-IT"/>
        </w:rPr>
        <w:t xml:space="preserve">Trường hợp </w:t>
      </w:r>
      <w:r w:rsidRPr="006F7362">
        <w:rPr>
          <w:color w:val="000000"/>
          <w:sz w:val="28"/>
          <w:szCs w:val="28"/>
          <w:lang w:val="de-DE"/>
        </w:rPr>
        <w:t xml:space="preserve">hiệu quả thu hồi được đánh giá chưa triệt để, sản phẩm có khả năng vẫn tiếp tục được lưu hành, sử dụng và có nguy cơ ảnh hưởng xấu đến sức khỏe người sử dụng, </w:t>
      </w:r>
      <w:r w:rsidR="006D7922" w:rsidRPr="006F7362">
        <w:rPr>
          <w:color w:val="000000"/>
          <w:sz w:val="28"/>
          <w:szCs w:val="28"/>
          <w:lang w:val="de-DE"/>
        </w:rPr>
        <w:t xml:space="preserve">Cục Quản lý Y, Dược cổ truyền </w:t>
      </w:r>
      <w:r w:rsidRPr="006F7362">
        <w:rPr>
          <w:color w:val="000000"/>
          <w:sz w:val="28"/>
          <w:szCs w:val="28"/>
        </w:rPr>
        <w:t xml:space="preserve">phối hợp với Sở Y tế và cơ quan chức năng có liên quan </w:t>
      </w:r>
      <w:r w:rsidRPr="006F7362">
        <w:rPr>
          <w:color w:val="000000"/>
          <w:sz w:val="28"/>
          <w:szCs w:val="28"/>
          <w:lang w:val="de-DE"/>
        </w:rPr>
        <w:t>tổ chức</w:t>
      </w:r>
      <w:r w:rsidRPr="006F7362">
        <w:rPr>
          <w:rFonts w:eastAsia="Calibri"/>
          <w:color w:val="000000"/>
          <w:sz w:val="28"/>
          <w:szCs w:val="28"/>
          <w:lang w:val="it-IT"/>
        </w:rPr>
        <w:t xml:space="preserve"> thực hiện cưỡng chế thu hồi.</w:t>
      </w:r>
    </w:p>
    <w:p w14:paraId="022F02CF" w14:textId="2E0BA0D5" w:rsidR="00790990" w:rsidRPr="00A60916" w:rsidRDefault="00CC2FE2" w:rsidP="00A60916">
      <w:pPr>
        <w:spacing w:after="120" w:line="360" w:lineRule="exact"/>
        <w:ind w:firstLine="720"/>
        <w:jc w:val="both"/>
        <w:rPr>
          <w:rFonts w:eastAsia="Calibri"/>
          <w:b/>
          <w:color w:val="000000"/>
          <w:sz w:val="28"/>
          <w:szCs w:val="28"/>
          <w:lang w:val="it-IT"/>
        </w:rPr>
      </w:pPr>
      <w:r w:rsidRPr="006F7362">
        <w:rPr>
          <w:rFonts w:eastAsia="Calibri"/>
          <w:b/>
          <w:color w:val="000000"/>
          <w:sz w:val="28"/>
          <w:szCs w:val="28"/>
          <w:lang w:val="it-IT"/>
        </w:rPr>
        <w:t xml:space="preserve">Điều </w:t>
      </w:r>
      <w:r w:rsidRPr="006F7362">
        <w:rPr>
          <w:rFonts w:eastAsia="Calibri"/>
          <w:b/>
          <w:color w:val="000000"/>
          <w:sz w:val="28"/>
          <w:szCs w:val="28"/>
        </w:rPr>
        <w:t>17</w:t>
      </w:r>
      <w:r w:rsidRPr="006F7362">
        <w:rPr>
          <w:rFonts w:eastAsia="Calibri"/>
          <w:b/>
          <w:color w:val="000000"/>
          <w:sz w:val="28"/>
          <w:szCs w:val="28"/>
          <w:lang w:val="it-IT"/>
        </w:rPr>
        <w:t xml:space="preserve">. Thủ tục thu hồi </w:t>
      </w:r>
      <w:r w:rsidRPr="006F7362">
        <w:rPr>
          <w:b/>
          <w:color w:val="000000"/>
          <w:sz w:val="28"/>
          <w:szCs w:val="28"/>
          <w:lang w:val="pl-PL"/>
        </w:rPr>
        <w:t>dược liệu</w:t>
      </w:r>
      <w:r w:rsidRPr="006F7362">
        <w:rPr>
          <w:b/>
          <w:color w:val="000000"/>
          <w:sz w:val="28"/>
          <w:szCs w:val="28"/>
        </w:rPr>
        <w:t xml:space="preserve">, vị </w:t>
      </w:r>
      <w:r w:rsidRPr="006F7362">
        <w:rPr>
          <w:b/>
          <w:color w:val="000000"/>
          <w:sz w:val="28"/>
          <w:szCs w:val="28"/>
          <w:lang w:val="pl-PL"/>
        </w:rPr>
        <w:t>thuốc cổ truyền</w:t>
      </w:r>
      <w:r w:rsidRPr="006F7362">
        <w:rPr>
          <w:b/>
          <w:color w:val="000000"/>
          <w:sz w:val="28"/>
          <w:szCs w:val="28"/>
        </w:rPr>
        <w:t>, thuốc cổ truyền</w:t>
      </w:r>
      <w:r w:rsidRPr="006F7362">
        <w:rPr>
          <w:rFonts w:eastAsia="Calibri"/>
          <w:b/>
          <w:color w:val="000000"/>
          <w:sz w:val="28"/>
          <w:szCs w:val="28"/>
          <w:lang w:val="it-IT"/>
        </w:rPr>
        <w:t xml:space="preserve"> theo hình thức tự nguyện</w:t>
      </w:r>
    </w:p>
    <w:p w14:paraId="2D769689" w14:textId="3AAF5456" w:rsidR="00CC2FE2" w:rsidRPr="006F7362" w:rsidRDefault="00A60916" w:rsidP="006F7362">
      <w:pPr>
        <w:tabs>
          <w:tab w:val="left" w:pos="720"/>
          <w:tab w:val="left" w:pos="1660"/>
        </w:tabs>
        <w:spacing w:after="120" w:line="360" w:lineRule="exact"/>
        <w:ind w:firstLine="709"/>
        <w:jc w:val="both"/>
        <w:rPr>
          <w:rFonts w:eastAsia="Calibri"/>
          <w:color w:val="000000"/>
          <w:sz w:val="28"/>
          <w:szCs w:val="28"/>
          <w:lang w:val="it-IT"/>
        </w:rPr>
      </w:pPr>
      <w:r w:rsidRPr="00A60916">
        <w:rPr>
          <w:rFonts w:eastAsia="Calibri"/>
          <w:color w:val="000000"/>
          <w:sz w:val="28"/>
          <w:szCs w:val="28"/>
          <w:lang w:val="it-IT"/>
        </w:rPr>
        <w:t>1</w:t>
      </w:r>
      <w:r w:rsidR="00CC2FE2" w:rsidRPr="006F7362">
        <w:rPr>
          <w:rFonts w:eastAsia="Calibri"/>
          <w:color w:val="000000"/>
          <w:sz w:val="28"/>
          <w:szCs w:val="28"/>
          <w:lang w:val="it-IT"/>
        </w:rPr>
        <w:t xml:space="preserve">. Cơ sở </w:t>
      </w:r>
      <w:r w:rsidR="00CC2FE2" w:rsidRPr="006F7362">
        <w:rPr>
          <w:rFonts w:eastAsia="Calibri"/>
          <w:color w:val="000000"/>
          <w:sz w:val="28"/>
          <w:szCs w:val="28"/>
        </w:rPr>
        <w:t xml:space="preserve">kinh doanh </w:t>
      </w:r>
      <w:r w:rsidR="00CC2FE2" w:rsidRPr="006F7362">
        <w:rPr>
          <w:rFonts w:eastAsia="Calibri"/>
          <w:color w:val="000000"/>
          <w:sz w:val="28"/>
          <w:szCs w:val="28"/>
          <w:lang w:val="it-IT"/>
        </w:rPr>
        <w:t xml:space="preserve">tự xác định mức độ vi phạm của </w:t>
      </w:r>
      <w:r w:rsidR="00CC2FE2" w:rsidRPr="006F7362">
        <w:rPr>
          <w:bCs/>
          <w:color w:val="000000"/>
          <w:sz w:val="28"/>
          <w:szCs w:val="28"/>
          <w:lang w:val="pl-PL"/>
        </w:rPr>
        <w:t>dược liệu</w:t>
      </w:r>
      <w:r w:rsidR="00CC2FE2" w:rsidRPr="006F7362">
        <w:rPr>
          <w:bCs/>
          <w:color w:val="000000"/>
          <w:sz w:val="28"/>
          <w:szCs w:val="28"/>
        </w:rPr>
        <w:t xml:space="preserve">, vị </w:t>
      </w:r>
      <w:r w:rsidR="00CC2FE2" w:rsidRPr="006F7362">
        <w:rPr>
          <w:bCs/>
          <w:color w:val="000000"/>
          <w:sz w:val="28"/>
          <w:szCs w:val="28"/>
          <w:lang w:val="pl-PL"/>
        </w:rPr>
        <w:t>thuốc cổ truyền</w:t>
      </w:r>
      <w:r w:rsidR="00CC2FE2" w:rsidRPr="006F7362">
        <w:rPr>
          <w:bCs/>
          <w:color w:val="000000"/>
          <w:sz w:val="28"/>
          <w:szCs w:val="28"/>
        </w:rPr>
        <w:t>, thuốc cổ truyền</w:t>
      </w:r>
      <w:r w:rsidR="00CC2FE2" w:rsidRPr="006F7362">
        <w:rPr>
          <w:rFonts w:eastAsia="Calibri"/>
          <w:color w:val="000000"/>
          <w:sz w:val="28"/>
          <w:szCs w:val="28"/>
          <w:lang w:val="it-IT"/>
        </w:rPr>
        <w:t xml:space="preserve"> và có văn bản báo cáo về Bộ Y tế (</w:t>
      </w:r>
      <w:r w:rsidR="006D7922" w:rsidRPr="006F7362">
        <w:rPr>
          <w:rFonts w:eastAsia="Calibri"/>
          <w:color w:val="000000"/>
          <w:sz w:val="28"/>
          <w:szCs w:val="28"/>
          <w:lang w:val="it-IT"/>
        </w:rPr>
        <w:t>Cục Quản lý Y, Dược cổ truyền</w:t>
      </w:r>
      <w:r w:rsidR="00CC2FE2" w:rsidRPr="006F7362">
        <w:rPr>
          <w:rFonts w:eastAsia="Calibri"/>
          <w:color w:val="000000"/>
          <w:sz w:val="28"/>
          <w:szCs w:val="28"/>
          <w:lang w:val="it-IT"/>
        </w:rPr>
        <w:t>)</w:t>
      </w:r>
      <w:r w:rsidR="00555D1E" w:rsidRPr="006F7362">
        <w:rPr>
          <w:iCs/>
          <w:color w:val="FF0000"/>
          <w:sz w:val="28"/>
          <w:szCs w:val="28"/>
          <w:lang w:val="it-IT"/>
        </w:rPr>
        <w:t xml:space="preserve"> </w:t>
      </w:r>
      <w:r w:rsidR="00CC2FE2" w:rsidRPr="006F7362">
        <w:rPr>
          <w:rFonts w:eastAsia="Calibri"/>
          <w:color w:val="000000"/>
          <w:sz w:val="28"/>
          <w:szCs w:val="28"/>
          <w:lang w:val="it-IT"/>
        </w:rPr>
        <w:t xml:space="preserve">kèm theo các tài liệu liên quan, trong đó nêu rõ </w:t>
      </w:r>
      <w:r w:rsidR="00CC2FE2" w:rsidRPr="006F7362">
        <w:rPr>
          <w:rFonts w:eastAsia="Calibri"/>
          <w:color w:val="000000"/>
          <w:sz w:val="28"/>
          <w:szCs w:val="28"/>
        </w:rPr>
        <w:t xml:space="preserve">các </w:t>
      </w:r>
      <w:r w:rsidR="00CC2FE2" w:rsidRPr="006F7362">
        <w:rPr>
          <w:rFonts w:eastAsia="Calibri"/>
          <w:color w:val="000000"/>
          <w:sz w:val="28"/>
          <w:szCs w:val="28"/>
          <w:lang w:val="it-IT"/>
        </w:rPr>
        <w:t xml:space="preserve">thông tin về </w:t>
      </w:r>
      <w:r w:rsidR="00CC2FE2" w:rsidRPr="006F7362">
        <w:rPr>
          <w:bCs/>
          <w:color w:val="000000"/>
          <w:sz w:val="28"/>
          <w:szCs w:val="28"/>
          <w:lang w:val="pl-PL"/>
        </w:rPr>
        <w:t>dược liệu</w:t>
      </w:r>
      <w:r w:rsidR="00CC2FE2" w:rsidRPr="006F7362">
        <w:rPr>
          <w:bCs/>
          <w:color w:val="000000"/>
          <w:sz w:val="28"/>
          <w:szCs w:val="28"/>
        </w:rPr>
        <w:t xml:space="preserve">, vị </w:t>
      </w:r>
      <w:r w:rsidR="00CC2FE2" w:rsidRPr="006F7362">
        <w:rPr>
          <w:bCs/>
          <w:color w:val="000000"/>
          <w:sz w:val="28"/>
          <w:szCs w:val="28"/>
          <w:lang w:val="pl-PL"/>
        </w:rPr>
        <w:t>thuốc cổ truyền</w:t>
      </w:r>
      <w:r w:rsidR="00CC2FE2" w:rsidRPr="006F7362">
        <w:rPr>
          <w:bCs/>
          <w:color w:val="000000"/>
          <w:sz w:val="28"/>
          <w:szCs w:val="28"/>
        </w:rPr>
        <w:t>, thuốc cổ truyền</w:t>
      </w:r>
      <w:r w:rsidR="00CC2FE2" w:rsidRPr="006F7362">
        <w:rPr>
          <w:rFonts w:eastAsia="Calibri"/>
          <w:color w:val="000000"/>
          <w:sz w:val="28"/>
          <w:szCs w:val="28"/>
        </w:rPr>
        <w:t xml:space="preserve"> </w:t>
      </w:r>
      <w:r w:rsidR="00CC2FE2" w:rsidRPr="006F7362">
        <w:rPr>
          <w:rFonts w:eastAsia="Calibri"/>
          <w:color w:val="000000"/>
          <w:sz w:val="28"/>
          <w:szCs w:val="28"/>
          <w:lang w:val="it-IT"/>
        </w:rPr>
        <w:t>vi phạm</w:t>
      </w:r>
      <w:r w:rsidR="00CC2FE2" w:rsidRPr="006F7362">
        <w:rPr>
          <w:rFonts w:eastAsia="Calibri"/>
          <w:color w:val="000000"/>
          <w:sz w:val="28"/>
          <w:szCs w:val="28"/>
        </w:rPr>
        <w:t xml:space="preserve">, </w:t>
      </w:r>
      <w:r w:rsidR="00CC2FE2" w:rsidRPr="006F7362">
        <w:rPr>
          <w:rFonts w:eastAsia="Calibri"/>
          <w:color w:val="000000"/>
          <w:sz w:val="28"/>
          <w:szCs w:val="28"/>
          <w:lang w:val="it-IT"/>
        </w:rPr>
        <w:t>mức độ vi phạm</w:t>
      </w:r>
      <w:r w:rsidR="00CC2FE2" w:rsidRPr="006F7362">
        <w:rPr>
          <w:rFonts w:eastAsia="Calibri"/>
          <w:color w:val="000000"/>
          <w:sz w:val="28"/>
          <w:szCs w:val="28"/>
        </w:rPr>
        <w:t xml:space="preserve"> do cơ sở tự xác định</w:t>
      </w:r>
      <w:r w:rsidR="00CC2FE2" w:rsidRPr="006F7362">
        <w:rPr>
          <w:rFonts w:eastAsia="Calibri"/>
          <w:color w:val="000000"/>
          <w:sz w:val="28"/>
          <w:szCs w:val="28"/>
          <w:lang w:val="it-IT"/>
        </w:rPr>
        <w:t>, lý do thu hồi, đề xuất biện pháp xử lý sau khi thu hồi</w:t>
      </w:r>
      <w:r w:rsidR="00CC2FE2" w:rsidRPr="006F7362">
        <w:rPr>
          <w:rFonts w:eastAsia="Calibri"/>
          <w:color w:val="000000"/>
          <w:sz w:val="28"/>
          <w:szCs w:val="28"/>
        </w:rPr>
        <w:t xml:space="preserve"> theo quy định tại Điều 20 và Điều 21 Thông tư này.</w:t>
      </w:r>
    </w:p>
    <w:p w14:paraId="3979CBD4" w14:textId="767230CE" w:rsidR="00CC2FE2" w:rsidRPr="006F7362" w:rsidRDefault="00CC2FE2" w:rsidP="006F7362">
      <w:pPr>
        <w:spacing w:after="120" w:line="360" w:lineRule="exact"/>
        <w:ind w:firstLine="709"/>
        <w:jc w:val="both"/>
        <w:rPr>
          <w:color w:val="000000"/>
          <w:sz w:val="28"/>
          <w:szCs w:val="28"/>
          <w:lang w:val="pl-PL"/>
        </w:rPr>
      </w:pPr>
      <w:r w:rsidRPr="00A60916">
        <w:rPr>
          <w:rFonts w:eastAsia="Calibri"/>
          <w:color w:val="000000"/>
          <w:sz w:val="28"/>
          <w:szCs w:val="28"/>
          <w:lang w:val="it-IT"/>
        </w:rPr>
        <w:t>2</w:t>
      </w:r>
      <w:r w:rsidRPr="006F7362">
        <w:rPr>
          <w:rFonts w:eastAsia="Calibri"/>
          <w:color w:val="000000"/>
          <w:sz w:val="28"/>
          <w:szCs w:val="28"/>
          <w:lang w:val="it-IT"/>
        </w:rPr>
        <w:t>. Trong thời hạn 03 ngày</w:t>
      </w:r>
      <w:r w:rsidRPr="006F7362">
        <w:rPr>
          <w:rFonts w:eastAsia="Calibri"/>
          <w:color w:val="000000"/>
          <w:sz w:val="28"/>
          <w:szCs w:val="28"/>
        </w:rPr>
        <w:t xml:space="preserve"> </w:t>
      </w:r>
      <w:r w:rsidRPr="006F7362">
        <w:rPr>
          <w:rFonts w:eastAsia="Calibri"/>
          <w:color w:val="000000"/>
          <w:sz w:val="28"/>
          <w:szCs w:val="28"/>
          <w:lang w:val="it-IT"/>
        </w:rPr>
        <w:t>kể từ ngày nhận được báo cáo của cơ sở kinh doanh</w:t>
      </w:r>
      <w:r w:rsidRPr="006F7362">
        <w:rPr>
          <w:rFonts w:eastAsia="Calibri"/>
          <w:color w:val="000000"/>
          <w:sz w:val="28"/>
          <w:szCs w:val="28"/>
        </w:rPr>
        <w:t xml:space="preserve"> dược, </w:t>
      </w:r>
      <w:r w:rsidRPr="006F7362">
        <w:rPr>
          <w:color w:val="000000"/>
          <w:sz w:val="28"/>
          <w:szCs w:val="28"/>
          <w:lang w:val="it-IT"/>
        </w:rPr>
        <w:t>Bộ Y tế (</w:t>
      </w:r>
      <w:r w:rsidR="006D7922" w:rsidRPr="006F7362">
        <w:rPr>
          <w:color w:val="000000"/>
          <w:sz w:val="28"/>
          <w:szCs w:val="28"/>
          <w:lang w:val="it-IT"/>
        </w:rPr>
        <w:t>Cục Quản lý Y, Dược cổ truyền</w:t>
      </w:r>
      <w:r w:rsidRPr="006F7362">
        <w:rPr>
          <w:color w:val="000000"/>
          <w:sz w:val="28"/>
          <w:szCs w:val="28"/>
          <w:lang w:val="it-IT"/>
        </w:rPr>
        <w:t>)</w:t>
      </w:r>
      <w:r w:rsidR="00555D1E" w:rsidRPr="006F7362">
        <w:rPr>
          <w:iCs/>
          <w:color w:val="FF0000"/>
          <w:sz w:val="28"/>
          <w:szCs w:val="28"/>
          <w:lang w:val="it-IT"/>
        </w:rPr>
        <w:t xml:space="preserve"> </w:t>
      </w:r>
      <w:r w:rsidRPr="006F7362">
        <w:rPr>
          <w:color w:val="000000"/>
          <w:sz w:val="28"/>
          <w:szCs w:val="28"/>
          <w:lang w:val="pl-PL"/>
        </w:rPr>
        <w:t xml:space="preserve">xem xét xác định mức độ vi phạm của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color w:val="000000"/>
          <w:sz w:val="28"/>
          <w:szCs w:val="28"/>
          <w:lang w:val="pl-PL"/>
        </w:rPr>
        <w:t xml:space="preserve"> theo quy định tại Phụ lục II</w:t>
      </w:r>
      <w:r w:rsidR="00333978" w:rsidRPr="006F7362">
        <w:rPr>
          <w:color w:val="000000"/>
          <w:sz w:val="28"/>
          <w:szCs w:val="28"/>
        </w:rPr>
        <w:t>, III và IV</w:t>
      </w:r>
      <w:r w:rsidRPr="006F7362">
        <w:rPr>
          <w:color w:val="000000"/>
          <w:sz w:val="28"/>
          <w:szCs w:val="28"/>
          <w:lang w:val="pl-PL"/>
        </w:rPr>
        <w:t xml:space="preserve"> ban hành kèm Thông tư này</w:t>
      </w:r>
      <w:r w:rsidRPr="006F7362">
        <w:rPr>
          <w:color w:val="000000"/>
          <w:sz w:val="28"/>
          <w:szCs w:val="28"/>
        </w:rPr>
        <w:t>:</w:t>
      </w:r>
    </w:p>
    <w:p w14:paraId="108D577D" w14:textId="7954778C" w:rsidR="00CC2FE2" w:rsidRPr="006F7362" w:rsidRDefault="00CC2FE2" w:rsidP="006F7362">
      <w:pPr>
        <w:tabs>
          <w:tab w:val="left" w:pos="720"/>
          <w:tab w:val="left" w:pos="1660"/>
        </w:tabs>
        <w:spacing w:after="120" w:line="360" w:lineRule="exact"/>
        <w:jc w:val="both"/>
        <w:rPr>
          <w:rFonts w:eastAsia="Calibri"/>
          <w:color w:val="000000"/>
          <w:sz w:val="28"/>
          <w:szCs w:val="28"/>
          <w:lang w:val="it-IT"/>
        </w:rPr>
      </w:pPr>
      <w:r w:rsidRPr="006F7362">
        <w:rPr>
          <w:rFonts w:eastAsia="Calibri"/>
          <w:color w:val="000000"/>
          <w:sz w:val="28"/>
          <w:szCs w:val="28"/>
          <w:lang w:val="it-IT"/>
        </w:rPr>
        <w:tab/>
        <w:t xml:space="preserve">a) Trường hợp đồng ý với đề xuất của cơ sở kinh doanh về vi phạm mức độ 3 của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rFonts w:eastAsia="Calibri"/>
          <w:color w:val="000000"/>
          <w:sz w:val="28"/>
          <w:szCs w:val="28"/>
          <w:lang w:val="it-IT"/>
        </w:rPr>
        <w:t>, Bộ Y tế (</w:t>
      </w:r>
      <w:r w:rsidR="006D7922" w:rsidRPr="006F7362">
        <w:rPr>
          <w:rFonts w:eastAsia="Calibri"/>
          <w:color w:val="000000"/>
          <w:sz w:val="28"/>
          <w:szCs w:val="28"/>
          <w:lang w:val="it-IT"/>
        </w:rPr>
        <w:t>Cục Quản lý Y, Dược cổ truyền</w:t>
      </w:r>
      <w:r w:rsidRPr="006F7362">
        <w:rPr>
          <w:rFonts w:eastAsia="Calibri"/>
          <w:color w:val="000000"/>
          <w:sz w:val="28"/>
          <w:szCs w:val="28"/>
          <w:lang w:val="it-IT"/>
        </w:rPr>
        <w:t>)</w:t>
      </w:r>
      <w:r w:rsidR="0027168E" w:rsidRPr="006F7362">
        <w:rPr>
          <w:iCs/>
          <w:color w:val="FF0000"/>
          <w:sz w:val="28"/>
          <w:szCs w:val="28"/>
          <w:lang w:val="it-IT"/>
        </w:rPr>
        <w:t xml:space="preserve"> </w:t>
      </w:r>
      <w:r w:rsidRPr="006F7362">
        <w:rPr>
          <w:rFonts w:eastAsia="Calibri"/>
          <w:color w:val="000000"/>
          <w:sz w:val="28"/>
          <w:szCs w:val="28"/>
          <w:lang w:val="it-IT"/>
        </w:rPr>
        <w:t>có văn bản đồng ý để cơ sở thu hồi tự nguyện;</w:t>
      </w:r>
    </w:p>
    <w:p w14:paraId="1962173A" w14:textId="03FB9123"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lastRenderedPageBreak/>
        <w:t xml:space="preserve">b) Trường hợp xác định </w:t>
      </w:r>
      <w:r w:rsidRPr="006F7362">
        <w:rPr>
          <w:bCs/>
          <w:color w:val="000000"/>
          <w:sz w:val="28"/>
          <w:szCs w:val="28"/>
          <w:lang w:val="pl-PL"/>
        </w:rPr>
        <w:t>dược liệu</w:t>
      </w:r>
      <w:r w:rsidRPr="006F7362">
        <w:rPr>
          <w:bCs/>
          <w:color w:val="000000"/>
          <w:sz w:val="28"/>
          <w:szCs w:val="28"/>
        </w:rPr>
        <w:t xml:space="preserve">, vị </w:t>
      </w:r>
      <w:r w:rsidRPr="006F7362">
        <w:rPr>
          <w:bCs/>
          <w:color w:val="000000"/>
          <w:sz w:val="28"/>
          <w:szCs w:val="28"/>
          <w:lang w:val="pl-PL"/>
        </w:rPr>
        <w:t>thuốc cổ truyền</w:t>
      </w:r>
      <w:r w:rsidRPr="006F7362">
        <w:rPr>
          <w:bCs/>
          <w:color w:val="000000"/>
          <w:sz w:val="28"/>
          <w:szCs w:val="28"/>
        </w:rPr>
        <w:t>, thuốc cổ truyền</w:t>
      </w:r>
      <w:r w:rsidRPr="006F7362">
        <w:rPr>
          <w:rFonts w:eastAsia="Calibri"/>
          <w:color w:val="000000"/>
          <w:sz w:val="28"/>
          <w:szCs w:val="28"/>
          <w:lang w:val="it-IT"/>
        </w:rPr>
        <w:t xml:space="preserve"> vi phạm mức độ 1 hoặc mức</w:t>
      </w:r>
      <w:r w:rsidRPr="006F7362">
        <w:rPr>
          <w:rFonts w:eastAsia="Calibri"/>
          <w:color w:val="000000"/>
          <w:sz w:val="28"/>
          <w:szCs w:val="28"/>
        </w:rPr>
        <w:t xml:space="preserve"> độ </w:t>
      </w:r>
      <w:r w:rsidRPr="006F7362">
        <w:rPr>
          <w:rFonts w:eastAsia="Calibri"/>
          <w:color w:val="000000"/>
          <w:sz w:val="28"/>
          <w:szCs w:val="28"/>
          <w:lang w:val="it-IT"/>
        </w:rPr>
        <w:t>2, Bộ Y tế (</w:t>
      </w:r>
      <w:r w:rsidR="006D7922" w:rsidRPr="006F7362">
        <w:rPr>
          <w:rFonts w:eastAsia="Calibri"/>
          <w:color w:val="000000"/>
          <w:sz w:val="28"/>
          <w:szCs w:val="28"/>
          <w:lang w:val="it-IT"/>
        </w:rPr>
        <w:t>Cục Quản lý Y, Dược cổ truyền</w:t>
      </w:r>
      <w:r w:rsidRPr="006F7362">
        <w:rPr>
          <w:rFonts w:eastAsia="Calibri"/>
          <w:color w:val="000000"/>
          <w:sz w:val="28"/>
          <w:szCs w:val="28"/>
          <w:lang w:val="it-IT"/>
        </w:rPr>
        <w:t>)</w:t>
      </w:r>
      <w:r w:rsidR="00764C92" w:rsidRPr="006F7362">
        <w:rPr>
          <w:iCs/>
          <w:color w:val="FF0000"/>
          <w:sz w:val="28"/>
          <w:szCs w:val="28"/>
          <w:lang w:val="it-IT"/>
        </w:rPr>
        <w:t xml:space="preserve"> </w:t>
      </w:r>
      <w:r w:rsidRPr="006F7362">
        <w:rPr>
          <w:rFonts w:eastAsia="Calibri"/>
          <w:color w:val="000000"/>
          <w:sz w:val="28"/>
          <w:szCs w:val="28"/>
          <w:lang w:val="it-IT"/>
        </w:rPr>
        <w:t>thực hiện</w:t>
      </w:r>
      <w:r w:rsidRPr="006F7362">
        <w:rPr>
          <w:rFonts w:eastAsia="Calibri"/>
          <w:color w:val="000000"/>
          <w:sz w:val="28"/>
          <w:szCs w:val="28"/>
        </w:rPr>
        <w:t xml:space="preserve"> trình tự thu hồi theo </w:t>
      </w:r>
      <w:r w:rsidRPr="006F7362">
        <w:rPr>
          <w:rFonts w:eastAsia="Calibri"/>
          <w:color w:val="000000"/>
          <w:sz w:val="28"/>
          <w:szCs w:val="28"/>
          <w:lang w:val="it-IT"/>
        </w:rPr>
        <w:t xml:space="preserve">quy định tại các khoản </w:t>
      </w:r>
      <w:r w:rsidRPr="006F7362">
        <w:rPr>
          <w:rFonts w:eastAsia="Calibri"/>
          <w:color w:val="000000"/>
          <w:sz w:val="28"/>
          <w:szCs w:val="28"/>
        </w:rPr>
        <w:t>3, 4</w:t>
      </w:r>
      <w:r w:rsidRPr="006F7362">
        <w:rPr>
          <w:rFonts w:eastAsia="Calibri"/>
          <w:color w:val="000000"/>
          <w:sz w:val="28"/>
          <w:szCs w:val="28"/>
          <w:lang w:val="it-IT"/>
        </w:rPr>
        <w:t xml:space="preserve">, 5 </w:t>
      </w:r>
      <w:r w:rsidRPr="006F7362">
        <w:rPr>
          <w:rFonts w:eastAsia="Calibri"/>
          <w:color w:val="000000"/>
          <w:sz w:val="28"/>
          <w:szCs w:val="28"/>
        </w:rPr>
        <w:t xml:space="preserve">và 6, </w:t>
      </w:r>
      <w:r w:rsidRPr="006F7362">
        <w:rPr>
          <w:rFonts w:eastAsia="Calibri"/>
          <w:color w:val="000000"/>
          <w:sz w:val="28"/>
          <w:szCs w:val="28"/>
          <w:lang w:val="it-IT"/>
        </w:rPr>
        <w:t>Điều 1</w:t>
      </w:r>
      <w:r w:rsidRPr="006F7362">
        <w:rPr>
          <w:rFonts w:eastAsia="Calibri"/>
          <w:color w:val="000000"/>
          <w:sz w:val="28"/>
          <w:szCs w:val="28"/>
        </w:rPr>
        <w:t>6</w:t>
      </w:r>
      <w:r w:rsidRPr="006F7362">
        <w:rPr>
          <w:rFonts w:eastAsia="Calibri"/>
          <w:color w:val="000000"/>
          <w:sz w:val="28"/>
          <w:szCs w:val="28"/>
          <w:lang w:val="it-IT"/>
        </w:rPr>
        <w:t xml:space="preserve"> Thông tư này;</w:t>
      </w:r>
    </w:p>
    <w:p w14:paraId="6321C41D" w14:textId="02DC91D1" w:rsidR="00CC2FE2" w:rsidRPr="006F7362" w:rsidRDefault="00CC2FE2" w:rsidP="006F7362">
      <w:pPr>
        <w:tabs>
          <w:tab w:val="left" w:pos="720"/>
          <w:tab w:val="left" w:pos="1660"/>
        </w:tabs>
        <w:spacing w:after="120" w:line="360" w:lineRule="exact"/>
        <w:jc w:val="both"/>
        <w:rPr>
          <w:rFonts w:eastAsia="Calibri"/>
          <w:color w:val="000000"/>
          <w:sz w:val="28"/>
          <w:szCs w:val="28"/>
        </w:rPr>
      </w:pPr>
      <w:r w:rsidRPr="006F7362">
        <w:rPr>
          <w:color w:val="000000"/>
          <w:sz w:val="28"/>
          <w:szCs w:val="28"/>
          <w:lang w:val="pl-PL"/>
        </w:rPr>
        <w:tab/>
        <w:t>c) Trường hợp cần bổ sung hoặc làm rõ thông tin trong báo cáo của cơ sở kinh doanh</w:t>
      </w:r>
      <w:r w:rsidRPr="006F7362">
        <w:rPr>
          <w:color w:val="000000"/>
          <w:sz w:val="28"/>
          <w:szCs w:val="28"/>
        </w:rPr>
        <w:t xml:space="preserve"> dược, </w:t>
      </w:r>
      <w:r w:rsidRPr="006F7362">
        <w:rPr>
          <w:color w:val="000000"/>
          <w:sz w:val="28"/>
          <w:szCs w:val="28"/>
          <w:lang w:val="it-IT"/>
        </w:rPr>
        <w:t>Bộ Y tế (</w:t>
      </w:r>
      <w:r w:rsidR="006D7922" w:rsidRPr="006F7362">
        <w:rPr>
          <w:color w:val="000000"/>
          <w:sz w:val="28"/>
          <w:szCs w:val="28"/>
          <w:lang w:val="it-IT"/>
        </w:rPr>
        <w:t>Cục Quản lý Y, Dược cổ truyề</w:t>
      </w:r>
      <w:r w:rsidR="00E043C5" w:rsidRPr="006F7362">
        <w:rPr>
          <w:color w:val="000000"/>
          <w:sz w:val="28"/>
          <w:szCs w:val="28"/>
          <w:lang w:val="it-IT"/>
        </w:rPr>
        <w:t>n</w:t>
      </w:r>
      <w:r w:rsidRPr="006F7362">
        <w:rPr>
          <w:color w:val="000000"/>
          <w:sz w:val="28"/>
          <w:szCs w:val="28"/>
          <w:lang w:val="it-IT"/>
        </w:rPr>
        <w:t>)</w:t>
      </w:r>
      <w:r w:rsidR="003771E4" w:rsidRPr="006F7362">
        <w:rPr>
          <w:iCs/>
          <w:color w:val="FF0000"/>
          <w:sz w:val="28"/>
          <w:szCs w:val="28"/>
          <w:lang w:val="pl-PL"/>
        </w:rPr>
        <w:t xml:space="preserve"> </w:t>
      </w:r>
      <w:r w:rsidRPr="006F7362">
        <w:rPr>
          <w:color w:val="000000"/>
          <w:sz w:val="28"/>
          <w:szCs w:val="28"/>
        </w:rPr>
        <w:t>có văn bản đề nghị</w:t>
      </w:r>
      <w:r w:rsidRPr="006F7362">
        <w:rPr>
          <w:color w:val="000000"/>
          <w:sz w:val="28"/>
          <w:szCs w:val="28"/>
          <w:lang w:val="pl-PL"/>
        </w:rPr>
        <w:t xml:space="preserve"> cơ sở </w:t>
      </w:r>
      <w:r w:rsidRPr="006F7362">
        <w:rPr>
          <w:color w:val="000000"/>
          <w:sz w:val="28"/>
          <w:szCs w:val="28"/>
        </w:rPr>
        <w:t xml:space="preserve">cung cấp </w:t>
      </w:r>
      <w:r w:rsidRPr="006F7362">
        <w:rPr>
          <w:color w:val="000000"/>
          <w:sz w:val="28"/>
          <w:szCs w:val="28"/>
          <w:lang w:val="pl-PL"/>
        </w:rPr>
        <w:t xml:space="preserve">bổ sung, giải trình. Trong thời hạn 05 ngày kể từ ngày nhận được văn bản </w:t>
      </w:r>
      <w:r w:rsidRPr="006F7362">
        <w:rPr>
          <w:color w:val="000000"/>
          <w:sz w:val="28"/>
          <w:szCs w:val="28"/>
        </w:rPr>
        <w:t xml:space="preserve">đề nghị </w:t>
      </w:r>
      <w:r w:rsidRPr="006F7362">
        <w:rPr>
          <w:color w:val="000000"/>
          <w:sz w:val="28"/>
          <w:szCs w:val="28"/>
          <w:lang w:val="pl-PL"/>
        </w:rPr>
        <w:t>của</w:t>
      </w:r>
      <w:r w:rsidRPr="006F7362">
        <w:rPr>
          <w:color w:val="000000"/>
          <w:sz w:val="28"/>
          <w:szCs w:val="28"/>
        </w:rPr>
        <w:t xml:space="preserve"> </w:t>
      </w:r>
      <w:r w:rsidR="006D7922" w:rsidRPr="006F7362">
        <w:rPr>
          <w:color w:val="000000"/>
          <w:sz w:val="28"/>
          <w:szCs w:val="28"/>
        </w:rPr>
        <w:t>Cục Quản lý Y, Dược cổ truyền</w:t>
      </w:r>
      <w:r w:rsidR="00E043C5" w:rsidRPr="006F7362">
        <w:rPr>
          <w:color w:val="000000"/>
          <w:sz w:val="28"/>
          <w:szCs w:val="28"/>
          <w:lang w:val="pl-PL"/>
        </w:rPr>
        <w:t>,</w:t>
      </w:r>
      <w:r w:rsidRPr="006F7362">
        <w:rPr>
          <w:color w:val="000000"/>
          <w:sz w:val="28"/>
          <w:szCs w:val="28"/>
        </w:rPr>
        <w:t xml:space="preserve"> </w:t>
      </w:r>
      <w:r w:rsidRPr="006F7362">
        <w:rPr>
          <w:color w:val="000000"/>
          <w:sz w:val="28"/>
          <w:szCs w:val="28"/>
          <w:lang w:val="it-IT"/>
        </w:rPr>
        <w:t xml:space="preserve">cơ sở phải </w:t>
      </w:r>
      <w:r w:rsidRPr="006F7362">
        <w:rPr>
          <w:color w:val="000000"/>
          <w:sz w:val="28"/>
          <w:szCs w:val="28"/>
        </w:rPr>
        <w:t xml:space="preserve">có </w:t>
      </w:r>
      <w:r w:rsidRPr="006F7362">
        <w:rPr>
          <w:color w:val="000000"/>
          <w:sz w:val="28"/>
          <w:szCs w:val="28"/>
          <w:lang w:val="pl-PL"/>
        </w:rPr>
        <w:t>văn bản bổ sung, giải trình.</w:t>
      </w:r>
    </w:p>
    <w:p w14:paraId="216D87A5" w14:textId="3C49F0B7" w:rsidR="00CC2FE2" w:rsidRPr="008C33FF" w:rsidRDefault="00CC2FE2" w:rsidP="006F7362">
      <w:pPr>
        <w:spacing w:after="120" w:line="360" w:lineRule="exact"/>
        <w:jc w:val="both"/>
        <w:rPr>
          <w:b/>
          <w:color w:val="000000"/>
          <w:sz w:val="28"/>
          <w:szCs w:val="28"/>
          <w:lang w:val="it-IT"/>
        </w:rPr>
      </w:pPr>
      <w:r w:rsidRPr="006F7362">
        <w:rPr>
          <w:color w:val="000000"/>
          <w:sz w:val="28"/>
          <w:szCs w:val="28"/>
        </w:rPr>
        <w:tab/>
      </w:r>
      <w:r w:rsidRPr="006F7362">
        <w:rPr>
          <w:b/>
          <w:color w:val="000000"/>
          <w:sz w:val="28"/>
          <w:szCs w:val="28"/>
          <w:lang w:val="it-IT"/>
        </w:rPr>
        <w:t xml:space="preserve">Điều </w:t>
      </w:r>
      <w:r w:rsidRPr="006F7362">
        <w:rPr>
          <w:b/>
          <w:color w:val="000000"/>
          <w:sz w:val="28"/>
          <w:szCs w:val="28"/>
        </w:rPr>
        <w:t>18</w:t>
      </w:r>
      <w:r w:rsidRPr="006F7362">
        <w:rPr>
          <w:b/>
          <w:color w:val="000000"/>
          <w:sz w:val="28"/>
          <w:szCs w:val="28"/>
          <w:lang w:val="it-IT"/>
        </w:rPr>
        <w:t>. X</w:t>
      </w:r>
      <w:r w:rsidRPr="006F7362">
        <w:rPr>
          <w:b/>
          <w:color w:val="000000"/>
          <w:sz w:val="28"/>
          <w:szCs w:val="28"/>
        </w:rPr>
        <w:t>ác định mức độ</w:t>
      </w:r>
      <w:r w:rsidR="00BD1732" w:rsidRPr="00BD1732">
        <w:rPr>
          <w:b/>
          <w:color w:val="000000"/>
          <w:sz w:val="28"/>
          <w:szCs w:val="28"/>
          <w:lang w:val="it-IT"/>
        </w:rPr>
        <w:t xml:space="preserve"> </w:t>
      </w:r>
      <w:r w:rsidRPr="006F7362">
        <w:rPr>
          <w:b/>
          <w:color w:val="000000"/>
          <w:sz w:val="28"/>
          <w:szCs w:val="28"/>
        </w:rPr>
        <w:t>vi phạm của</w:t>
      </w:r>
      <w:r w:rsidRPr="006F7362">
        <w:rPr>
          <w:b/>
          <w:color w:val="000000"/>
          <w:sz w:val="28"/>
          <w:szCs w:val="28"/>
          <w:lang w:val="it-IT"/>
        </w:rPr>
        <w:t xml:space="preserve"> dược liệu</w:t>
      </w:r>
      <w:r w:rsidRPr="006F7362">
        <w:rPr>
          <w:b/>
          <w:color w:val="000000"/>
          <w:sz w:val="28"/>
          <w:szCs w:val="28"/>
        </w:rPr>
        <w:t xml:space="preserve">, vị </w:t>
      </w:r>
      <w:r w:rsidRPr="006F7362">
        <w:rPr>
          <w:b/>
          <w:color w:val="000000"/>
          <w:sz w:val="28"/>
          <w:szCs w:val="28"/>
          <w:lang w:val="it-IT"/>
        </w:rPr>
        <w:t xml:space="preserve">thuốc cổ truyền </w:t>
      </w:r>
      <w:r w:rsidRPr="006F7362">
        <w:rPr>
          <w:b/>
          <w:color w:val="000000"/>
          <w:sz w:val="28"/>
          <w:szCs w:val="28"/>
        </w:rPr>
        <w:t>do cơ sở kiểm nghiệm nhà nước đạt tiêu chuẩn GLP thông báo</w:t>
      </w:r>
      <w:r w:rsidR="008C33FF">
        <w:rPr>
          <w:b/>
          <w:color w:val="000000"/>
          <w:sz w:val="28"/>
          <w:szCs w:val="28"/>
          <w:lang w:val="it-IT"/>
        </w:rPr>
        <w:t xml:space="preserve"> </w:t>
      </w:r>
      <w:r w:rsidR="008C33FF" w:rsidRPr="00651950">
        <w:rPr>
          <w:b/>
          <w:sz w:val="28"/>
          <w:szCs w:val="28"/>
          <w:lang w:val="it-IT"/>
        </w:rPr>
        <w:t>theo nơi lấy mẫu.</w:t>
      </w:r>
    </w:p>
    <w:p w14:paraId="01F98921" w14:textId="77777777"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t>1. Trong thời hạn 4</w:t>
      </w:r>
      <w:r w:rsidRPr="006F7362">
        <w:rPr>
          <w:rFonts w:eastAsia="Calibri"/>
          <w:color w:val="000000"/>
          <w:sz w:val="28"/>
          <w:szCs w:val="28"/>
        </w:rPr>
        <w:t>8</w:t>
      </w:r>
      <w:r w:rsidRPr="006F7362">
        <w:rPr>
          <w:rFonts w:eastAsia="Calibri"/>
          <w:color w:val="000000"/>
          <w:sz w:val="28"/>
          <w:szCs w:val="28"/>
          <w:lang w:val="it-IT"/>
        </w:rPr>
        <w:t xml:space="preserve"> giờ </w:t>
      </w:r>
      <w:r w:rsidRPr="006F7362">
        <w:rPr>
          <w:rFonts w:eastAsia="Calibri"/>
          <w:color w:val="000000"/>
          <w:sz w:val="28"/>
          <w:szCs w:val="28"/>
        </w:rPr>
        <w:t>sau khi</w:t>
      </w:r>
      <w:r w:rsidRPr="006F7362">
        <w:rPr>
          <w:rFonts w:eastAsia="Calibri"/>
          <w:color w:val="000000"/>
          <w:sz w:val="28"/>
          <w:szCs w:val="28"/>
          <w:lang w:val="it-IT"/>
        </w:rPr>
        <w:t xml:space="preserve"> nhận được phiếu kiểm nghiệm hoặc phiếu phân tích do cơ sở kiểm nghiệm gửi tới, Sở Y tế tiến hành niêm phong dược liệu</w:t>
      </w:r>
      <w:r w:rsidRPr="006F7362">
        <w:rPr>
          <w:rFonts w:eastAsia="Calibri"/>
          <w:color w:val="000000"/>
          <w:sz w:val="28"/>
          <w:szCs w:val="28"/>
        </w:rPr>
        <w:t xml:space="preserve">, vị thuốc cổ truyền </w:t>
      </w:r>
      <w:r w:rsidRPr="006F7362">
        <w:rPr>
          <w:rFonts w:eastAsia="Calibri"/>
          <w:color w:val="000000"/>
          <w:sz w:val="28"/>
          <w:szCs w:val="28"/>
          <w:lang w:val="it-IT"/>
        </w:rPr>
        <w:t>không đạt chất lượng tại cơ sở đã lấy mẫu;</w:t>
      </w:r>
    </w:p>
    <w:p w14:paraId="5D0E75B4" w14:textId="4FCE1F9E" w:rsidR="00CC2FE2" w:rsidRPr="006F7362" w:rsidRDefault="00CC2FE2" w:rsidP="006F7362">
      <w:pPr>
        <w:spacing w:after="120" w:line="360" w:lineRule="exact"/>
        <w:ind w:firstLine="709"/>
        <w:jc w:val="both"/>
        <w:rPr>
          <w:color w:val="000000"/>
          <w:sz w:val="28"/>
          <w:szCs w:val="28"/>
        </w:rPr>
      </w:pPr>
      <w:r w:rsidRPr="006F7362">
        <w:rPr>
          <w:rFonts w:eastAsia="Calibri"/>
          <w:color w:val="000000"/>
          <w:sz w:val="28"/>
          <w:szCs w:val="28"/>
        </w:rPr>
        <w:t xml:space="preserve">2. </w:t>
      </w:r>
      <w:r w:rsidRPr="006F7362">
        <w:rPr>
          <w:rFonts w:eastAsia="Calibri"/>
          <w:color w:val="000000"/>
          <w:sz w:val="28"/>
          <w:szCs w:val="28"/>
          <w:lang w:val="it-IT"/>
        </w:rPr>
        <w:t xml:space="preserve">Trong thời hạn </w:t>
      </w:r>
      <w:r w:rsidRPr="006F7362">
        <w:rPr>
          <w:rFonts w:eastAsia="Calibri"/>
          <w:color w:val="000000"/>
          <w:sz w:val="28"/>
          <w:szCs w:val="28"/>
        </w:rPr>
        <w:t>72</w:t>
      </w:r>
      <w:r w:rsidRPr="006F7362">
        <w:rPr>
          <w:rFonts w:eastAsia="Calibri"/>
          <w:color w:val="000000"/>
          <w:sz w:val="28"/>
          <w:szCs w:val="28"/>
          <w:lang w:val="it-IT"/>
        </w:rPr>
        <w:t xml:space="preserve"> giờ</w:t>
      </w:r>
      <w:r w:rsidRPr="006F7362">
        <w:rPr>
          <w:rFonts w:eastAsia="Calibri"/>
          <w:color w:val="000000"/>
          <w:sz w:val="28"/>
          <w:szCs w:val="28"/>
        </w:rPr>
        <w:t xml:space="preserve"> </w:t>
      </w:r>
      <w:r w:rsidRPr="006F7362">
        <w:rPr>
          <w:rFonts w:eastAsia="Calibri"/>
          <w:color w:val="000000"/>
          <w:sz w:val="28"/>
          <w:szCs w:val="28"/>
          <w:lang w:val="it-IT"/>
        </w:rPr>
        <w:t>sau khi nhận được phiếu kiểm nghiệm hoặc phiếu phân tích do cơ sở kiểm nghiệm gửi tới, Bộ Y tế (</w:t>
      </w:r>
      <w:r w:rsidR="006D7922" w:rsidRPr="006F7362">
        <w:rPr>
          <w:rFonts w:eastAsia="Calibri"/>
          <w:color w:val="000000"/>
          <w:sz w:val="28"/>
          <w:szCs w:val="28"/>
          <w:lang w:val="it-IT"/>
        </w:rPr>
        <w:t>Cục Quản lý Y, Dược cổ truyền</w:t>
      </w:r>
      <w:r w:rsidRPr="006F7362">
        <w:rPr>
          <w:rFonts w:eastAsia="Calibri"/>
          <w:color w:val="FF0000"/>
          <w:sz w:val="28"/>
          <w:szCs w:val="28"/>
          <w:lang w:val="it-IT"/>
        </w:rPr>
        <w:t>)</w:t>
      </w:r>
      <w:r w:rsidR="00E12AB2" w:rsidRPr="006F7362">
        <w:rPr>
          <w:rFonts w:eastAsia="Calibri"/>
          <w:color w:val="FF0000"/>
          <w:sz w:val="28"/>
          <w:szCs w:val="28"/>
          <w:lang w:val="it-IT"/>
        </w:rPr>
        <w:t xml:space="preserve">, </w:t>
      </w:r>
      <w:r w:rsidR="00E12AB2" w:rsidRPr="00EF2F11">
        <w:rPr>
          <w:rFonts w:eastAsia="Calibri"/>
          <w:sz w:val="28"/>
          <w:szCs w:val="28"/>
          <w:lang w:val="it-IT"/>
        </w:rPr>
        <w:t>Sở Y tế</w:t>
      </w:r>
      <w:r w:rsidR="005E323C" w:rsidRPr="00EF2F11">
        <w:rPr>
          <w:iCs/>
          <w:sz w:val="28"/>
          <w:szCs w:val="28"/>
          <w:lang w:val="it-IT"/>
        </w:rPr>
        <w:t xml:space="preserve"> </w:t>
      </w:r>
      <w:r w:rsidRPr="00EF2F11">
        <w:rPr>
          <w:sz w:val="28"/>
          <w:szCs w:val="28"/>
          <w:lang w:val="pl-PL"/>
        </w:rPr>
        <w:t>tiến hành xác định mức độ vi phạm của dược liệu</w:t>
      </w:r>
      <w:r w:rsidRPr="00EF2F11">
        <w:rPr>
          <w:sz w:val="28"/>
          <w:szCs w:val="28"/>
        </w:rPr>
        <w:t>, vị thuốc cổ truyền</w:t>
      </w:r>
      <w:r w:rsidRPr="00EF2F11">
        <w:rPr>
          <w:bCs/>
          <w:sz w:val="28"/>
          <w:szCs w:val="28"/>
        </w:rPr>
        <w:t xml:space="preserve"> </w:t>
      </w:r>
      <w:r w:rsidRPr="00EF2F11">
        <w:rPr>
          <w:sz w:val="28"/>
          <w:szCs w:val="28"/>
          <w:lang w:val="pl-PL"/>
        </w:rPr>
        <w:t xml:space="preserve">theo quy định tại Phụ lục </w:t>
      </w:r>
      <w:r w:rsidR="00164A6E" w:rsidRPr="00EF2F11">
        <w:rPr>
          <w:sz w:val="28"/>
          <w:szCs w:val="28"/>
          <w:lang w:val="it-IT"/>
        </w:rPr>
        <w:t>II</w:t>
      </w:r>
      <w:r w:rsidR="00BF67CD" w:rsidRPr="00EF2F11">
        <w:rPr>
          <w:sz w:val="28"/>
          <w:szCs w:val="28"/>
        </w:rPr>
        <w:t>I</w:t>
      </w:r>
      <w:r w:rsidRPr="00EF2F11">
        <w:rPr>
          <w:sz w:val="28"/>
          <w:szCs w:val="28"/>
        </w:rPr>
        <w:t xml:space="preserve"> và Phụ lụ</w:t>
      </w:r>
      <w:r w:rsidR="00164A6E" w:rsidRPr="00EF2F11">
        <w:rPr>
          <w:sz w:val="28"/>
          <w:szCs w:val="28"/>
        </w:rPr>
        <w:t xml:space="preserve">c </w:t>
      </w:r>
      <w:r w:rsidR="00164A6E" w:rsidRPr="00EF2F11">
        <w:rPr>
          <w:sz w:val="28"/>
          <w:szCs w:val="28"/>
          <w:lang w:val="it-IT"/>
        </w:rPr>
        <w:t>I</w:t>
      </w:r>
      <w:r w:rsidR="00BF67CD" w:rsidRPr="00EF2F11">
        <w:rPr>
          <w:sz w:val="28"/>
          <w:szCs w:val="28"/>
        </w:rPr>
        <w:t>V</w:t>
      </w:r>
      <w:r w:rsidR="00164A6E" w:rsidRPr="00EF2F11">
        <w:rPr>
          <w:sz w:val="28"/>
          <w:szCs w:val="28"/>
          <w:lang w:val="it-IT"/>
        </w:rPr>
        <w:t xml:space="preserve"> </w:t>
      </w:r>
      <w:r w:rsidRPr="00EF2F11">
        <w:rPr>
          <w:sz w:val="28"/>
          <w:szCs w:val="28"/>
          <w:lang w:val="pl-PL"/>
        </w:rPr>
        <w:t>ban hành kèm theo Thông tư này và kết luận về việc thu hồi dược liệu</w:t>
      </w:r>
      <w:r w:rsidRPr="00EF2F11">
        <w:rPr>
          <w:sz w:val="28"/>
          <w:szCs w:val="28"/>
        </w:rPr>
        <w:t>, vị thuốc cổ truyền</w:t>
      </w:r>
      <w:r w:rsidRPr="00EF2F11">
        <w:rPr>
          <w:sz w:val="28"/>
          <w:szCs w:val="28"/>
          <w:lang w:val="pl-PL"/>
        </w:rPr>
        <w:t xml:space="preserve"> vi phạm trên cơ sở đánh giá nguy cơ đối với sức khỏe của người sử dụng</w:t>
      </w:r>
      <w:r w:rsidRPr="00EF2F11">
        <w:rPr>
          <w:sz w:val="28"/>
          <w:szCs w:val="28"/>
        </w:rPr>
        <w:t xml:space="preserve">. </w:t>
      </w:r>
      <w:r w:rsidRPr="00EF2F11">
        <w:rPr>
          <w:sz w:val="28"/>
          <w:szCs w:val="28"/>
          <w:lang w:val="pl-PL"/>
        </w:rPr>
        <w:t>Trường hợp cần xin ý kiến của Hội</w:t>
      </w:r>
      <w:r w:rsidRPr="00EF2F11">
        <w:rPr>
          <w:sz w:val="28"/>
          <w:szCs w:val="28"/>
        </w:rPr>
        <w:t xml:space="preserve"> đồng dược điển</w:t>
      </w:r>
      <w:r w:rsidRPr="00EF2F11">
        <w:rPr>
          <w:sz w:val="28"/>
          <w:szCs w:val="28"/>
          <w:lang w:val="pl-PL"/>
        </w:rPr>
        <w:t xml:space="preserve">, việc xác định mức độ vi phạm của </w:t>
      </w:r>
      <w:r w:rsidR="00D409C7" w:rsidRPr="00EF2F11">
        <w:rPr>
          <w:sz w:val="28"/>
          <w:szCs w:val="28"/>
          <w:lang w:val="pl-PL"/>
        </w:rPr>
        <w:t xml:space="preserve">dược liệu, vị </w:t>
      </w:r>
      <w:r w:rsidRPr="00EF2F11">
        <w:rPr>
          <w:sz w:val="28"/>
          <w:szCs w:val="28"/>
          <w:lang w:val="pl-PL"/>
        </w:rPr>
        <w:t xml:space="preserve">thuốc cổ truyền phải thực hiện trong thời hạn tối đa </w:t>
      </w:r>
      <w:r w:rsidRPr="00EF2F11">
        <w:rPr>
          <w:sz w:val="28"/>
          <w:szCs w:val="28"/>
        </w:rPr>
        <w:t>15</w:t>
      </w:r>
      <w:r w:rsidRPr="00EF2F11">
        <w:rPr>
          <w:sz w:val="28"/>
          <w:szCs w:val="28"/>
          <w:lang w:val="pl-PL"/>
        </w:rPr>
        <w:t xml:space="preserve"> ngày.</w:t>
      </w:r>
    </w:p>
    <w:p w14:paraId="0EC65582" w14:textId="00752D3A" w:rsidR="00CC2FE2" w:rsidRPr="00EF2F11" w:rsidRDefault="00CC2FE2" w:rsidP="006F7362">
      <w:pPr>
        <w:spacing w:after="120" w:line="360" w:lineRule="exact"/>
        <w:ind w:firstLine="709"/>
        <w:jc w:val="both"/>
        <w:rPr>
          <w:rFonts w:eastAsia="Calibri"/>
          <w:sz w:val="28"/>
          <w:szCs w:val="28"/>
        </w:rPr>
      </w:pPr>
      <w:r w:rsidRPr="00EF2F11">
        <w:rPr>
          <w:rFonts w:eastAsia="Calibri"/>
          <w:sz w:val="28"/>
          <w:szCs w:val="28"/>
        </w:rPr>
        <w:t xml:space="preserve">3. Trường hợp cần thiết, </w:t>
      </w:r>
      <w:r w:rsidRPr="00EF2F11">
        <w:rPr>
          <w:rFonts w:eastAsia="Calibri"/>
          <w:sz w:val="28"/>
          <w:szCs w:val="28"/>
          <w:lang w:val="it-IT"/>
        </w:rPr>
        <w:t>Bộ Y tế (</w:t>
      </w:r>
      <w:r w:rsidR="006D7922" w:rsidRPr="00EF2F11">
        <w:rPr>
          <w:rFonts w:eastAsia="Calibri"/>
          <w:sz w:val="28"/>
          <w:szCs w:val="28"/>
          <w:lang w:val="it-IT"/>
        </w:rPr>
        <w:t>Cục Quản lý Y, Dược cổ truyền</w:t>
      </w:r>
      <w:r w:rsidRPr="00EF2F11">
        <w:rPr>
          <w:rFonts w:eastAsia="Calibri"/>
          <w:sz w:val="28"/>
          <w:szCs w:val="28"/>
          <w:lang w:val="it-IT"/>
        </w:rPr>
        <w:t>)</w:t>
      </w:r>
      <w:r w:rsidR="00875889" w:rsidRPr="00EF2F11">
        <w:rPr>
          <w:rFonts w:eastAsia="Calibri"/>
          <w:sz w:val="28"/>
          <w:szCs w:val="28"/>
          <w:lang w:val="it-IT"/>
        </w:rPr>
        <w:t>, Sở Y tế</w:t>
      </w:r>
      <w:r w:rsidR="0098577A" w:rsidRPr="00EF2F11">
        <w:rPr>
          <w:iCs/>
          <w:sz w:val="28"/>
          <w:szCs w:val="28"/>
        </w:rPr>
        <w:t xml:space="preserve"> </w:t>
      </w:r>
      <w:r w:rsidRPr="00EF2F11">
        <w:rPr>
          <w:rFonts w:eastAsia="Calibri"/>
          <w:sz w:val="28"/>
          <w:szCs w:val="28"/>
          <w:lang w:val="it-IT"/>
        </w:rPr>
        <w:t>đề nghị cở</w:t>
      </w:r>
      <w:r w:rsidRPr="00EF2F11">
        <w:rPr>
          <w:rFonts w:eastAsia="Calibri"/>
          <w:sz w:val="28"/>
          <w:szCs w:val="28"/>
        </w:rPr>
        <w:t xml:space="preserve"> sở kiểm nghiệm tỉnh, thành phố </w:t>
      </w:r>
      <w:r w:rsidRPr="00EF2F11">
        <w:rPr>
          <w:rFonts w:eastAsia="Calibri"/>
          <w:sz w:val="28"/>
          <w:szCs w:val="28"/>
          <w:lang w:val="it-IT"/>
        </w:rPr>
        <w:t>lấy</w:t>
      </w:r>
      <w:r w:rsidRPr="00EF2F11">
        <w:rPr>
          <w:rFonts w:eastAsia="Calibri"/>
          <w:sz w:val="28"/>
          <w:szCs w:val="28"/>
        </w:rPr>
        <w:t xml:space="preserve"> 01 (một) mẫu bổ sung của lô dược liệu, vị thuốc cổ truyền không đạt chất lượng tại cơ sở sản xuất hoặc cơ sở nhập khẩu và 01 (một) </w:t>
      </w:r>
      <w:r w:rsidRPr="00EF2F11">
        <w:rPr>
          <w:rFonts w:eastAsia="Calibri"/>
          <w:sz w:val="28"/>
          <w:szCs w:val="28"/>
          <w:lang w:val="it-IT"/>
        </w:rPr>
        <w:t xml:space="preserve">mẫu bổ sung </w:t>
      </w:r>
      <w:r w:rsidRPr="00EF2F11">
        <w:rPr>
          <w:rFonts w:eastAsia="Calibri"/>
          <w:sz w:val="28"/>
          <w:szCs w:val="28"/>
        </w:rPr>
        <w:t>của lô dược liệu, vị thuốc cổ truyền không đạt chất lượng</w:t>
      </w:r>
      <w:r w:rsidRPr="00EF2F11">
        <w:rPr>
          <w:rFonts w:eastAsia="Calibri"/>
          <w:sz w:val="28"/>
          <w:szCs w:val="28"/>
          <w:lang w:val="it-IT"/>
        </w:rPr>
        <w:t xml:space="preserve"> tại cơ sở bán buôn</w:t>
      </w:r>
      <w:r w:rsidRPr="00EF2F11">
        <w:rPr>
          <w:rFonts w:eastAsia="Calibri"/>
          <w:sz w:val="28"/>
          <w:szCs w:val="28"/>
        </w:rPr>
        <w:t xml:space="preserve"> hoặc tại cơ sở khám bệnh, chữa bệnh trên địa bàn tỉnh</w:t>
      </w:r>
      <w:r w:rsidR="00FB289A" w:rsidRPr="00EF2F11">
        <w:rPr>
          <w:rFonts w:eastAsia="Calibri"/>
          <w:sz w:val="28"/>
          <w:szCs w:val="28"/>
        </w:rPr>
        <w:t xml:space="preserve"> </w:t>
      </w:r>
      <w:r w:rsidRPr="00EF2F11">
        <w:rPr>
          <w:rFonts w:eastAsia="Calibri"/>
          <w:sz w:val="28"/>
          <w:szCs w:val="28"/>
        </w:rPr>
        <w:t xml:space="preserve">khác và gửi mẫu </w:t>
      </w:r>
      <w:r w:rsidRPr="00EF2F11">
        <w:rPr>
          <w:rFonts w:eastAsia="Calibri"/>
          <w:sz w:val="28"/>
          <w:szCs w:val="28"/>
          <w:lang w:val="it-IT"/>
        </w:rPr>
        <w:t>đã lấy tới cơ sở kiểm nghiệm tuyến Trung ương</w:t>
      </w:r>
      <w:r w:rsidRPr="00EF2F11">
        <w:rPr>
          <w:rFonts w:eastAsia="Calibri"/>
          <w:sz w:val="28"/>
          <w:szCs w:val="28"/>
        </w:rPr>
        <w:t xml:space="preserve"> </w:t>
      </w:r>
      <w:r w:rsidRPr="00EF2F11">
        <w:rPr>
          <w:rFonts w:eastAsia="Calibri"/>
          <w:sz w:val="28"/>
          <w:szCs w:val="28"/>
          <w:lang w:val="it-IT"/>
        </w:rPr>
        <w:t>để kiểm tra chất lượng đối với chỉ tiêu không đạt</w:t>
      </w:r>
      <w:r w:rsidR="00875889" w:rsidRPr="00EF2F11">
        <w:rPr>
          <w:rFonts w:eastAsia="Calibri"/>
          <w:sz w:val="28"/>
          <w:szCs w:val="28"/>
          <w:lang w:val="it-IT"/>
        </w:rPr>
        <w:t>.</w:t>
      </w:r>
    </w:p>
    <w:p w14:paraId="69CB21E8" w14:textId="7F4AE7C0"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a</w:t>
      </w:r>
      <w:r w:rsidRPr="006F7362">
        <w:rPr>
          <w:rFonts w:eastAsia="Calibri"/>
          <w:color w:val="000000"/>
          <w:sz w:val="28"/>
          <w:szCs w:val="28"/>
        </w:rPr>
        <w:t xml:space="preserve">) </w:t>
      </w:r>
      <w:r w:rsidRPr="006F7362">
        <w:rPr>
          <w:rFonts w:eastAsia="Calibri"/>
          <w:color w:val="000000"/>
          <w:sz w:val="28"/>
          <w:szCs w:val="28"/>
          <w:lang w:val="it-IT"/>
        </w:rPr>
        <w:t xml:space="preserve">Trường hợp </w:t>
      </w:r>
      <w:r w:rsidRPr="006F7362">
        <w:rPr>
          <w:rFonts w:eastAsia="Calibri"/>
          <w:color w:val="000000"/>
          <w:sz w:val="28"/>
          <w:szCs w:val="28"/>
        </w:rPr>
        <w:t>có</w:t>
      </w:r>
      <w:r w:rsidRPr="006F7362">
        <w:rPr>
          <w:rFonts w:eastAsia="Calibri"/>
          <w:color w:val="000000"/>
          <w:sz w:val="28"/>
          <w:szCs w:val="28"/>
          <w:lang w:val="it-IT"/>
        </w:rPr>
        <w:t xml:space="preserve"> 01 (một) mẫu dược liệu</w:t>
      </w:r>
      <w:r w:rsidRPr="006F7362">
        <w:rPr>
          <w:rFonts w:eastAsia="Calibri"/>
          <w:color w:val="000000"/>
          <w:sz w:val="28"/>
          <w:szCs w:val="28"/>
        </w:rPr>
        <w:t>, vị thuốc cổ truyền</w:t>
      </w:r>
      <w:r w:rsidRPr="006F7362">
        <w:rPr>
          <w:rFonts w:eastAsia="Calibri"/>
          <w:color w:val="000000"/>
          <w:sz w:val="28"/>
          <w:szCs w:val="28"/>
          <w:lang w:val="it-IT"/>
        </w:rPr>
        <w:t xml:space="preserve"> được lấy bổ sung không đạt tiêu chuẩn chất lượng, Bộ Y tế (</w:t>
      </w:r>
      <w:r w:rsidR="006D7922" w:rsidRPr="006F7362">
        <w:rPr>
          <w:rFonts w:eastAsia="Calibri"/>
          <w:color w:val="000000"/>
          <w:sz w:val="28"/>
          <w:szCs w:val="28"/>
          <w:lang w:val="it-IT"/>
        </w:rPr>
        <w:t>Cục Quản lý Y, Dược cổ truyền</w:t>
      </w:r>
      <w:r w:rsidRPr="006F7362">
        <w:rPr>
          <w:rFonts w:eastAsia="Calibri"/>
          <w:color w:val="000000"/>
          <w:sz w:val="28"/>
          <w:szCs w:val="28"/>
          <w:lang w:val="it-IT"/>
        </w:rPr>
        <w:t>)</w:t>
      </w:r>
      <w:r w:rsidR="00CE172B" w:rsidRPr="006F7362">
        <w:rPr>
          <w:rFonts w:eastAsia="Calibri"/>
          <w:color w:val="000000"/>
          <w:sz w:val="28"/>
          <w:szCs w:val="28"/>
          <w:lang w:val="it-IT"/>
        </w:rPr>
        <w:t xml:space="preserve">, </w:t>
      </w:r>
      <w:r w:rsidR="00CE172B" w:rsidRPr="00EF2F11">
        <w:rPr>
          <w:rFonts w:eastAsia="Calibri"/>
          <w:sz w:val="28"/>
          <w:szCs w:val="28"/>
          <w:lang w:val="it-IT"/>
        </w:rPr>
        <w:t>Sở Y tế</w:t>
      </w:r>
      <w:r w:rsidR="0098577A" w:rsidRPr="00EF2F11">
        <w:rPr>
          <w:iCs/>
          <w:sz w:val="28"/>
          <w:szCs w:val="28"/>
        </w:rPr>
        <w:t xml:space="preserve"> </w:t>
      </w:r>
      <w:r w:rsidRPr="00EF2F11">
        <w:rPr>
          <w:rFonts w:eastAsia="Calibri"/>
          <w:sz w:val="28"/>
          <w:szCs w:val="28"/>
          <w:lang w:val="it-IT"/>
        </w:rPr>
        <w:t>thực hiện</w:t>
      </w:r>
      <w:r w:rsidRPr="00EF2F11">
        <w:rPr>
          <w:rFonts w:eastAsia="Calibri"/>
          <w:sz w:val="28"/>
          <w:szCs w:val="28"/>
        </w:rPr>
        <w:t>:</w:t>
      </w:r>
    </w:p>
    <w:p w14:paraId="30E0BEA3" w14:textId="0F9C2364" w:rsidR="00CC2FE2" w:rsidRPr="006F7362" w:rsidRDefault="00CC2FE2" w:rsidP="006F7362">
      <w:pPr>
        <w:spacing w:after="120" w:line="360" w:lineRule="exact"/>
        <w:ind w:firstLine="709"/>
        <w:jc w:val="both"/>
        <w:rPr>
          <w:color w:val="000000"/>
          <w:sz w:val="28"/>
          <w:szCs w:val="28"/>
        </w:rPr>
      </w:pPr>
      <w:r w:rsidRPr="006F7362">
        <w:rPr>
          <w:rFonts w:eastAsia="Calibri"/>
          <w:color w:val="000000"/>
          <w:sz w:val="28"/>
          <w:szCs w:val="28"/>
        </w:rPr>
        <w:t xml:space="preserve">- </w:t>
      </w:r>
      <w:r w:rsidRPr="006F7362">
        <w:rPr>
          <w:color w:val="000000"/>
          <w:sz w:val="28"/>
          <w:szCs w:val="28"/>
          <w:lang w:val="pl-PL"/>
        </w:rPr>
        <w:t xml:space="preserve">Xác định mức độ vi phạm </w:t>
      </w:r>
      <w:r w:rsidRPr="006F7362">
        <w:rPr>
          <w:color w:val="000000"/>
          <w:sz w:val="28"/>
          <w:szCs w:val="28"/>
        </w:rPr>
        <w:t>theo quy định tại Phụ lụ</w:t>
      </w:r>
      <w:r w:rsidR="00164A6E" w:rsidRPr="006F7362">
        <w:rPr>
          <w:color w:val="000000"/>
          <w:sz w:val="28"/>
          <w:szCs w:val="28"/>
        </w:rPr>
        <w:t>c II</w:t>
      </w:r>
      <w:r w:rsidR="00BF67CD" w:rsidRPr="006F7362">
        <w:rPr>
          <w:color w:val="000000"/>
          <w:sz w:val="28"/>
          <w:szCs w:val="28"/>
        </w:rPr>
        <w:t>I</w:t>
      </w:r>
      <w:r w:rsidRPr="006F7362">
        <w:rPr>
          <w:color w:val="000000"/>
          <w:sz w:val="28"/>
          <w:szCs w:val="28"/>
        </w:rPr>
        <w:t xml:space="preserve"> và Phụ lụ</w:t>
      </w:r>
      <w:r w:rsidR="00164A6E" w:rsidRPr="006F7362">
        <w:rPr>
          <w:color w:val="000000"/>
          <w:sz w:val="28"/>
          <w:szCs w:val="28"/>
        </w:rPr>
        <w:t>c I</w:t>
      </w:r>
      <w:r w:rsidR="00BF67CD" w:rsidRPr="006F7362">
        <w:rPr>
          <w:color w:val="000000"/>
          <w:sz w:val="28"/>
          <w:szCs w:val="28"/>
        </w:rPr>
        <w:t>V</w:t>
      </w:r>
      <w:r w:rsidRPr="006F7362">
        <w:rPr>
          <w:color w:val="000000"/>
          <w:sz w:val="28"/>
          <w:szCs w:val="28"/>
        </w:rPr>
        <w:t xml:space="preserve"> ban hành kèm theo Thông tư này;</w:t>
      </w:r>
    </w:p>
    <w:p w14:paraId="38FE48A2"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 Ban hành Quyết định thu hồi và Thông báo thu hồi theo quy định tại khoản 3 và khoản 4 Điều 16 Thông tư này;</w:t>
      </w:r>
    </w:p>
    <w:p w14:paraId="0E354B64" w14:textId="77777777"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rPr>
        <w:lastRenderedPageBreak/>
        <w:t>- Thực hiện cập nhật danh sách cơ sở kinh doanh có dược liệu, vị thuốc cổ truyền vi phạm chất lượng theo quy định tại Điều 11 Thông tư này.</w:t>
      </w:r>
    </w:p>
    <w:p w14:paraId="2D99FB51" w14:textId="23C8A1A8" w:rsidR="00CC2FE2" w:rsidRPr="006F7362" w:rsidRDefault="00CC2FE2" w:rsidP="006F7362">
      <w:pPr>
        <w:spacing w:after="120" w:line="360" w:lineRule="exact"/>
        <w:ind w:firstLine="709"/>
        <w:jc w:val="both"/>
        <w:rPr>
          <w:color w:val="000000"/>
          <w:sz w:val="28"/>
          <w:szCs w:val="28"/>
        </w:rPr>
      </w:pPr>
      <w:r w:rsidRPr="006F7362">
        <w:rPr>
          <w:rFonts w:eastAsia="Calibri"/>
          <w:color w:val="000000"/>
          <w:sz w:val="28"/>
          <w:szCs w:val="28"/>
          <w:lang w:val="it-IT"/>
        </w:rPr>
        <w:t>b) Trường hợp các mẫu dược liệu</w:t>
      </w:r>
      <w:r w:rsidRPr="006F7362">
        <w:rPr>
          <w:rFonts w:eastAsia="Calibri"/>
          <w:color w:val="000000"/>
          <w:sz w:val="28"/>
          <w:szCs w:val="28"/>
        </w:rPr>
        <w:t xml:space="preserve">, vị thuốc cổ truyền </w:t>
      </w:r>
      <w:r w:rsidRPr="006F7362">
        <w:rPr>
          <w:rFonts w:eastAsia="Calibri"/>
          <w:color w:val="000000"/>
          <w:sz w:val="28"/>
          <w:szCs w:val="28"/>
          <w:lang w:val="it-IT"/>
        </w:rPr>
        <w:t>lấy bổ sung</w:t>
      </w:r>
      <w:r w:rsidRPr="006F7362">
        <w:rPr>
          <w:rFonts w:eastAsia="Calibri"/>
          <w:color w:val="000000"/>
          <w:sz w:val="28"/>
          <w:szCs w:val="28"/>
        </w:rPr>
        <w:t xml:space="preserve"> đều</w:t>
      </w:r>
      <w:r w:rsidRPr="006F7362">
        <w:rPr>
          <w:rFonts w:eastAsia="Calibri"/>
          <w:color w:val="000000"/>
          <w:sz w:val="28"/>
          <w:szCs w:val="28"/>
          <w:lang w:val="it-IT"/>
        </w:rPr>
        <w:t xml:space="preserve"> đạt tiêu chuẩn chất lượng, Bộ Y tế (</w:t>
      </w:r>
      <w:r w:rsidR="006D7922" w:rsidRPr="006F7362">
        <w:rPr>
          <w:rFonts w:eastAsia="Calibri"/>
          <w:color w:val="000000"/>
          <w:sz w:val="28"/>
          <w:szCs w:val="28"/>
          <w:lang w:val="it-IT"/>
        </w:rPr>
        <w:t>Cục Quản lý Y, Dược cổ truyền</w:t>
      </w:r>
      <w:r w:rsidRPr="00EF2F11">
        <w:rPr>
          <w:rFonts w:eastAsia="Calibri"/>
          <w:sz w:val="28"/>
          <w:szCs w:val="28"/>
          <w:lang w:val="it-IT"/>
        </w:rPr>
        <w:t>)</w:t>
      </w:r>
      <w:r w:rsidR="007E2E0A" w:rsidRPr="00EF2F11">
        <w:rPr>
          <w:rFonts w:eastAsia="Calibri"/>
          <w:sz w:val="28"/>
          <w:szCs w:val="28"/>
          <w:lang w:val="it-IT"/>
        </w:rPr>
        <w:t>, Sở Y tế</w:t>
      </w:r>
      <w:r w:rsidR="0098577A" w:rsidRPr="00EF2F11">
        <w:rPr>
          <w:iCs/>
          <w:sz w:val="28"/>
          <w:szCs w:val="28"/>
        </w:rPr>
        <w:t xml:space="preserve"> </w:t>
      </w:r>
      <w:r w:rsidRPr="00EF2F11">
        <w:rPr>
          <w:rFonts w:eastAsia="Calibri"/>
          <w:sz w:val="28"/>
          <w:szCs w:val="28"/>
          <w:lang w:val="it-IT"/>
        </w:rPr>
        <w:t xml:space="preserve">chỉ </w:t>
      </w:r>
      <w:r w:rsidRPr="00EF2F11">
        <w:rPr>
          <w:sz w:val="28"/>
          <w:szCs w:val="28"/>
          <w:lang w:val="pl-PL"/>
        </w:rPr>
        <w:t>xác định mức độ vi phạm</w:t>
      </w:r>
      <w:r w:rsidRPr="00EF2F11">
        <w:rPr>
          <w:sz w:val="28"/>
          <w:szCs w:val="28"/>
        </w:rPr>
        <w:t xml:space="preserve"> và thực hiện trình tự thu hồi</w:t>
      </w:r>
      <w:r w:rsidRPr="00EF2F11">
        <w:rPr>
          <w:sz w:val="28"/>
          <w:szCs w:val="28"/>
          <w:lang w:val="pl-PL"/>
        </w:rPr>
        <w:t xml:space="preserve"> đối với cơ sở đã lấy mẫu ban đầu</w:t>
      </w:r>
      <w:r w:rsidRPr="00EF2F11">
        <w:rPr>
          <w:sz w:val="28"/>
          <w:szCs w:val="28"/>
        </w:rPr>
        <w:t xml:space="preserve"> và không thực hiện cập nhật vào danh sách các cơ sở kinh doanh có dược liệu, vị thuốc cổ truyền vi phạm chất lượng đối với trường hợp này.</w:t>
      </w:r>
    </w:p>
    <w:p w14:paraId="074B30EA" w14:textId="47999848" w:rsidR="00CC2FE2" w:rsidRPr="006F7362" w:rsidRDefault="00CC2FE2" w:rsidP="006F7362">
      <w:pPr>
        <w:spacing w:after="120" w:line="360" w:lineRule="exact"/>
        <w:ind w:firstLine="709"/>
        <w:jc w:val="both"/>
        <w:rPr>
          <w:color w:val="000000"/>
          <w:sz w:val="28"/>
          <w:szCs w:val="28"/>
        </w:rPr>
      </w:pPr>
      <w:r w:rsidRPr="006F7362">
        <w:rPr>
          <w:rFonts w:eastAsia="Calibri"/>
          <w:color w:val="000000"/>
          <w:sz w:val="28"/>
          <w:szCs w:val="28"/>
        </w:rPr>
        <w:t>4</w:t>
      </w:r>
      <w:r w:rsidRPr="006F7362">
        <w:rPr>
          <w:rFonts w:eastAsia="Calibri"/>
          <w:color w:val="000000"/>
          <w:sz w:val="28"/>
          <w:szCs w:val="28"/>
          <w:lang w:val="it-IT"/>
        </w:rPr>
        <w:t>. Trường hợp mẫu dược</w:t>
      </w:r>
      <w:r w:rsidRPr="006F7362">
        <w:rPr>
          <w:rFonts w:eastAsia="Calibri"/>
          <w:color w:val="000000"/>
          <w:sz w:val="28"/>
          <w:szCs w:val="28"/>
        </w:rPr>
        <w:t xml:space="preserve"> liệu, vị thuốc cổ truyền </w:t>
      </w:r>
      <w:r w:rsidRPr="006F7362">
        <w:rPr>
          <w:rFonts w:eastAsia="Calibri"/>
          <w:color w:val="000000"/>
          <w:sz w:val="28"/>
          <w:szCs w:val="28"/>
          <w:lang w:val="it-IT"/>
        </w:rPr>
        <w:t>do cở</w:t>
      </w:r>
      <w:r w:rsidRPr="006F7362">
        <w:rPr>
          <w:rFonts w:eastAsia="Calibri"/>
          <w:color w:val="000000"/>
          <w:sz w:val="28"/>
          <w:szCs w:val="28"/>
        </w:rPr>
        <w:t xml:space="preserve"> sở kiểm nghiệm </w:t>
      </w:r>
      <w:r w:rsidRPr="006F7362">
        <w:rPr>
          <w:rFonts w:eastAsia="Calibri"/>
          <w:color w:val="000000"/>
          <w:sz w:val="28"/>
          <w:szCs w:val="28"/>
          <w:lang w:val="it-IT"/>
        </w:rPr>
        <w:t>lấy tại cơ sở sản xuất, cơ sở nhập khẩu, cơ sở kinh doanh dịch vụ bảo quản hoặc mẫu dược</w:t>
      </w:r>
      <w:r w:rsidRPr="006F7362">
        <w:rPr>
          <w:rFonts w:eastAsia="Calibri"/>
          <w:color w:val="000000"/>
          <w:sz w:val="28"/>
          <w:szCs w:val="28"/>
        </w:rPr>
        <w:t xml:space="preserve"> liệu, vị thuốc cổ truyền</w:t>
      </w:r>
      <w:r w:rsidRPr="006F7362">
        <w:rPr>
          <w:rFonts w:eastAsia="Calibri"/>
          <w:color w:val="000000"/>
          <w:sz w:val="28"/>
          <w:szCs w:val="28"/>
          <w:lang w:val="it-IT"/>
        </w:rPr>
        <w:t xml:space="preserve"> được xác định vi phạm chất lượng do nguyên nhân trong quá trình sản xuất, Bộ Y tế (</w:t>
      </w:r>
      <w:r w:rsidR="006D7922" w:rsidRPr="006F7362">
        <w:rPr>
          <w:rFonts w:eastAsia="Calibri"/>
          <w:color w:val="000000"/>
          <w:sz w:val="28"/>
          <w:szCs w:val="28"/>
          <w:lang w:val="it-IT"/>
        </w:rPr>
        <w:t>Cục Quản lý Y, Dược cổ truyền</w:t>
      </w:r>
      <w:r w:rsidRPr="00EF2F11">
        <w:rPr>
          <w:rFonts w:eastAsia="Calibri"/>
          <w:sz w:val="28"/>
          <w:szCs w:val="28"/>
          <w:lang w:val="it-IT"/>
        </w:rPr>
        <w:t>)</w:t>
      </w:r>
      <w:r w:rsidR="007E2E0A" w:rsidRPr="00EF2F11">
        <w:rPr>
          <w:rFonts w:eastAsia="Calibri"/>
          <w:sz w:val="28"/>
          <w:szCs w:val="28"/>
          <w:lang w:val="it-IT"/>
        </w:rPr>
        <w:t>, Sở Y tế</w:t>
      </w:r>
      <w:r w:rsidR="0098577A" w:rsidRPr="00EF2F11">
        <w:rPr>
          <w:iCs/>
          <w:sz w:val="28"/>
          <w:szCs w:val="28"/>
        </w:rPr>
        <w:t xml:space="preserve"> </w:t>
      </w:r>
      <w:r w:rsidRPr="00EF2F11">
        <w:rPr>
          <w:sz w:val="28"/>
          <w:szCs w:val="28"/>
          <w:lang w:val="pl-PL"/>
        </w:rPr>
        <w:t xml:space="preserve">xác </w:t>
      </w:r>
      <w:r w:rsidRPr="006F7362">
        <w:rPr>
          <w:color w:val="000000"/>
          <w:sz w:val="28"/>
          <w:szCs w:val="28"/>
          <w:lang w:val="pl-PL"/>
        </w:rPr>
        <w:t xml:space="preserve">định mức độ vi phạm theo quy định tại Phụ lục </w:t>
      </w:r>
      <w:r w:rsidR="00BF67CD" w:rsidRPr="006F7362">
        <w:rPr>
          <w:color w:val="000000"/>
          <w:sz w:val="28"/>
          <w:szCs w:val="28"/>
          <w:lang w:val="pl-PL"/>
        </w:rPr>
        <w:t>II</w:t>
      </w:r>
      <w:r w:rsidR="00294A29" w:rsidRPr="006F7362">
        <w:rPr>
          <w:color w:val="000000"/>
          <w:sz w:val="28"/>
          <w:szCs w:val="28"/>
        </w:rPr>
        <w:t>I và Phụ lục IV</w:t>
      </w:r>
      <w:r w:rsidRPr="006F7362">
        <w:rPr>
          <w:color w:val="000000"/>
          <w:sz w:val="28"/>
          <w:szCs w:val="28"/>
          <w:lang w:val="pl-PL"/>
        </w:rPr>
        <w:t xml:space="preserve"> ban hành kèm theo Thông tư này</w:t>
      </w:r>
      <w:r w:rsidRPr="006F7362">
        <w:rPr>
          <w:color w:val="000000"/>
          <w:sz w:val="28"/>
          <w:szCs w:val="28"/>
        </w:rPr>
        <w:t>.</w:t>
      </w:r>
      <w:r w:rsidRPr="006F7362">
        <w:rPr>
          <w:rFonts w:eastAsia="Calibri"/>
          <w:color w:val="000000"/>
          <w:sz w:val="28"/>
          <w:szCs w:val="28"/>
          <w:lang w:val="it-IT"/>
        </w:rPr>
        <w:t xml:space="preserve"> </w:t>
      </w:r>
      <w:r w:rsidRPr="006F7362">
        <w:rPr>
          <w:rFonts w:eastAsia="Calibri"/>
          <w:color w:val="000000"/>
          <w:sz w:val="28"/>
          <w:szCs w:val="28"/>
        </w:rPr>
        <w:t>B</w:t>
      </w:r>
      <w:r w:rsidRPr="006F7362">
        <w:rPr>
          <w:rFonts w:eastAsia="Calibri"/>
          <w:color w:val="000000"/>
          <w:sz w:val="28"/>
          <w:szCs w:val="28"/>
          <w:lang w:val="it-IT"/>
        </w:rPr>
        <w:t xml:space="preserve">an hành quyết định thu hồi </w:t>
      </w:r>
      <w:r w:rsidRPr="006F7362">
        <w:rPr>
          <w:rFonts w:eastAsia="Calibri"/>
          <w:color w:val="000000"/>
          <w:sz w:val="28"/>
          <w:szCs w:val="28"/>
        </w:rPr>
        <w:t xml:space="preserve">và thông báo thu hồi </w:t>
      </w:r>
      <w:r w:rsidRPr="006F7362">
        <w:rPr>
          <w:rFonts w:eastAsia="Calibri"/>
          <w:color w:val="000000"/>
          <w:sz w:val="28"/>
          <w:szCs w:val="28"/>
          <w:lang w:val="it-IT"/>
        </w:rPr>
        <w:t>thuốc cổ truyền theo quy định tại khoản 3</w:t>
      </w:r>
      <w:r w:rsidRPr="006F7362">
        <w:rPr>
          <w:rFonts w:eastAsia="Calibri"/>
          <w:color w:val="000000"/>
          <w:sz w:val="28"/>
          <w:szCs w:val="28"/>
        </w:rPr>
        <w:t>, khoản 4</w:t>
      </w:r>
      <w:r w:rsidRPr="006F7362">
        <w:rPr>
          <w:rFonts w:eastAsia="Calibri"/>
          <w:color w:val="000000"/>
          <w:sz w:val="28"/>
          <w:szCs w:val="28"/>
          <w:lang w:val="it-IT"/>
        </w:rPr>
        <w:t xml:space="preserve"> Điều 1</w:t>
      </w:r>
      <w:r w:rsidRPr="006F7362">
        <w:rPr>
          <w:rFonts w:eastAsia="Calibri"/>
          <w:color w:val="000000"/>
          <w:sz w:val="28"/>
          <w:szCs w:val="28"/>
        </w:rPr>
        <w:t>6</w:t>
      </w:r>
      <w:r w:rsidRPr="006F7362">
        <w:rPr>
          <w:rFonts w:eastAsia="Calibri"/>
          <w:color w:val="000000"/>
          <w:sz w:val="28"/>
          <w:szCs w:val="28"/>
          <w:lang w:val="it-IT"/>
        </w:rPr>
        <w:t xml:space="preserve"> Thông tư này.</w:t>
      </w:r>
    </w:p>
    <w:p w14:paraId="6AA0365B" w14:textId="77777777" w:rsidR="00CC2FE2" w:rsidRPr="006F7362" w:rsidRDefault="00CC2FE2" w:rsidP="006F7362">
      <w:pPr>
        <w:spacing w:after="120" w:line="360" w:lineRule="exact"/>
        <w:ind w:firstLine="709"/>
        <w:jc w:val="both"/>
        <w:rPr>
          <w:b/>
          <w:color w:val="000000"/>
          <w:sz w:val="28"/>
          <w:szCs w:val="28"/>
        </w:rPr>
      </w:pPr>
      <w:r w:rsidRPr="006F7362">
        <w:rPr>
          <w:b/>
          <w:color w:val="000000"/>
          <w:sz w:val="28"/>
          <w:szCs w:val="28"/>
          <w:lang w:val="it-IT"/>
        </w:rPr>
        <w:t xml:space="preserve">Điều </w:t>
      </w:r>
      <w:r w:rsidRPr="006F7362">
        <w:rPr>
          <w:b/>
          <w:color w:val="000000"/>
          <w:sz w:val="28"/>
          <w:szCs w:val="28"/>
        </w:rPr>
        <w:t>19</w:t>
      </w:r>
      <w:r w:rsidRPr="006F7362">
        <w:rPr>
          <w:b/>
          <w:color w:val="000000"/>
          <w:sz w:val="28"/>
          <w:szCs w:val="28"/>
          <w:lang w:val="it-IT"/>
        </w:rPr>
        <w:t>. X</w:t>
      </w:r>
      <w:r w:rsidRPr="006F7362">
        <w:rPr>
          <w:b/>
          <w:color w:val="000000"/>
          <w:sz w:val="28"/>
          <w:szCs w:val="28"/>
        </w:rPr>
        <w:t>ác định mức độ vi phạm đối với</w:t>
      </w:r>
      <w:r w:rsidRPr="006F7362">
        <w:rPr>
          <w:b/>
          <w:color w:val="000000"/>
          <w:sz w:val="28"/>
          <w:szCs w:val="28"/>
          <w:lang w:val="it-IT"/>
        </w:rPr>
        <w:t xml:space="preserve"> thuốc cổ truyền </w:t>
      </w:r>
      <w:r w:rsidRPr="006F7362">
        <w:rPr>
          <w:b/>
          <w:color w:val="000000"/>
          <w:sz w:val="28"/>
          <w:szCs w:val="28"/>
        </w:rPr>
        <w:t>do cơ sở kiểm nghiệm nhà nước đạt tiêu chuẩn GLP thông báo</w:t>
      </w:r>
    </w:p>
    <w:p w14:paraId="1F52277D" w14:textId="4F999605" w:rsidR="00CC2FE2" w:rsidRPr="00EF2F11" w:rsidRDefault="00CC2FE2" w:rsidP="006F7362">
      <w:pPr>
        <w:spacing w:after="120" w:line="360" w:lineRule="exact"/>
        <w:ind w:firstLine="709"/>
        <w:jc w:val="both"/>
        <w:rPr>
          <w:rFonts w:eastAsia="Calibri"/>
          <w:sz w:val="28"/>
          <w:szCs w:val="28"/>
          <w:lang w:val="it-IT"/>
        </w:rPr>
      </w:pPr>
      <w:r w:rsidRPr="006F7362">
        <w:rPr>
          <w:rFonts w:eastAsia="Calibri"/>
          <w:color w:val="000000"/>
          <w:sz w:val="28"/>
          <w:szCs w:val="28"/>
          <w:lang w:val="it-IT"/>
        </w:rPr>
        <w:t xml:space="preserve">1. Trường hợp mẫu thuốc cổ truyền vi phạm do cơ </w:t>
      </w:r>
      <w:r w:rsidRPr="006F7362">
        <w:rPr>
          <w:rFonts w:eastAsia="Calibri"/>
          <w:color w:val="000000"/>
          <w:sz w:val="28"/>
          <w:szCs w:val="28"/>
        </w:rPr>
        <w:t>sở kiểm nghiệm</w:t>
      </w:r>
      <w:r w:rsidRPr="006F7362">
        <w:rPr>
          <w:rFonts w:eastAsia="Calibri"/>
          <w:color w:val="000000"/>
          <w:sz w:val="28"/>
          <w:szCs w:val="28"/>
          <w:lang w:val="it-IT"/>
        </w:rPr>
        <w:t xml:space="preserve"> lấy tại cơ sở bán lẻ thuốc</w:t>
      </w:r>
      <w:r w:rsidRPr="006F7362">
        <w:rPr>
          <w:rFonts w:eastAsia="Calibri"/>
          <w:color w:val="000000" w:themeColor="text1"/>
          <w:sz w:val="28"/>
          <w:szCs w:val="28"/>
          <w:lang w:val="it-IT"/>
        </w:rPr>
        <w:t xml:space="preserve">, cơ sở khám bệnh, chữa bệnh </w:t>
      </w:r>
      <w:r w:rsidR="00933B68" w:rsidRPr="00EF2F11">
        <w:rPr>
          <w:rFonts w:eastAsia="Calibri"/>
          <w:sz w:val="28"/>
          <w:szCs w:val="28"/>
          <w:lang w:val="it-IT"/>
        </w:rPr>
        <w:t>tuyến 3, tuyến 4 (sau đây gọi chung là cơ sở bán lẻ)</w:t>
      </w:r>
      <w:r w:rsidRPr="00EF2F11">
        <w:rPr>
          <w:rFonts w:eastAsia="Calibri"/>
          <w:sz w:val="28"/>
          <w:szCs w:val="28"/>
          <w:lang w:val="it-IT"/>
        </w:rPr>
        <w:t>:</w:t>
      </w:r>
    </w:p>
    <w:p w14:paraId="2DC1A580" w14:textId="77777777" w:rsidR="00CC2FE2" w:rsidRPr="006F7362" w:rsidRDefault="00CC2FE2" w:rsidP="006F7362">
      <w:pPr>
        <w:spacing w:after="120" w:line="360" w:lineRule="exact"/>
        <w:ind w:firstLine="709"/>
        <w:jc w:val="both"/>
        <w:rPr>
          <w:rFonts w:eastAsia="Calibri"/>
          <w:color w:val="000000"/>
          <w:sz w:val="28"/>
          <w:szCs w:val="28"/>
          <w:lang w:val="it-IT"/>
        </w:rPr>
      </w:pPr>
      <w:bookmarkStart w:id="4" w:name="_Hlk513126716"/>
      <w:r w:rsidRPr="006F7362">
        <w:rPr>
          <w:rFonts w:eastAsia="Calibri"/>
          <w:color w:val="000000"/>
          <w:sz w:val="28"/>
          <w:szCs w:val="28"/>
          <w:lang w:val="it-IT"/>
        </w:rPr>
        <w:t>a) Trong thời hạn 24 giờ, kể từ thời điểm nhận được phiếu kiểm nghiệm hoặc phiếu phân tích do cơ sở kiểm nghiệm gửi tới, Sở Y tế tiến hành niêm phong lô thuốc cổ truyền không đạt chất lượng tại cơ sở đã lấy mẫu;</w:t>
      </w:r>
    </w:p>
    <w:p w14:paraId="78F6F717" w14:textId="082E7849"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t>b) Trong thời hạn 48 giờ, kể từ thời điểm nhận được phiếu kiểm nghiệm hoặc phiếu phân tích do cơ sở kiểm nghiệm gửi tới</w:t>
      </w:r>
      <w:bookmarkEnd w:id="4"/>
      <w:r w:rsidRPr="006F7362">
        <w:rPr>
          <w:rFonts w:eastAsia="Calibri"/>
          <w:color w:val="000000"/>
          <w:sz w:val="28"/>
          <w:szCs w:val="28"/>
          <w:lang w:val="it-IT"/>
        </w:rPr>
        <w:t xml:space="preserve">, </w:t>
      </w:r>
      <w:r w:rsidR="00A7460D" w:rsidRPr="00EF2F11">
        <w:rPr>
          <w:rFonts w:eastAsia="Calibri"/>
          <w:sz w:val="28"/>
          <w:szCs w:val="28"/>
          <w:lang w:val="it-IT"/>
        </w:rPr>
        <w:t xml:space="preserve">Sở Y tế </w:t>
      </w:r>
      <w:r w:rsidRPr="00EF2F11">
        <w:rPr>
          <w:rFonts w:eastAsia="Calibri"/>
          <w:sz w:val="28"/>
          <w:szCs w:val="28"/>
          <w:lang w:val="it-IT"/>
        </w:rPr>
        <w:t xml:space="preserve">có </w:t>
      </w:r>
      <w:r w:rsidRPr="006F7362">
        <w:rPr>
          <w:rFonts w:eastAsia="Calibri"/>
          <w:color w:val="000000"/>
          <w:sz w:val="28"/>
          <w:szCs w:val="28"/>
          <w:lang w:val="it-IT"/>
        </w:rPr>
        <w:t>văn bản yêu cầu cơ sở đăng ký, cơ sở sản xuất hoặc cơ sở nhập khẩu có trách nhiệm:</w:t>
      </w:r>
    </w:p>
    <w:p w14:paraId="35721428" w14:textId="79C92BE2"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 Báo cáo tình hình phân phối lô thuốc không đạt chất lượng</w:t>
      </w:r>
      <w:r w:rsidRPr="006F7362">
        <w:rPr>
          <w:rFonts w:eastAsia="Calibri"/>
          <w:color w:val="000000"/>
          <w:sz w:val="28"/>
          <w:szCs w:val="28"/>
        </w:rPr>
        <w:t xml:space="preserve"> (số lượng sản xuất, nhập khẩu, phân phối; tên, địa chỉ các cơ sở đã mua </w:t>
      </w:r>
      <w:r w:rsidRPr="006F7362">
        <w:rPr>
          <w:rFonts w:eastAsia="Calibri"/>
          <w:color w:val="000000"/>
          <w:sz w:val="28"/>
          <w:szCs w:val="28"/>
          <w:lang w:val="it-IT"/>
        </w:rPr>
        <w:t xml:space="preserve">lô </w:t>
      </w:r>
      <w:r w:rsidRPr="006F7362">
        <w:rPr>
          <w:rFonts w:eastAsia="Calibri"/>
          <w:color w:val="000000"/>
          <w:sz w:val="28"/>
          <w:szCs w:val="28"/>
        </w:rPr>
        <w:t xml:space="preserve">thuốc, số lượng mua và số lượng còn tồn tại từng cơ sở) </w:t>
      </w:r>
      <w:r w:rsidRPr="006F7362">
        <w:rPr>
          <w:rFonts w:eastAsia="Calibri"/>
          <w:color w:val="000000"/>
          <w:sz w:val="28"/>
          <w:szCs w:val="28"/>
          <w:lang w:val="it-IT"/>
        </w:rPr>
        <w:t>gửi Bộ Y tế (</w:t>
      </w:r>
      <w:r w:rsidR="006D7922" w:rsidRPr="006F7362">
        <w:rPr>
          <w:rFonts w:eastAsia="Calibri"/>
          <w:color w:val="000000"/>
          <w:sz w:val="28"/>
          <w:szCs w:val="28"/>
          <w:lang w:val="it-IT"/>
        </w:rPr>
        <w:t>Cục Quản lý Y, Dược cổ truyền</w:t>
      </w:r>
      <w:r w:rsidRPr="006F7362">
        <w:rPr>
          <w:rFonts w:eastAsia="Calibri"/>
          <w:color w:val="000000"/>
          <w:sz w:val="28"/>
          <w:szCs w:val="28"/>
          <w:lang w:val="it-IT"/>
        </w:rPr>
        <w:t>)</w:t>
      </w:r>
      <w:r w:rsidRPr="006F7362">
        <w:rPr>
          <w:rFonts w:eastAsia="Calibri"/>
          <w:color w:val="000000"/>
          <w:sz w:val="28"/>
          <w:szCs w:val="28"/>
        </w:rPr>
        <w:t xml:space="preserve"> và Sở Y tế sở tại trong thời gian tối đa là 07 ngày kể từ ngày </w:t>
      </w:r>
      <w:r w:rsidR="005B5617" w:rsidRPr="00EF2F11">
        <w:rPr>
          <w:rFonts w:eastAsia="Calibri"/>
          <w:sz w:val="28"/>
          <w:szCs w:val="28"/>
          <w:lang w:val="it-IT"/>
        </w:rPr>
        <w:t>Sở Y tế</w:t>
      </w:r>
      <w:r w:rsidR="005B5617" w:rsidRPr="00EF2F11">
        <w:rPr>
          <w:rFonts w:eastAsia="Calibri"/>
          <w:sz w:val="28"/>
          <w:szCs w:val="28"/>
        </w:rPr>
        <w:t xml:space="preserve"> </w:t>
      </w:r>
      <w:r w:rsidRPr="00EF2F11">
        <w:rPr>
          <w:rFonts w:eastAsia="Calibri"/>
          <w:sz w:val="28"/>
          <w:szCs w:val="28"/>
        </w:rPr>
        <w:t xml:space="preserve">ban </w:t>
      </w:r>
      <w:r w:rsidRPr="006F7362">
        <w:rPr>
          <w:rFonts w:eastAsia="Calibri"/>
          <w:color w:val="000000"/>
          <w:sz w:val="28"/>
          <w:szCs w:val="28"/>
        </w:rPr>
        <w:t>hành văn bản yêu cầu</w:t>
      </w:r>
      <w:r w:rsidRPr="006F7362">
        <w:rPr>
          <w:rFonts w:eastAsia="Calibri"/>
          <w:color w:val="000000"/>
          <w:sz w:val="28"/>
          <w:szCs w:val="28"/>
          <w:lang w:val="it-IT"/>
        </w:rPr>
        <w:t xml:space="preserve">; </w:t>
      </w:r>
    </w:p>
    <w:p w14:paraId="747C2476" w14:textId="5DE49361"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 Đề nghị cở</w:t>
      </w:r>
      <w:r w:rsidRPr="006F7362">
        <w:rPr>
          <w:rFonts w:eastAsia="Calibri"/>
          <w:color w:val="000000"/>
          <w:sz w:val="28"/>
          <w:szCs w:val="28"/>
        </w:rPr>
        <w:t xml:space="preserve"> sở kiểm nghiệm tỉnh, thành phố </w:t>
      </w:r>
      <w:r w:rsidRPr="006F7362">
        <w:rPr>
          <w:rFonts w:eastAsia="Calibri"/>
          <w:color w:val="000000"/>
          <w:sz w:val="28"/>
          <w:szCs w:val="28"/>
          <w:lang w:val="it-IT"/>
        </w:rPr>
        <w:t xml:space="preserve">lấy mẫu bổ sung của lô thuốc không đạt chất lượng tại cơ sở sản xuất thuốc cổ truyền trong nước hoặc cơ sở nhập khẩu đối với thuốc cổ truyền nước ngoài và tại </w:t>
      </w:r>
      <w:r w:rsidRPr="006F7362">
        <w:rPr>
          <w:rFonts w:eastAsia="Calibri"/>
          <w:color w:val="000000"/>
          <w:sz w:val="28"/>
          <w:szCs w:val="28"/>
        </w:rPr>
        <w:t xml:space="preserve">ít nhất 02 </w:t>
      </w:r>
      <w:r w:rsidRPr="006F7362">
        <w:rPr>
          <w:rFonts w:eastAsia="Calibri"/>
          <w:color w:val="000000"/>
          <w:sz w:val="28"/>
          <w:szCs w:val="28"/>
          <w:lang w:val="it-IT"/>
        </w:rPr>
        <w:t>cơ sở bán buôn</w:t>
      </w:r>
      <w:r w:rsidR="00331BE9" w:rsidRPr="006F7362">
        <w:rPr>
          <w:rFonts w:eastAsia="Calibri"/>
          <w:color w:val="000000"/>
          <w:sz w:val="28"/>
          <w:szCs w:val="28"/>
          <w:lang w:val="it-IT"/>
        </w:rPr>
        <w:t xml:space="preserve"> </w:t>
      </w:r>
      <w:r w:rsidR="00331BE9" w:rsidRPr="00EF2F11">
        <w:rPr>
          <w:rFonts w:eastAsia="Calibri"/>
          <w:sz w:val="28"/>
          <w:szCs w:val="28"/>
          <w:lang w:val="it-IT"/>
        </w:rPr>
        <w:t>trên địa bàn tỉnh khác</w:t>
      </w:r>
      <w:r w:rsidRPr="00EF2F11">
        <w:rPr>
          <w:rFonts w:eastAsia="Calibri"/>
          <w:sz w:val="28"/>
          <w:szCs w:val="28"/>
        </w:rPr>
        <w:t xml:space="preserve">. Thời gian đề nghị lấy mẫu bổ sung tối đa là 15 ngày kể từ ngày </w:t>
      </w:r>
      <w:r w:rsidR="00607D48" w:rsidRPr="00EF2F11">
        <w:rPr>
          <w:rFonts w:eastAsia="Calibri"/>
          <w:sz w:val="28"/>
          <w:szCs w:val="28"/>
        </w:rPr>
        <w:t xml:space="preserve">Sở Y tế </w:t>
      </w:r>
      <w:r w:rsidRPr="00EF2F11">
        <w:rPr>
          <w:rFonts w:eastAsia="Calibri"/>
          <w:sz w:val="28"/>
          <w:szCs w:val="28"/>
        </w:rPr>
        <w:t>ban hành văn bản yêu cầu</w:t>
      </w:r>
      <w:r w:rsidR="003C08E6" w:rsidRPr="00EF2F11">
        <w:rPr>
          <w:rFonts w:eastAsia="Calibri"/>
          <w:sz w:val="28"/>
          <w:szCs w:val="28"/>
          <w:lang w:val="it-IT"/>
        </w:rPr>
        <w:t>;</w:t>
      </w:r>
      <w:r w:rsidRPr="00EF2F11">
        <w:rPr>
          <w:rFonts w:eastAsia="Calibri"/>
          <w:sz w:val="28"/>
          <w:szCs w:val="28"/>
          <w:lang w:val="it-IT"/>
        </w:rPr>
        <w:t xml:space="preserve"> </w:t>
      </w:r>
    </w:p>
    <w:p w14:paraId="598FAC37" w14:textId="77777777"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rPr>
        <w:lastRenderedPageBreak/>
        <w:t xml:space="preserve"> </w:t>
      </w:r>
      <w:r w:rsidRPr="006F7362">
        <w:rPr>
          <w:rFonts w:eastAsia="Calibri"/>
          <w:color w:val="000000"/>
          <w:sz w:val="28"/>
          <w:szCs w:val="28"/>
          <w:lang w:val="it-IT"/>
        </w:rPr>
        <w:t>- Gửi mẫu đã lấy tới cơ sở kiểm nghiệm tuyến Trung ương để kiểm tra chất lượng đối với chỉ tiêu không đạt.</w:t>
      </w:r>
    </w:p>
    <w:p w14:paraId="77CEA2CD" w14:textId="0E1B9D8A" w:rsidR="00CC2FE2" w:rsidRPr="00EF2F11" w:rsidRDefault="00CC2FE2" w:rsidP="006F7362">
      <w:pPr>
        <w:spacing w:after="120" w:line="360" w:lineRule="exact"/>
        <w:ind w:firstLine="709"/>
        <w:jc w:val="both"/>
        <w:rPr>
          <w:rFonts w:eastAsia="Calibri"/>
          <w:sz w:val="28"/>
          <w:szCs w:val="28"/>
        </w:rPr>
      </w:pPr>
      <w:r w:rsidRPr="006F7362">
        <w:rPr>
          <w:rFonts w:eastAsia="Calibri"/>
          <w:color w:val="000000"/>
          <w:sz w:val="28"/>
          <w:szCs w:val="28"/>
          <w:lang w:val="it-IT"/>
        </w:rPr>
        <w:t>c</w:t>
      </w:r>
      <w:r w:rsidRPr="006F7362">
        <w:rPr>
          <w:rFonts w:eastAsia="Calibri"/>
          <w:color w:val="000000"/>
          <w:sz w:val="28"/>
          <w:szCs w:val="28"/>
        </w:rPr>
        <w:t xml:space="preserve">) Căn cứ kết quả kiểm nghiệm các mẫu thuốc cổ truyền được lấy bổ sung, </w:t>
      </w:r>
      <w:r w:rsidR="00737729" w:rsidRPr="00EF2F11">
        <w:rPr>
          <w:rFonts w:eastAsia="Calibri"/>
          <w:sz w:val="28"/>
          <w:szCs w:val="28"/>
          <w:lang w:val="it-IT"/>
        </w:rPr>
        <w:t>Sở Y tế</w:t>
      </w:r>
      <w:r w:rsidR="00737729" w:rsidRPr="00EF2F11">
        <w:rPr>
          <w:rFonts w:eastAsia="Calibri"/>
          <w:sz w:val="28"/>
          <w:szCs w:val="28"/>
        </w:rPr>
        <w:t xml:space="preserve"> </w:t>
      </w:r>
      <w:r w:rsidRPr="00EF2F11">
        <w:rPr>
          <w:rFonts w:eastAsia="Calibri"/>
          <w:sz w:val="28"/>
          <w:szCs w:val="28"/>
        </w:rPr>
        <w:t>tiến hành xử lý theo quy định tại khoản 6 Điều này.</w:t>
      </w:r>
    </w:p>
    <w:p w14:paraId="04EA2019" w14:textId="064CDCCF" w:rsidR="00585214" w:rsidRPr="00EF2F11" w:rsidRDefault="00CC2FE2" w:rsidP="006F7362">
      <w:pPr>
        <w:spacing w:after="120" w:line="360" w:lineRule="exact"/>
        <w:ind w:firstLine="709"/>
        <w:jc w:val="both"/>
        <w:rPr>
          <w:rFonts w:eastAsia="Calibri"/>
          <w:sz w:val="28"/>
          <w:szCs w:val="28"/>
          <w:lang w:val="it-IT"/>
        </w:rPr>
      </w:pPr>
      <w:r w:rsidRPr="00EF2F11">
        <w:rPr>
          <w:rFonts w:eastAsia="Calibri"/>
          <w:sz w:val="28"/>
          <w:szCs w:val="28"/>
          <w:lang w:val="it-IT"/>
        </w:rPr>
        <w:t xml:space="preserve">2. Trường hợp mẫu do cơ </w:t>
      </w:r>
      <w:r w:rsidRPr="00EF2F11">
        <w:rPr>
          <w:rFonts w:eastAsia="Calibri"/>
          <w:sz w:val="28"/>
          <w:szCs w:val="28"/>
        </w:rPr>
        <w:t>sở kiểm nghiệm</w:t>
      </w:r>
      <w:r w:rsidRPr="00EF2F11">
        <w:rPr>
          <w:rFonts w:eastAsia="Calibri"/>
          <w:sz w:val="28"/>
          <w:szCs w:val="28"/>
          <w:lang w:val="it-IT"/>
        </w:rPr>
        <w:t xml:space="preserve"> lấy tại cơ sở bán buôn, cơ sở khám bệnh, chữa bệnh </w:t>
      </w:r>
      <w:r w:rsidR="00FA3F43" w:rsidRPr="00EF2F11">
        <w:rPr>
          <w:rFonts w:eastAsia="Calibri"/>
          <w:sz w:val="28"/>
          <w:szCs w:val="28"/>
          <w:lang w:val="it-IT"/>
        </w:rPr>
        <w:t>tuyến 2 trở lên (sau đây gọi là cơ sở bán buôn)</w:t>
      </w:r>
      <w:r w:rsidRPr="00EF2F11">
        <w:rPr>
          <w:rFonts w:eastAsia="Calibri"/>
          <w:sz w:val="28"/>
          <w:szCs w:val="28"/>
          <w:lang w:val="it-IT"/>
        </w:rPr>
        <w:t xml:space="preserve"> trở lên:</w:t>
      </w:r>
    </w:p>
    <w:p w14:paraId="4D489718" w14:textId="2DDFFC98"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lang w:val="it-IT"/>
        </w:rPr>
        <w:t>a) Trong thời hạn 24 giờ, kể từ thời điểm nhận được phiếu kiểm nghiệm hoặc phiếu phân tích do cơ sở kiểm nghiệm gửi tới, Sở Y tế tiến hành niêm phong lô thuốc cổ truyền không đạt chất lượng tại cơ sở đã lấy mẫu;</w:t>
      </w:r>
    </w:p>
    <w:p w14:paraId="74D96109" w14:textId="09AFE72B"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lang w:val="it-IT"/>
        </w:rPr>
        <w:t>b) Trong thời hạn 48 giờ, kể từ thời điểm nhận được phiếu kiểm nghiệm hoặc phiếu phân tích do cơ sở kiểm nghiệm gửi tớ</w:t>
      </w:r>
      <w:r w:rsidR="00EF2F11">
        <w:rPr>
          <w:rFonts w:eastAsia="Calibri"/>
          <w:color w:val="000000"/>
          <w:sz w:val="28"/>
          <w:szCs w:val="28"/>
          <w:lang w:val="it-IT"/>
        </w:rPr>
        <w:t xml:space="preserve">i, </w:t>
      </w:r>
      <w:r w:rsidR="00B56664" w:rsidRPr="00EF2F11">
        <w:rPr>
          <w:rFonts w:eastAsia="Calibri"/>
          <w:sz w:val="28"/>
          <w:szCs w:val="28"/>
          <w:lang w:val="it-IT"/>
        </w:rPr>
        <w:t>Sở Y tế</w:t>
      </w:r>
      <w:r w:rsidR="00B56664" w:rsidRPr="00EF2F11">
        <w:rPr>
          <w:rFonts w:eastAsia="Calibri"/>
          <w:sz w:val="28"/>
          <w:szCs w:val="28"/>
        </w:rPr>
        <w:t xml:space="preserve"> </w:t>
      </w:r>
      <w:r w:rsidRPr="00EF2F11">
        <w:rPr>
          <w:rFonts w:eastAsia="Calibri"/>
          <w:sz w:val="28"/>
          <w:szCs w:val="28"/>
          <w:lang w:val="it-IT"/>
        </w:rPr>
        <w:t xml:space="preserve">xác </w:t>
      </w:r>
      <w:r w:rsidRPr="006F7362">
        <w:rPr>
          <w:rFonts w:eastAsia="Calibri"/>
          <w:color w:val="000000"/>
          <w:sz w:val="28"/>
          <w:szCs w:val="28"/>
          <w:lang w:val="it-IT"/>
        </w:rPr>
        <w:t>định mức độ vi phạm theo quy định tại Phụ</w:t>
      </w:r>
      <w:r w:rsidRPr="006F7362">
        <w:rPr>
          <w:rFonts w:eastAsia="Calibri"/>
          <w:color w:val="000000"/>
          <w:sz w:val="28"/>
          <w:szCs w:val="28"/>
        </w:rPr>
        <w:t xml:space="preserve"> lụ</w:t>
      </w:r>
      <w:r w:rsidR="00DD6E6E" w:rsidRPr="006F7362">
        <w:rPr>
          <w:rFonts w:eastAsia="Calibri"/>
          <w:color w:val="000000"/>
          <w:sz w:val="28"/>
          <w:szCs w:val="28"/>
        </w:rPr>
        <w:t xml:space="preserve">c </w:t>
      </w:r>
      <w:r w:rsidR="00C97199" w:rsidRPr="006F7362">
        <w:rPr>
          <w:rFonts w:eastAsia="Calibri"/>
          <w:color w:val="000000"/>
          <w:sz w:val="28"/>
          <w:szCs w:val="28"/>
        </w:rPr>
        <w:t>II</w:t>
      </w:r>
      <w:r w:rsidRPr="006F7362">
        <w:rPr>
          <w:rFonts w:eastAsia="Calibri"/>
          <w:color w:val="000000"/>
          <w:sz w:val="28"/>
          <w:szCs w:val="28"/>
        </w:rPr>
        <w:t xml:space="preserve"> ban hành Thông tư này.</w:t>
      </w:r>
    </w:p>
    <w:p w14:paraId="526C96FF" w14:textId="6B7FD3AE" w:rsidR="00CC2FE2" w:rsidRPr="006F7362" w:rsidRDefault="00CC2FE2" w:rsidP="006F7362">
      <w:pPr>
        <w:spacing w:after="120" w:line="360" w:lineRule="exact"/>
        <w:ind w:firstLine="709"/>
        <w:jc w:val="both"/>
        <w:rPr>
          <w:rFonts w:eastAsia="Calibri"/>
          <w:color w:val="000000"/>
          <w:sz w:val="28"/>
          <w:szCs w:val="28"/>
        </w:rPr>
      </w:pPr>
      <w:r w:rsidRPr="006F7362">
        <w:rPr>
          <w:rFonts w:eastAsia="Calibri"/>
          <w:color w:val="000000"/>
          <w:sz w:val="28"/>
          <w:szCs w:val="28"/>
        </w:rPr>
        <w:t xml:space="preserve"> Ban hành Quyết định thu hồi và Thông báo thu hồi lô </w:t>
      </w:r>
      <w:r w:rsidRPr="006F7362">
        <w:rPr>
          <w:rFonts w:eastAsia="Calibri"/>
          <w:color w:val="000000"/>
          <w:sz w:val="28"/>
          <w:szCs w:val="28"/>
          <w:lang w:val="it-IT"/>
        </w:rPr>
        <w:t xml:space="preserve">thuốc cổ truyền trên địa bàn </w:t>
      </w:r>
      <w:r w:rsidRPr="006F7362">
        <w:rPr>
          <w:rFonts w:eastAsia="Calibri"/>
          <w:color w:val="000000"/>
          <w:sz w:val="28"/>
          <w:szCs w:val="28"/>
        </w:rPr>
        <w:t xml:space="preserve">tỉnh, thành phố trực thuộc trung ương </w:t>
      </w:r>
      <w:r w:rsidRPr="006F7362">
        <w:rPr>
          <w:rFonts w:eastAsia="Calibri"/>
          <w:color w:val="000000"/>
          <w:sz w:val="28"/>
          <w:szCs w:val="28"/>
          <w:lang w:val="it-IT"/>
        </w:rPr>
        <w:t>nơi lấy mẫu theo quy định tại khoản 3</w:t>
      </w:r>
      <w:r w:rsidRPr="006F7362">
        <w:rPr>
          <w:rFonts w:eastAsia="Calibri"/>
          <w:color w:val="000000"/>
          <w:sz w:val="28"/>
          <w:szCs w:val="28"/>
        </w:rPr>
        <w:t>, khoản 4</w:t>
      </w:r>
      <w:r w:rsidRPr="006F7362">
        <w:rPr>
          <w:rFonts w:eastAsia="Calibri"/>
          <w:color w:val="000000"/>
          <w:sz w:val="28"/>
          <w:szCs w:val="28"/>
          <w:lang w:val="it-IT"/>
        </w:rPr>
        <w:t xml:space="preserve"> Điều 1</w:t>
      </w:r>
      <w:r w:rsidRPr="006F7362">
        <w:rPr>
          <w:rFonts w:eastAsia="Calibri"/>
          <w:color w:val="000000"/>
          <w:sz w:val="28"/>
          <w:szCs w:val="28"/>
        </w:rPr>
        <w:t>6</w:t>
      </w:r>
      <w:r w:rsidRPr="006F7362">
        <w:rPr>
          <w:rFonts w:eastAsia="Calibri"/>
          <w:color w:val="000000"/>
          <w:sz w:val="28"/>
          <w:szCs w:val="28"/>
          <w:lang w:val="it-IT"/>
        </w:rPr>
        <w:t xml:space="preserve"> Thông tư này</w:t>
      </w:r>
      <w:r w:rsidRPr="006F7362">
        <w:rPr>
          <w:rFonts w:eastAsia="Calibri"/>
          <w:color w:val="000000"/>
          <w:sz w:val="28"/>
          <w:szCs w:val="28"/>
        </w:rPr>
        <w:t>;</w:t>
      </w:r>
    </w:p>
    <w:p w14:paraId="2AE990E0" w14:textId="4406D173" w:rsidR="00CC2FE2" w:rsidRPr="006F7362" w:rsidRDefault="00CC2FE2" w:rsidP="006F7362">
      <w:pPr>
        <w:spacing w:after="120" w:line="360" w:lineRule="exact"/>
        <w:ind w:firstLine="709"/>
        <w:jc w:val="both"/>
        <w:rPr>
          <w:rFonts w:eastAsia="Calibri"/>
          <w:color w:val="000000"/>
          <w:sz w:val="28"/>
          <w:szCs w:val="28"/>
          <w:lang w:val="it-IT"/>
        </w:rPr>
      </w:pPr>
      <w:r w:rsidRPr="006F7362">
        <w:rPr>
          <w:rFonts w:eastAsia="Calibri"/>
          <w:color w:val="000000"/>
          <w:sz w:val="28"/>
          <w:szCs w:val="28"/>
        </w:rPr>
        <w:t xml:space="preserve">Có văn bản yêu cầu </w:t>
      </w:r>
      <w:r w:rsidRPr="006F7362">
        <w:rPr>
          <w:rFonts w:eastAsia="Calibri"/>
          <w:color w:val="000000"/>
          <w:sz w:val="28"/>
          <w:szCs w:val="28"/>
          <w:lang w:val="it-IT"/>
        </w:rPr>
        <w:t xml:space="preserve">cơ sở đăng ký, cơ sở sản xuất hoặc cơ sở nhập khẩu có </w:t>
      </w:r>
      <w:r w:rsidRPr="006F7362">
        <w:rPr>
          <w:rFonts w:eastAsia="Calibri"/>
          <w:color w:val="000000"/>
          <w:sz w:val="28"/>
          <w:szCs w:val="28"/>
        </w:rPr>
        <w:t>trách nhiệm:</w:t>
      </w:r>
    </w:p>
    <w:p w14:paraId="5D67ABDA" w14:textId="3C441F9C" w:rsidR="00CC2FE2" w:rsidRPr="009446A2" w:rsidRDefault="00DD6E6E" w:rsidP="006F7362">
      <w:pPr>
        <w:spacing w:after="120" w:line="360" w:lineRule="exact"/>
        <w:ind w:firstLine="709"/>
        <w:jc w:val="both"/>
        <w:rPr>
          <w:rFonts w:eastAsia="Calibri"/>
          <w:sz w:val="28"/>
          <w:szCs w:val="28"/>
          <w:lang w:val="it-IT"/>
        </w:rPr>
      </w:pPr>
      <w:r w:rsidRPr="009446A2">
        <w:rPr>
          <w:rFonts w:eastAsia="Calibri"/>
          <w:sz w:val="28"/>
          <w:szCs w:val="28"/>
        </w:rPr>
        <w:t>-</w:t>
      </w:r>
      <w:r w:rsidR="00CC2FE2" w:rsidRPr="009446A2">
        <w:rPr>
          <w:rFonts w:eastAsia="Calibri"/>
          <w:sz w:val="28"/>
          <w:szCs w:val="28"/>
          <w:lang w:val="it-IT"/>
        </w:rPr>
        <w:t xml:space="preserve"> Báo cáo tình hình phân phối lô thuốc không đạt chất lượng</w:t>
      </w:r>
      <w:r w:rsidR="00CC2FE2" w:rsidRPr="009446A2">
        <w:rPr>
          <w:rFonts w:eastAsia="Calibri"/>
          <w:sz w:val="28"/>
          <w:szCs w:val="28"/>
        </w:rPr>
        <w:t xml:space="preserve"> </w:t>
      </w:r>
      <w:r w:rsidR="00CC2FE2" w:rsidRPr="009446A2">
        <w:rPr>
          <w:rFonts w:eastAsia="Calibri"/>
          <w:sz w:val="28"/>
          <w:szCs w:val="28"/>
          <w:lang w:val="it-IT"/>
        </w:rPr>
        <w:t>tới cơ sở bán buôn</w:t>
      </w:r>
      <w:r w:rsidR="00CC2FE2" w:rsidRPr="009446A2">
        <w:rPr>
          <w:rFonts w:eastAsia="Calibri"/>
          <w:sz w:val="28"/>
          <w:szCs w:val="28"/>
        </w:rPr>
        <w:t xml:space="preserve">, cơ sở khám bệnh, chữa bệnh (số lượng sản xuất, nhập khẩu, phân phối; tên, địa chỉ các cơ sở đã mua thuốc, số lượng mua và số lượng còn tồn tại từng cơ sở)  </w:t>
      </w:r>
      <w:r w:rsidR="00CC2FE2" w:rsidRPr="009446A2">
        <w:rPr>
          <w:rFonts w:eastAsia="Calibri"/>
          <w:sz w:val="28"/>
          <w:szCs w:val="28"/>
          <w:lang w:val="it-IT"/>
        </w:rPr>
        <w:t>gửi Bộ Y tế (</w:t>
      </w:r>
      <w:r w:rsidR="006D7922" w:rsidRPr="009446A2">
        <w:rPr>
          <w:rFonts w:eastAsia="Calibri"/>
          <w:sz w:val="28"/>
          <w:szCs w:val="28"/>
          <w:lang w:val="it-IT"/>
        </w:rPr>
        <w:t>Cục Quản lý Y, Dược cổ truyền</w:t>
      </w:r>
      <w:r w:rsidR="00CC2FE2" w:rsidRPr="009446A2">
        <w:rPr>
          <w:rFonts w:eastAsia="Calibri"/>
          <w:sz w:val="28"/>
          <w:szCs w:val="28"/>
          <w:lang w:val="it-IT"/>
        </w:rPr>
        <w:t>)</w:t>
      </w:r>
      <w:r w:rsidR="00CC2FE2" w:rsidRPr="009446A2">
        <w:rPr>
          <w:rFonts w:eastAsia="Calibri"/>
          <w:sz w:val="28"/>
          <w:szCs w:val="28"/>
        </w:rPr>
        <w:t xml:space="preserve"> và Sở Y tế sở tại trong thời gian tối đa là 07 ngày kể từ ngày </w:t>
      </w:r>
      <w:r w:rsidR="00B56664" w:rsidRPr="009446A2">
        <w:rPr>
          <w:rFonts w:eastAsia="Calibri"/>
          <w:sz w:val="28"/>
          <w:szCs w:val="28"/>
          <w:lang w:val="it-IT"/>
        </w:rPr>
        <w:t>Sở Y tế</w:t>
      </w:r>
      <w:r w:rsidR="00B56664" w:rsidRPr="009446A2">
        <w:rPr>
          <w:rFonts w:eastAsia="Calibri"/>
          <w:sz w:val="28"/>
          <w:szCs w:val="28"/>
        </w:rPr>
        <w:t xml:space="preserve"> </w:t>
      </w:r>
      <w:r w:rsidR="00CC2FE2" w:rsidRPr="009446A2">
        <w:rPr>
          <w:rFonts w:eastAsia="Calibri"/>
          <w:sz w:val="28"/>
          <w:szCs w:val="28"/>
        </w:rPr>
        <w:t>ban hành văn bản yêu cầu</w:t>
      </w:r>
      <w:r w:rsidR="00CC2FE2" w:rsidRPr="009446A2">
        <w:rPr>
          <w:rFonts w:eastAsia="Calibri"/>
          <w:sz w:val="28"/>
          <w:szCs w:val="28"/>
          <w:lang w:val="it-IT"/>
        </w:rPr>
        <w:t xml:space="preserve">; </w:t>
      </w:r>
    </w:p>
    <w:p w14:paraId="6D38B929" w14:textId="0BACE97D" w:rsidR="00CC2FE2" w:rsidRPr="009446A2" w:rsidRDefault="00DD6E6E" w:rsidP="006F7362">
      <w:pPr>
        <w:spacing w:after="120" w:line="360" w:lineRule="exact"/>
        <w:ind w:firstLine="709"/>
        <w:jc w:val="both"/>
        <w:rPr>
          <w:rFonts w:eastAsia="Calibri"/>
          <w:sz w:val="28"/>
          <w:szCs w:val="28"/>
          <w:lang w:val="it-IT"/>
        </w:rPr>
      </w:pPr>
      <w:r w:rsidRPr="009446A2">
        <w:rPr>
          <w:rFonts w:eastAsia="Calibri"/>
          <w:sz w:val="28"/>
          <w:szCs w:val="28"/>
          <w:lang w:val="it-IT"/>
        </w:rPr>
        <w:t>-</w:t>
      </w:r>
      <w:r w:rsidR="00CC2FE2" w:rsidRPr="009446A2">
        <w:rPr>
          <w:rFonts w:eastAsia="Calibri"/>
          <w:sz w:val="28"/>
          <w:szCs w:val="28"/>
          <w:lang w:val="it-IT"/>
        </w:rPr>
        <w:t xml:space="preserve"> </w:t>
      </w:r>
      <w:r w:rsidR="00CC2FE2" w:rsidRPr="009446A2">
        <w:rPr>
          <w:sz w:val="28"/>
          <w:szCs w:val="28"/>
          <w:lang w:val="it-IT" w:eastAsia="zh-CN" w:bidi="ar"/>
        </w:rPr>
        <w:t xml:space="preserve">Đề nghị </w:t>
      </w:r>
      <w:r w:rsidR="00CC2FE2" w:rsidRPr="009446A2">
        <w:rPr>
          <w:rFonts w:eastAsia="Calibri"/>
          <w:sz w:val="28"/>
          <w:szCs w:val="28"/>
          <w:lang w:val="it-IT"/>
        </w:rPr>
        <w:t>c</w:t>
      </w:r>
      <w:r w:rsidR="00001CC2" w:rsidRPr="009446A2">
        <w:rPr>
          <w:rFonts w:eastAsia="Calibri"/>
          <w:sz w:val="28"/>
          <w:szCs w:val="28"/>
          <w:lang w:val="it-IT"/>
        </w:rPr>
        <w:t>ơ</w:t>
      </w:r>
      <w:r w:rsidR="00CC2FE2" w:rsidRPr="009446A2">
        <w:rPr>
          <w:rFonts w:eastAsia="Calibri"/>
          <w:sz w:val="28"/>
          <w:szCs w:val="28"/>
        </w:rPr>
        <w:t xml:space="preserve"> sở kiểm nghiệm tỉnh, thành phố </w:t>
      </w:r>
      <w:r w:rsidR="00CC2FE2" w:rsidRPr="009446A2">
        <w:rPr>
          <w:sz w:val="28"/>
          <w:szCs w:val="28"/>
          <w:lang w:val="it-IT" w:eastAsia="zh-CN" w:bidi="ar"/>
        </w:rPr>
        <w:t>lấy mẫu bổ sung ít nhất 02 mẫu thuốc</w:t>
      </w:r>
      <w:r w:rsidR="00CC2FE2" w:rsidRPr="009446A2">
        <w:rPr>
          <w:rFonts w:eastAsia="Calibri"/>
          <w:sz w:val="28"/>
          <w:szCs w:val="28"/>
          <w:lang w:val="it-IT"/>
        </w:rPr>
        <w:t xml:space="preserve"> của lô thuốc không đạt chất lượng</w:t>
      </w:r>
      <w:r w:rsidR="00CC2FE2" w:rsidRPr="009446A2">
        <w:rPr>
          <w:sz w:val="28"/>
          <w:szCs w:val="28"/>
          <w:lang w:val="it-IT" w:eastAsia="zh-CN" w:bidi="ar"/>
        </w:rPr>
        <w:t xml:space="preserve"> tại cơ sở bán buôn </w:t>
      </w:r>
      <w:r w:rsidR="00001CC2" w:rsidRPr="009446A2">
        <w:rPr>
          <w:rFonts w:eastAsia="Calibri"/>
          <w:sz w:val="28"/>
          <w:szCs w:val="28"/>
          <w:lang w:val="it-IT"/>
        </w:rPr>
        <w:t>trên địa bàn tỉnh khác</w:t>
      </w:r>
      <w:r w:rsidR="00CC2FE2" w:rsidRPr="009446A2">
        <w:rPr>
          <w:sz w:val="28"/>
          <w:szCs w:val="28"/>
          <w:lang w:eastAsia="zh-CN" w:bidi="ar"/>
        </w:rPr>
        <w:t xml:space="preserve">. </w:t>
      </w:r>
      <w:r w:rsidR="00CC2FE2" w:rsidRPr="009446A2">
        <w:rPr>
          <w:rFonts w:eastAsia="Calibri"/>
          <w:sz w:val="28"/>
          <w:szCs w:val="28"/>
        </w:rPr>
        <w:t xml:space="preserve">Thời gian đề nghị lấy mẫu bổ sung tối đa là 15 ngày kể từ ngày </w:t>
      </w:r>
      <w:r w:rsidR="00001CC2" w:rsidRPr="009446A2">
        <w:rPr>
          <w:rFonts w:eastAsia="Calibri"/>
          <w:sz w:val="28"/>
          <w:szCs w:val="28"/>
        </w:rPr>
        <w:t xml:space="preserve">Sở Y tế </w:t>
      </w:r>
      <w:r w:rsidR="00CC2FE2" w:rsidRPr="009446A2">
        <w:rPr>
          <w:rFonts w:eastAsia="Calibri"/>
          <w:sz w:val="28"/>
          <w:szCs w:val="28"/>
        </w:rPr>
        <w:t>ban hành văn bản yêu cầu</w:t>
      </w:r>
      <w:r w:rsidR="00CC2FE2" w:rsidRPr="009446A2">
        <w:rPr>
          <w:rFonts w:eastAsia="Calibri"/>
          <w:sz w:val="28"/>
          <w:szCs w:val="28"/>
          <w:lang w:val="it-IT"/>
        </w:rPr>
        <w:t xml:space="preserve">; </w:t>
      </w:r>
    </w:p>
    <w:p w14:paraId="34245A79" w14:textId="76A6D28E" w:rsidR="00CC2FE2" w:rsidRPr="009446A2" w:rsidRDefault="00DD6E6E" w:rsidP="006F7362">
      <w:pPr>
        <w:spacing w:after="120" w:line="360" w:lineRule="exact"/>
        <w:ind w:firstLine="709"/>
        <w:jc w:val="both"/>
        <w:rPr>
          <w:rFonts w:eastAsia="Calibri"/>
          <w:sz w:val="28"/>
          <w:szCs w:val="28"/>
          <w:lang w:val="it-IT"/>
        </w:rPr>
      </w:pPr>
      <w:r w:rsidRPr="009446A2">
        <w:rPr>
          <w:rFonts w:eastAsia="Calibri"/>
          <w:sz w:val="28"/>
          <w:szCs w:val="28"/>
        </w:rPr>
        <w:t>-</w:t>
      </w:r>
      <w:r w:rsidR="00CC2FE2" w:rsidRPr="009446A2">
        <w:rPr>
          <w:rFonts w:eastAsia="Calibri"/>
          <w:sz w:val="28"/>
          <w:szCs w:val="28"/>
          <w:lang w:val="it-IT"/>
        </w:rPr>
        <w:t xml:space="preserve"> Gửi mẫu đã lấy tới cơ sở kiểm nghiệm tuyến Trung ương để kiểm tra chất lượng đối với chỉ tiêu không đạt.</w:t>
      </w:r>
    </w:p>
    <w:p w14:paraId="71AFA21B" w14:textId="65585905" w:rsidR="00CC2FE2" w:rsidRPr="009446A2" w:rsidRDefault="00CC2FE2" w:rsidP="006F7362">
      <w:pPr>
        <w:spacing w:after="120" w:line="360" w:lineRule="exact"/>
        <w:ind w:firstLine="709"/>
        <w:jc w:val="both"/>
        <w:rPr>
          <w:rFonts w:eastAsia="Calibri"/>
          <w:sz w:val="28"/>
          <w:szCs w:val="28"/>
        </w:rPr>
      </w:pPr>
      <w:r w:rsidRPr="009446A2">
        <w:rPr>
          <w:rFonts w:eastAsia="Calibri"/>
          <w:sz w:val="28"/>
          <w:szCs w:val="28"/>
          <w:lang w:val="it-IT"/>
        </w:rPr>
        <w:t>c</w:t>
      </w:r>
      <w:r w:rsidRPr="009446A2">
        <w:rPr>
          <w:rFonts w:eastAsia="Calibri"/>
          <w:sz w:val="28"/>
          <w:szCs w:val="28"/>
        </w:rPr>
        <w:t xml:space="preserve">) Căn cứ kết quả kiểm nghiệm các mẫu thuốc cổ truyền được lấy bổ sung, </w:t>
      </w:r>
      <w:r w:rsidR="006D7922" w:rsidRPr="009446A2">
        <w:rPr>
          <w:rFonts w:eastAsia="Calibri"/>
          <w:sz w:val="28"/>
          <w:szCs w:val="28"/>
        </w:rPr>
        <w:t>Cục Quản lý Y, Dược cổ truyền</w:t>
      </w:r>
      <w:r w:rsidRPr="009446A2">
        <w:rPr>
          <w:rFonts w:eastAsia="Calibri"/>
          <w:sz w:val="28"/>
          <w:szCs w:val="28"/>
        </w:rPr>
        <w:t xml:space="preserve"> tiến hành xử lý theo quy định tại khoản 6 Điều này.</w:t>
      </w:r>
    </w:p>
    <w:p w14:paraId="79EAD0F4" w14:textId="59CBC535" w:rsidR="00CC2FE2" w:rsidRPr="009446A2" w:rsidRDefault="00CC2FE2" w:rsidP="006F7362">
      <w:pPr>
        <w:spacing w:after="120" w:line="360" w:lineRule="exact"/>
        <w:jc w:val="both"/>
        <w:rPr>
          <w:sz w:val="28"/>
          <w:szCs w:val="28"/>
          <w:lang w:val="it-IT"/>
        </w:rPr>
      </w:pPr>
      <w:r w:rsidRPr="009446A2">
        <w:rPr>
          <w:rFonts w:eastAsia="Calibri"/>
          <w:sz w:val="28"/>
          <w:szCs w:val="28"/>
          <w:lang w:val="it-IT"/>
        </w:rPr>
        <w:tab/>
        <w:t>3. Trường hợp mẫu thuốc cổ truyền do cở</w:t>
      </w:r>
      <w:r w:rsidRPr="009446A2">
        <w:rPr>
          <w:rFonts w:eastAsia="Calibri"/>
          <w:sz w:val="28"/>
          <w:szCs w:val="28"/>
        </w:rPr>
        <w:t xml:space="preserve"> sở kiểm nghiệm </w:t>
      </w:r>
      <w:r w:rsidRPr="009446A2">
        <w:rPr>
          <w:rFonts w:eastAsia="Calibri"/>
          <w:sz w:val="28"/>
          <w:szCs w:val="28"/>
          <w:lang w:val="it-IT"/>
        </w:rPr>
        <w:t>lấy tại cơ sở sản xuất, cơ sở nhập khẩu, cơ sở kinh doanh dịch vụ bảo quản hoặc mẫu thuốc cổ truyền được xác định vi phạm chất lượng do nguyên nhân trong quá trình sản xuất,</w:t>
      </w:r>
      <w:r w:rsidR="00C650E8" w:rsidRPr="009446A2">
        <w:rPr>
          <w:rFonts w:eastAsia="Calibri"/>
          <w:sz w:val="28"/>
          <w:szCs w:val="28"/>
          <w:lang w:val="it-IT"/>
        </w:rPr>
        <w:t xml:space="preserve"> hoặc trường hợp lô thuốc đã được lấy mẫu đồng thời tại 02 cơ sở bán buôn</w:t>
      </w:r>
      <w:r w:rsidR="0093559B" w:rsidRPr="009446A2">
        <w:rPr>
          <w:rFonts w:eastAsia="Calibri"/>
          <w:sz w:val="28"/>
          <w:szCs w:val="28"/>
          <w:lang w:val="it-IT"/>
        </w:rPr>
        <w:t>,</w:t>
      </w:r>
      <w:r w:rsidRPr="009446A2">
        <w:rPr>
          <w:rFonts w:eastAsia="Calibri"/>
          <w:sz w:val="28"/>
          <w:szCs w:val="28"/>
          <w:lang w:val="it-IT"/>
        </w:rPr>
        <w:t xml:space="preserve"> Bộ Y tế (</w:t>
      </w:r>
      <w:r w:rsidR="006D7922" w:rsidRPr="009446A2">
        <w:rPr>
          <w:rFonts w:eastAsia="Calibri"/>
          <w:sz w:val="28"/>
          <w:szCs w:val="28"/>
          <w:lang w:val="it-IT"/>
        </w:rPr>
        <w:t>Cục Quản lý Y, Dược cổ truyền</w:t>
      </w:r>
      <w:r w:rsidRPr="009446A2">
        <w:rPr>
          <w:rFonts w:eastAsia="Calibri"/>
          <w:sz w:val="28"/>
          <w:szCs w:val="28"/>
          <w:lang w:val="it-IT"/>
        </w:rPr>
        <w:t xml:space="preserve">) </w:t>
      </w:r>
      <w:r w:rsidRPr="009446A2">
        <w:rPr>
          <w:sz w:val="28"/>
          <w:szCs w:val="28"/>
          <w:lang w:val="pl-PL"/>
        </w:rPr>
        <w:t xml:space="preserve">xác định mức độ vi phạm theo quy định tại </w:t>
      </w:r>
      <w:r w:rsidR="003D54D1" w:rsidRPr="009446A2">
        <w:rPr>
          <w:sz w:val="28"/>
          <w:szCs w:val="28"/>
          <w:lang w:val="pl-PL"/>
        </w:rPr>
        <w:lastRenderedPageBreak/>
        <w:t>II</w:t>
      </w:r>
      <w:r w:rsidRPr="009446A2">
        <w:rPr>
          <w:sz w:val="28"/>
          <w:szCs w:val="28"/>
          <w:lang w:val="pl-PL"/>
        </w:rPr>
        <w:t xml:space="preserve"> ban hành kèm theo Thông tư này</w:t>
      </w:r>
      <w:r w:rsidRPr="009446A2">
        <w:rPr>
          <w:sz w:val="28"/>
          <w:szCs w:val="28"/>
        </w:rPr>
        <w:t>.</w:t>
      </w:r>
      <w:r w:rsidRPr="009446A2">
        <w:rPr>
          <w:rFonts w:eastAsia="Calibri"/>
          <w:sz w:val="28"/>
          <w:szCs w:val="28"/>
          <w:lang w:val="it-IT"/>
        </w:rPr>
        <w:t xml:space="preserve"> </w:t>
      </w:r>
      <w:r w:rsidRPr="009446A2">
        <w:rPr>
          <w:rFonts w:eastAsia="Calibri"/>
          <w:sz w:val="28"/>
          <w:szCs w:val="28"/>
        </w:rPr>
        <w:t>B</w:t>
      </w:r>
      <w:r w:rsidRPr="009446A2">
        <w:rPr>
          <w:rFonts w:eastAsia="Calibri"/>
          <w:sz w:val="28"/>
          <w:szCs w:val="28"/>
          <w:lang w:val="it-IT"/>
        </w:rPr>
        <w:t xml:space="preserve">an hành quyết định thu hồi </w:t>
      </w:r>
      <w:r w:rsidRPr="009446A2">
        <w:rPr>
          <w:rFonts w:eastAsia="Calibri"/>
          <w:sz w:val="28"/>
          <w:szCs w:val="28"/>
        </w:rPr>
        <w:t xml:space="preserve">và thông báo thu hồi </w:t>
      </w:r>
      <w:r w:rsidRPr="009446A2">
        <w:rPr>
          <w:rFonts w:eastAsia="Calibri"/>
          <w:sz w:val="28"/>
          <w:szCs w:val="28"/>
          <w:lang w:val="it-IT"/>
        </w:rPr>
        <w:t>thuốc cổ truyền theo quy định tại khoản 3</w:t>
      </w:r>
      <w:r w:rsidRPr="009446A2">
        <w:rPr>
          <w:rFonts w:eastAsia="Calibri"/>
          <w:sz w:val="28"/>
          <w:szCs w:val="28"/>
        </w:rPr>
        <w:t>, khoản 4</w:t>
      </w:r>
      <w:r w:rsidRPr="009446A2">
        <w:rPr>
          <w:rFonts w:eastAsia="Calibri"/>
          <w:sz w:val="28"/>
          <w:szCs w:val="28"/>
          <w:lang w:val="it-IT"/>
        </w:rPr>
        <w:t xml:space="preserve"> Điều 1</w:t>
      </w:r>
      <w:r w:rsidRPr="009446A2">
        <w:rPr>
          <w:rFonts w:eastAsia="Calibri"/>
          <w:sz w:val="28"/>
          <w:szCs w:val="28"/>
        </w:rPr>
        <w:t>6</w:t>
      </w:r>
      <w:r w:rsidRPr="009446A2">
        <w:rPr>
          <w:rFonts w:eastAsia="Calibri"/>
          <w:sz w:val="28"/>
          <w:szCs w:val="28"/>
          <w:lang w:val="it-IT"/>
        </w:rPr>
        <w:t xml:space="preserve"> Thông tư này.</w:t>
      </w:r>
      <w:r w:rsidRPr="009446A2">
        <w:rPr>
          <w:sz w:val="28"/>
          <w:szCs w:val="28"/>
          <w:lang w:val="it-IT"/>
        </w:rPr>
        <w:t xml:space="preserve"> </w:t>
      </w:r>
    </w:p>
    <w:p w14:paraId="405F1741" w14:textId="5A1FBFEF" w:rsidR="00CC2FE2" w:rsidRPr="009446A2" w:rsidRDefault="00CC2FE2" w:rsidP="006F7362">
      <w:pPr>
        <w:spacing w:after="120" w:line="360" w:lineRule="exact"/>
        <w:jc w:val="both"/>
        <w:rPr>
          <w:sz w:val="28"/>
          <w:szCs w:val="28"/>
        </w:rPr>
      </w:pPr>
      <w:r w:rsidRPr="009446A2">
        <w:rPr>
          <w:sz w:val="28"/>
          <w:szCs w:val="28"/>
          <w:lang w:val="it-IT"/>
        </w:rPr>
        <w:tab/>
        <w:t xml:space="preserve">4. Trường hợp </w:t>
      </w:r>
      <w:r w:rsidR="00B56664" w:rsidRPr="009446A2">
        <w:rPr>
          <w:sz w:val="28"/>
          <w:szCs w:val="28"/>
          <w:lang w:val="it-IT"/>
        </w:rPr>
        <w:t xml:space="preserve">dược liệu, </w:t>
      </w:r>
      <w:r w:rsidRPr="009446A2">
        <w:rPr>
          <w:sz w:val="28"/>
          <w:szCs w:val="28"/>
          <w:lang w:val="it-IT"/>
        </w:rPr>
        <w:t>vị</w:t>
      </w:r>
      <w:r w:rsidRPr="009446A2">
        <w:rPr>
          <w:sz w:val="28"/>
          <w:szCs w:val="28"/>
        </w:rPr>
        <w:t xml:space="preserve"> thuốc cổ truyền, </w:t>
      </w:r>
      <w:r w:rsidRPr="009446A2">
        <w:rPr>
          <w:sz w:val="28"/>
          <w:szCs w:val="28"/>
          <w:lang w:val="it-IT"/>
        </w:rPr>
        <w:t xml:space="preserve">thuốc cổ truyền vi phạm là </w:t>
      </w:r>
      <w:r w:rsidR="005B1283" w:rsidRPr="009446A2">
        <w:rPr>
          <w:sz w:val="28"/>
          <w:szCs w:val="28"/>
          <w:lang w:val="it-IT"/>
        </w:rPr>
        <w:t xml:space="preserve">dược liệu, </w:t>
      </w:r>
      <w:r w:rsidRPr="009446A2">
        <w:rPr>
          <w:sz w:val="28"/>
          <w:szCs w:val="28"/>
          <w:lang w:val="it-IT"/>
        </w:rPr>
        <w:t>vị</w:t>
      </w:r>
      <w:r w:rsidRPr="009446A2">
        <w:rPr>
          <w:sz w:val="28"/>
          <w:szCs w:val="28"/>
        </w:rPr>
        <w:t xml:space="preserve"> thuốc cổ truyền, </w:t>
      </w:r>
      <w:r w:rsidRPr="009446A2">
        <w:rPr>
          <w:sz w:val="28"/>
          <w:szCs w:val="28"/>
          <w:lang w:val="it-IT"/>
        </w:rPr>
        <w:t xml:space="preserve">thuốc cổ truyền do cơ sở khám bệnh, chữa bệnh sản xuất theo quy định tại các khoản 1, khoản 2 Điều 70 Luật dược, </w:t>
      </w:r>
      <w:r w:rsidR="00B56664" w:rsidRPr="009446A2">
        <w:rPr>
          <w:rFonts w:eastAsia="Calibri"/>
          <w:sz w:val="28"/>
          <w:szCs w:val="28"/>
          <w:lang w:val="it-IT"/>
        </w:rPr>
        <w:t>Sở Y tế</w:t>
      </w:r>
      <w:r w:rsidR="00B56664" w:rsidRPr="009446A2">
        <w:rPr>
          <w:rFonts w:eastAsia="Calibri"/>
          <w:sz w:val="28"/>
          <w:szCs w:val="28"/>
        </w:rPr>
        <w:t xml:space="preserve"> </w:t>
      </w:r>
      <w:r w:rsidRPr="009446A2">
        <w:rPr>
          <w:sz w:val="28"/>
          <w:szCs w:val="28"/>
          <w:lang w:val="it-IT"/>
        </w:rPr>
        <w:t>xác định mức độ vi phạm</w:t>
      </w:r>
      <w:r w:rsidRPr="009446A2">
        <w:rPr>
          <w:sz w:val="28"/>
          <w:szCs w:val="28"/>
        </w:rPr>
        <w:t xml:space="preserve"> và</w:t>
      </w:r>
      <w:r w:rsidRPr="009446A2">
        <w:rPr>
          <w:sz w:val="28"/>
          <w:szCs w:val="28"/>
          <w:lang w:val="it-IT"/>
        </w:rPr>
        <w:t xml:space="preserve"> ban hành quyết định thu hồi</w:t>
      </w:r>
      <w:r w:rsidRPr="009446A2">
        <w:rPr>
          <w:sz w:val="28"/>
          <w:szCs w:val="28"/>
        </w:rPr>
        <w:t xml:space="preserve"> t</w:t>
      </w:r>
      <w:r w:rsidRPr="009446A2">
        <w:rPr>
          <w:sz w:val="28"/>
          <w:szCs w:val="28"/>
          <w:lang w:val="it-IT"/>
        </w:rPr>
        <w:t xml:space="preserve">huốc cổ truyền theo quy định </w:t>
      </w:r>
      <w:r w:rsidRPr="009446A2">
        <w:rPr>
          <w:sz w:val="28"/>
          <w:szCs w:val="28"/>
        </w:rPr>
        <w:t xml:space="preserve">tại </w:t>
      </w:r>
      <w:r w:rsidRPr="009446A2">
        <w:rPr>
          <w:sz w:val="28"/>
          <w:szCs w:val="28"/>
          <w:lang w:val="it-IT"/>
        </w:rPr>
        <w:t xml:space="preserve">khoản 2 và </w:t>
      </w:r>
      <w:r w:rsidRPr="009446A2">
        <w:rPr>
          <w:sz w:val="28"/>
          <w:szCs w:val="28"/>
        </w:rPr>
        <w:t xml:space="preserve">khoản </w:t>
      </w:r>
      <w:r w:rsidRPr="009446A2">
        <w:rPr>
          <w:sz w:val="28"/>
          <w:szCs w:val="28"/>
          <w:lang w:val="it-IT"/>
        </w:rPr>
        <w:t>3 Điều 1</w:t>
      </w:r>
      <w:r w:rsidRPr="009446A2">
        <w:rPr>
          <w:sz w:val="28"/>
          <w:szCs w:val="28"/>
        </w:rPr>
        <w:t xml:space="preserve">6 </w:t>
      </w:r>
      <w:r w:rsidRPr="009446A2">
        <w:rPr>
          <w:sz w:val="28"/>
          <w:szCs w:val="28"/>
          <w:lang w:val="it-IT"/>
        </w:rPr>
        <w:t xml:space="preserve">Thông tư này. Quyết định thu hồi được gửi tới </w:t>
      </w:r>
      <w:r w:rsidRPr="009446A2">
        <w:rPr>
          <w:sz w:val="28"/>
          <w:szCs w:val="28"/>
        </w:rPr>
        <w:t>cơ sở khá</w:t>
      </w:r>
      <w:r w:rsidR="00C242A9" w:rsidRPr="009446A2">
        <w:rPr>
          <w:sz w:val="28"/>
          <w:szCs w:val="28"/>
        </w:rPr>
        <w:t>m</w:t>
      </w:r>
      <w:r w:rsidRPr="009446A2">
        <w:rPr>
          <w:sz w:val="28"/>
          <w:szCs w:val="28"/>
        </w:rPr>
        <w:t xml:space="preserve"> bệnh, chữa bệnh sản xuất</w:t>
      </w:r>
      <w:r w:rsidR="005B1283" w:rsidRPr="009446A2">
        <w:rPr>
          <w:sz w:val="28"/>
          <w:szCs w:val="28"/>
          <w:lang w:val="it-IT"/>
        </w:rPr>
        <w:t xml:space="preserve"> dược liệu,</w:t>
      </w:r>
      <w:r w:rsidRPr="009446A2">
        <w:rPr>
          <w:sz w:val="28"/>
          <w:szCs w:val="28"/>
        </w:rPr>
        <w:t xml:space="preserve"> </w:t>
      </w:r>
      <w:r w:rsidR="00C242A9" w:rsidRPr="009446A2">
        <w:rPr>
          <w:sz w:val="28"/>
          <w:szCs w:val="28"/>
        </w:rPr>
        <w:t xml:space="preserve">vị thuốc cổ truyền, </w:t>
      </w:r>
      <w:r w:rsidRPr="009446A2">
        <w:rPr>
          <w:sz w:val="28"/>
          <w:szCs w:val="28"/>
        </w:rPr>
        <w:t>thuốc cổ truyền vi phạm chất lượng</w:t>
      </w:r>
      <w:r w:rsidRPr="009446A2">
        <w:rPr>
          <w:sz w:val="28"/>
          <w:szCs w:val="28"/>
          <w:lang w:val="it-IT"/>
        </w:rPr>
        <w:t xml:space="preserve"> để </w:t>
      </w:r>
      <w:r w:rsidRPr="009446A2">
        <w:rPr>
          <w:sz w:val="28"/>
          <w:szCs w:val="28"/>
        </w:rPr>
        <w:t xml:space="preserve">thực hiện </w:t>
      </w:r>
      <w:r w:rsidRPr="009446A2">
        <w:rPr>
          <w:sz w:val="28"/>
          <w:szCs w:val="28"/>
          <w:lang w:val="it-IT"/>
        </w:rPr>
        <w:t>thu hồi.</w:t>
      </w:r>
      <w:r w:rsidRPr="009446A2">
        <w:rPr>
          <w:sz w:val="28"/>
          <w:szCs w:val="28"/>
        </w:rPr>
        <w:t xml:space="preserve"> Báo cáo kết quả thu hồi được gửi về </w:t>
      </w:r>
      <w:r w:rsidR="005B1283" w:rsidRPr="009446A2">
        <w:rPr>
          <w:sz w:val="28"/>
          <w:szCs w:val="28"/>
        </w:rPr>
        <w:t xml:space="preserve">Sở Y tế và </w:t>
      </w:r>
      <w:r w:rsidRPr="009446A2">
        <w:rPr>
          <w:sz w:val="28"/>
          <w:szCs w:val="28"/>
        </w:rPr>
        <w:t>Bộ Y tế (</w:t>
      </w:r>
      <w:r w:rsidR="006D7922" w:rsidRPr="009446A2">
        <w:rPr>
          <w:sz w:val="28"/>
          <w:szCs w:val="28"/>
        </w:rPr>
        <w:t>Cục Quản lý Y, Dược cổ truyền</w:t>
      </w:r>
      <w:r w:rsidRPr="009446A2">
        <w:rPr>
          <w:sz w:val="28"/>
          <w:szCs w:val="28"/>
        </w:rPr>
        <w:t xml:space="preserve">). </w:t>
      </w:r>
    </w:p>
    <w:p w14:paraId="1B0BE0C6" w14:textId="77777777" w:rsidR="00CC2FE2" w:rsidRPr="006F7362" w:rsidRDefault="00CC2FE2" w:rsidP="006F7362">
      <w:pPr>
        <w:spacing w:after="120" w:line="360" w:lineRule="exact"/>
        <w:jc w:val="both"/>
        <w:rPr>
          <w:color w:val="000000"/>
          <w:sz w:val="28"/>
          <w:szCs w:val="28"/>
        </w:rPr>
      </w:pPr>
      <w:r w:rsidRPr="006F7362">
        <w:rPr>
          <w:color w:val="000000"/>
          <w:sz w:val="28"/>
          <w:szCs w:val="28"/>
          <w:lang w:val="it-IT"/>
        </w:rPr>
        <w:tab/>
      </w:r>
      <w:r w:rsidRPr="006F7362">
        <w:rPr>
          <w:color w:val="000000"/>
          <w:sz w:val="28"/>
          <w:szCs w:val="28"/>
        </w:rPr>
        <w:t xml:space="preserve">5. Yêu cầu đối với việc lấy mẫu bổ sung để kiểm tra chất lượng theo quy định tại khoản 1 và khoản 2 Điều này: </w:t>
      </w:r>
    </w:p>
    <w:p w14:paraId="31BABC56" w14:textId="77777777" w:rsidR="00CC2FE2" w:rsidRPr="006F7362" w:rsidRDefault="00CC2FE2" w:rsidP="006F7362">
      <w:pPr>
        <w:spacing w:after="120" w:line="360" w:lineRule="exact"/>
        <w:jc w:val="both"/>
        <w:rPr>
          <w:color w:val="000000"/>
          <w:sz w:val="28"/>
          <w:szCs w:val="28"/>
        </w:rPr>
      </w:pPr>
      <w:r w:rsidRPr="006F7362">
        <w:rPr>
          <w:color w:val="000000"/>
          <w:sz w:val="28"/>
          <w:szCs w:val="28"/>
        </w:rPr>
        <w:tab/>
        <w:t>Cơ quan kiểm tra chất lượng xác định phương án lấy mẫu trên cơ sở báo cáo về tình hình phân phối của cơ sở sản xuất, cơ sở nhập khẩu; ưu tiên lấy mẫu theo thứ tự a, b, c, d, đ được quy định như sau:</w:t>
      </w:r>
    </w:p>
    <w:p w14:paraId="63D7EFC1" w14:textId="5D86639D" w:rsidR="00CC2FE2" w:rsidRPr="009446A2" w:rsidRDefault="00CC2FE2" w:rsidP="006F7362">
      <w:pPr>
        <w:spacing w:after="120" w:line="360" w:lineRule="exact"/>
        <w:jc w:val="both"/>
        <w:rPr>
          <w:sz w:val="28"/>
          <w:szCs w:val="28"/>
        </w:rPr>
      </w:pPr>
      <w:r w:rsidRPr="006F7362">
        <w:rPr>
          <w:color w:val="000000"/>
          <w:sz w:val="28"/>
          <w:szCs w:val="28"/>
        </w:rPr>
        <w:tab/>
      </w:r>
      <w:r w:rsidRPr="009446A2">
        <w:rPr>
          <w:sz w:val="28"/>
          <w:szCs w:val="28"/>
        </w:rPr>
        <w:t xml:space="preserve">a) Các mẫu thuốc </w:t>
      </w:r>
      <w:r w:rsidR="005B1283" w:rsidRPr="009446A2">
        <w:rPr>
          <w:sz w:val="28"/>
          <w:szCs w:val="28"/>
        </w:rPr>
        <w:t xml:space="preserve">cổ truyền </w:t>
      </w:r>
      <w:r w:rsidRPr="009446A2">
        <w:rPr>
          <w:sz w:val="28"/>
          <w:szCs w:val="28"/>
        </w:rPr>
        <w:t xml:space="preserve">được lấy tại cơ sở bán buôn tại các địa bàn tỉnh, thành phố khác nhau; trong đó có cơ sở bán buôn đã cung cấp thuốc </w:t>
      </w:r>
      <w:r w:rsidR="005B1283" w:rsidRPr="009446A2">
        <w:rPr>
          <w:sz w:val="28"/>
          <w:szCs w:val="28"/>
        </w:rPr>
        <w:t xml:space="preserve">cổ truyền </w:t>
      </w:r>
      <w:r w:rsidRPr="009446A2">
        <w:rPr>
          <w:sz w:val="28"/>
          <w:szCs w:val="28"/>
        </w:rPr>
        <w:t>cho cơ sở đã được lấy mẫu;</w:t>
      </w:r>
    </w:p>
    <w:p w14:paraId="6E15A803" w14:textId="07A86537" w:rsidR="00CC2FE2" w:rsidRPr="009446A2" w:rsidRDefault="00CC2FE2" w:rsidP="006F7362">
      <w:pPr>
        <w:spacing w:after="120" w:line="360" w:lineRule="exact"/>
        <w:jc w:val="both"/>
        <w:rPr>
          <w:sz w:val="28"/>
          <w:szCs w:val="28"/>
        </w:rPr>
      </w:pPr>
      <w:r w:rsidRPr="009446A2">
        <w:rPr>
          <w:sz w:val="28"/>
          <w:szCs w:val="28"/>
        </w:rPr>
        <w:tab/>
        <w:t xml:space="preserve">b) Các mẫu thuốc </w:t>
      </w:r>
      <w:r w:rsidR="005B1283" w:rsidRPr="009446A2">
        <w:rPr>
          <w:sz w:val="28"/>
          <w:szCs w:val="28"/>
        </w:rPr>
        <w:t xml:space="preserve">cổ truyền </w:t>
      </w:r>
      <w:r w:rsidRPr="009446A2">
        <w:rPr>
          <w:sz w:val="28"/>
          <w:szCs w:val="28"/>
        </w:rPr>
        <w:t>được lấy tại các cơ sở bán buôn tại các địa bàn tỉnh, thành phố khác nhau;</w:t>
      </w:r>
    </w:p>
    <w:p w14:paraId="4FDB6051" w14:textId="623FA706" w:rsidR="00CC2FE2" w:rsidRPr="009446A2" w:rsidRDefault="00CC2FE2" w:rsidP="006F7362">
      <w:pPr>
        <w:spacing w:after="120" w:line="360" w:lineRule="exact"/>
        <w:jc w:val="both"/>
        <w:rPr>
          <w:sz w:val="28"/>
          <w:szCs w:val="28"/>
        </w:rPr>
      </w:pPr>
      <w:r w:rsidRPr="009446A2">
        <w:rPr>
          <w:sz w:val="28"/>
          <w:szCs w:val="28"/>
        </w:rPr>
        <w:tab/>
        <w:t xml:space="preserve">c) Các mẫu thuốc </w:t>
      </w:r>
      <w:r w:rsidR="005B1283" w:rsidRPr="009446A2">
        <w:rPr>
          <w:sz w:val="28"/>
          <w:szCs w:val="28"/>
        </w:rPr>
        <w:t xml:space="preserve">cổ truyền </w:t>
      </w:r>
      <w:r w:rsidRPr="009446A2">
        <w:rPr>
          <w:sz w:val="28"/>
          <w:szCs w:val="28"/>
        </w:rPr>
        <w:t>được lấy tại các cơ sở bán buôn trên cùng địa bàn tỉnh, thành phố;</w:t>
      </w:r>
    </w:p>
    <w:p w14:paraId="2E0AEC8D" w14:textId="3EF78C4A" w:rsidR="00CC2FE2" w:rsidRPr="009446A2" w:rsidRDefault="00CC2FE2" w:rsidP="006F7362">
      <w:pPr>
        <w:spacing w:after="120" w:line="360" w:lineRule="exact"/>
        <w:jc w:val="both"/>
        <w:rPr>
          <w:sz w:val="28"/>
          <w:szCs w:val="28"/>
        </w:rPr>
      </w:pPr>
      <w:r w:rsidRPr="009446A2">
        <w:rPr>
          <w:sz w:val="28"/>
          <w:szCs w:val="28"/>
        </w:rPr>
        <w:tab/>
        <w:t xml:space="preserve">d) Các mẫu thuốc </w:t>
      </w:r>
      <w:r w:rsidR="005B1283" w:rsidRPr="009446A2">
        <w:rPr>
          <w:sz w:val="28"/>
          <w:szCs w:val="28"/>
        </w:rPr>
        <w:t xml:space="preserve">cổ truyền </w:t>
      </w:r>
      <w:r w:rsidRPr="009446A2">
        <w:rPr>
          <w:sz w:val="28"/>
          <w:szCs w:val="28"/>
        </w:rPr>
        <w:t>được lấy tại cơ sở bán buôn và tại cơ sở bán lẻ;</w:t>
      </w:r>
    </w:p>
    <w:p w14:paraId="7421B0FD" w14:textId="39CDB711" w:rsidR="00CC2FE2" w:rsidRPr="009446A2" w:rsidRDefault="00CC2FE2" w:rsidP="006F7362">
      <w:pPr>
        <w:spacing w:after="120" w:line="360" w:lineRule="exact"/>
        <w:jc w:val="both"/>
        <w:rPr>
          <w:sz w:val="28"/>
          <w:szCs w:val="28"/>
        </w:rPr>
      </w:pPr>
      <w:r w:rsidRPr="009446A2">
        <w:rPr>
          <w:sz w:val="28"/>
          <w:szCs w:val="28"/>
        </w:rPr>
        <w:tab/>
        <w:t xml:space="preserve">đ) Các mẫu thuốc </w:t>
      </w:r>
      <w:r w:rsidR="005B1283" w:rsidRPr="009446A2">
        <w:rPr>
          <w:sz w:val="28"/>
          <w:szCs w:val="28"/>
        </w:rPr>
        <w:t xml:space="preserve">cổ truyền </w:t>
      </w:r>
      <w:r w:rsidRPr="009446A2">
        <w:rPr>
          <w:sz w:val="28"/>
          <w:szCs w:val="28"/>
        </w:rPr>
        <w:t>được lấy tại cơ sở bán lẻ;</w:t>
      </w:r>
    </w:p>
    <w:p w14:paraId="4B8FDCF6" w14:textId="061854BB" w:rsidR="00CC2FE2" w:rsidRPr="009446A2" w:rsidRDefault="00CC2FE2" w:rsidP="006F7362">
      <w:pPr>
        <w:spacing w:after="120" w:line="360" w:lineRule="exact"/>
        <w:jc w:val="both"/>
        <w:rPr>
          <w:sz w:val="28"/>
          <w:szCs w:val="28"/>
        </w:rPr>
      </w:pPr>
      <w:r w:rsidRPr="009446A2">
        <w:rPr>
          <w:sz w:val="28"/>
          <w:szCs w:val="28"/>
        </w:rPr>
        <w:tab/>
        <w:t xml:space="preserve">e) Chỉ áp dụng lấy mẫu theo phương án đ khi cơ sở sản xuất, cơ sở nhập khẩu chứng minh thuốc </w:t>
      </w:r>
      <w:r w:rsidR="005B1283" w:rsidRPr="009446A2">
        <w:rPr>
          <w:sz w:val="28"/>
          <w:szCs w:val="28"/>
        </w:rPr>
        <w:t xml:space="preserve">cổ truyền </w:t>
      </w:r>
      <w:r w:rsidRPr="009446A2">
        <w:rPr>
          <w:sz w:val="28"/>
          <w:szCs w:val="28"/>
        </w:rPr>
        <w:t xml:space="preserve">không còn được bảo quản, tồn trữ tại cơ sở bán buôn. Không lấy mẫu bổ sung đối với thuốc </w:t>
      </w:r>
      <w:r w:rsidR="005B1283" w:rsidRPr="009446A2">
        <w:rPr>
          <w:sz w:val="28"/>
          <w:szCs w:val="28"/>
        </w:rPr>
        <w:t xml:space="preserve">cổ truyền </w:t>
      </w:r>
      <w:r w:rsidRPr="009446A2">
        <w:rPr>
          <w:sz w:val="28"/>
          <w:szCs w:val="28"/>
        </w:rPr>
        <w:t>đã thu hồi.</w:t>
      </w:r>
    </w:p>
    <w:p w14:paraId="691C975E"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6. Xử lý kết quả kiểm nghiệm mẫu thuốc cổ truyền được lấy bổ sung:</w:t>
      </w:r>
    </w:p>
    <w:p w14:paraId="08E7CE5D" w14:textId="63C117F7" w:rsidR="00CC2FE2" w:rsidRPr="009446A2" w:rsidRDefault="00CC2FE2" w:rsidP="006F7362">
      <w:pPr>
        <w:spacing w:after="120" w:line="360" w:lineRule="exact"/>
        <w:ind w:firstLine="720"/>
        <w:jc w:val="both"/>
        <w:rPr>
          <w:sz w:val="28"/>
          <w:szCs w:val="28"/>
        </w:rPr>
      </w:pPr>
      <w:r w:rsidRPr="006F7362">
        <w:rPr>
          <w:color w:val="000000"/>
          <w:sz w:val="28"/>
          <w:szCs w:val="28"/>
        </w:rPr>
        <w:t xml:space="preserve">a) Trường hợp các mẫu thuốc cổ truyền được lấy bổ sung đều đạt tiêu chuẩn chất </w:t>
      </w:r>
      <w:r w:rsidRPr="009446A2">
        <w:rPr>
          <w:sz w:val="28"/>
          <w:szCs w:val="28"/>
        </w:rPr>
        <w:t xml:space="preserve">lượng, </w:t>
      </w:r>
      <w:r w:rsidR="005B1283" w:rsidRPr="009446A2">
        <w:rPr>
          <w:sz w:val="28"/>
          <w:szCs w:val="28"/>
        </w:rPr>
        <w:t xml:space="preserve">Sở Y tế </w:t>
      </w:r>
      <w:r w:rsidRPr="009446A2">
        <w:rPr>
          <w:sz w:val="28"/>
          <w:szCs w:val="28"/>
        </w:rPr>
        <w:t xml:space="preserve">ban hành văn bản xác định mức độ vi phạm, cơ sở chịu trách nhiệm về vi phạm; </w:t>
      </w:r>
      <w:r w:rsidR="005B1283" w:rsidRPr="009446A2">
        <w:rPr>
          <w:sz w:val="28"/>
          <w:szCs w:val="28"/>
        </w:rPr>
        <w:t xml:space="preserve">và tiến hành xử lý vi phạm chất lượng </w:t>
      </w:r>
      <w:r w:rsidRPr="009446A2">
        <w:rPr>
          <w:sz w:val="28"/>
          <w:szCs w:val="28"/>
        </w:rPr>
        <w:t>cơ sở bán lẻ đã lấy mẫu ban đầu đối với trường hợp quy định tại khoản 1 Điều này hoặc cơ sở bán buôn thuốc cổ truyền đã thu hồi trên địa bàn tỉnh, thành phố đối với trường hợp quy định tại khoản 2 Điều này. Phạm vi và thời gian thu hồi thực hiện theo quy định tại khoản 3 Điều 63 Luật dược;</w:t>
      </w:r>
    </w:p>
    <w:p w14:paraId="3FE477C3" w14:textId="2B160CA4" w:rsidR="00CC2FE2" w:rsidRPr="006F7362" w:rsidRDefault="00CC2FE2" w:rsidP="006F7362">
      <w:pPr>
        <w:spacing w:after="120" w:line="360" w:lineRule="exact"/>
        <w:ind w:firstLine="720"/>
        <w:jc w:val="both"/>
        <w:rPr>
          <w:color w:val="000000"/>
          <w:sz w:val="28"/>
          <w:szCs w:val="28"/>
        </w:rPr>
      </w:pPr>
      <w:r w:rsidRPr="009446A2">
        <w:rPr>
          <w:sz w:val="28"/>
          <w:szCs w:val="28"/>
        </w:rPr>
        <w:lastRenderedPageBreak/>
        <w:t xml:space="preserve">b) Trường hợp ít nhất 01 mẫu thuốc cổ truyền được lấy bổ sung tại cơ sở bán lẻ không đạt tiêu chuẩn chất lượng, trừ trường hợp quy định tại điểm a khoản này, </w:t>
      </w:r>
      <w:r w:rsidR="00001CC2" w:rsidRPr="009446A2">
        <w:rPr>
          <w:sz w:val="28"/>
          <w:szCs w:val="28"/>
        </w:rPr>
        <w:t xml:space="preserve">trong thời gian tối đa 24 giờ Sở Y tế có trách nhiệm báo cáo </w:t>
      </w:r>
      <w:r w:rsidRPr="009446A2">
        <w:rPr>
          <w:sz w:val="28"/>
          <w:szCs w:val="28"/>
        </w:rPr>
        <w:t xml:space="preserve">Bộ </w:t>
      </w:r>
      <w:r w:rsidRPr="006F7362">
        <w:rPr>
          <w:color w:val="000000"/>
          <w:sz w:val="28"/>
          <w:szCs w:val="28"/>
        </w:rPr>
        <w:t>Y tế (</w:t>
      </w:r>
      <w:r w:rsidR="006D7922" w:rsidRPr="006F7362">
        <w:rPr>
          <w:color w:val="000000"/>
          <w:sz w:val="28"/>
          <w:szCs w:val="28"/>
        </w:rPr>
        <w:t>Cục Quản lý Y, Dược cổ truyền</w:t>
      </w:r>
      <w:r w:rsidRPr="006F7362">
        <w:rPr>
          <w:color w:val="000000"/>
          <w:sz w:val="28"/>
          <w:szCs w:val="28"/>
        </w:rPr>
        <w:t>) đánh giá nguy cơ và ban hành văn bản xác định mức độ vi phạm, cơ sở chịu trách nhiệm về vi phạm; chỉ đạo Sở Y tế xử lý đối với thuốc cổ truyền của các cơ sở bán lẻ đã lấy mẫu, cảnh báo về điều kiện bảo quản và chất lượng của thuốc.</w:t>
      </w:r>
    </w:p>
    <w:p w14:paraId="3AD35399" w14:textId="7925267B" w:rsidR="00CC2FE2" w:rsidRPr="006F7362" w:rsidRDefault="00CC2FE2" w:rsidP="006F7362">
      <w:pPr>
        <w:spacing w:after="120" w:line="360" w:lineRule="exact"/>
        <w:ind w:firstLine="720"/>
        <w:jc w:val="both"/>
        <w:rPr>
          <w:color w:val="000000"/>
          <w:sz w:val="28"/>
          <w:szCs w:val="28"/>
          <w:lang w:val="it-IT"/>
        </w:rPr>
      </w:pPr>
      <w:r w:rsidRPr="006F7362">
        <w:rPr>
          <w:color w:val="000000"/>
          <w:sz w:val="28"/>
          <w:szCs w:val="28"/>
        </w:rPr>
        <w:t xml:space="preserve">c) Trường hợp ít nhất 01 (một) mẫu thuốc cổ truyền được lấy bổ sung tại cơ sơ bán buôn hoặc tất cả các mẫu thuốc được lấy bổ sung tại cơ sở bán lẻ theo quy định tại điểm đ khoản 5 Điều này không đạt tiêu chuẩn chất lượng, </w:t>
      </w:r>
      <w:r w:rsidR="00001CC2" w:rsidRPr="009446A2">
        <w:rPr>
          <w:sz w:val="28"/>
          <w:szCs w:val="28"/>
        </w:rPr>
        <w:t xml:space="preserve">trong thời gian tối đa 24 giờ Sở Y tế có trách nhiệm báo cáo </w:t>
      </w:r>
      <w:r w:rsidRPr="009446A2">
        <w:rPr>
          <w:sz w:val="28"/>
          <w:szCs w:val="28"/>
        </w:rPr>
        <w:t>Bộ Y tế (</w:t>
      </w:r>
      <w:r w:rsidR="006D7922" w:rsidRPr="009446A2">
        <w:rPr>
          <w:sz w:val="28"/>
          <w:szCs w:val="28"/>
        </w:rPr>
        <w:t xml:space="preserve">Cục Quản lý Y, </w:t>
      </w:r>
      <w:r w:rsidR="006D7922" w:rsidRPr="006F7362">
        <w:rPr>
          <w:color w:val="000000"/>
          <w:sz w:val="28"/>
          <w:szCs w:val="28"/>
        </w:rPr>
        <w:t>Dược cổ truyền</w:t>
      </w:r>
      <w:r w:rsidRPr="006F7362">
        <w:rPr>
          <w:color w:val="000000"/>
          <w:sz w:val="28"/>
          <w:szCs w:val="28"/>
        </w:rPr>
        <w:t xml:space="preserve">) xác định mức độ vi phạm theo quy định tại Phụ lục </w:t>
      </w:r>
      <w:r w:rsidR="003D54D1" w:rsidRPr="006F7362">
        <w:rPr>
          <w:color w:val="000000"/>
          <w:sz w:val="28"/>
          <w:szCs w:val="28"/>
        </w:rPr>
        <w:t>II</w:t>
      </w:r>
      <w:r w:rsidRPr="006F7362">
        <w:rPr>
          <w:color w:val="000000"/>
          <w:sz w:val="28"/>
          <w:szCs w:val="28"/>
        </w:rPr>
        <w:t xml:space="preserve"> ban hành kèm </w:t>
      </w:r>
      <w:r w:rsidR="00585214" w:rsidRPr="006F7362">
        <w:rPr>
          <w:color w:val="000000"/>
          <w:sz w:val="28"/>
          <w:szCs w:val="28"/>
        </w:rPr>
        <w:t>T</w:t>
      </w:r>
      <w:r w:rsidRPr="006F7362">
        <w:rPr>
          <w:color w:val="000000"/>
          <w:sz w:val="28"/>
          <w:szCs w:val="28"/>
        </w:rPr>
        <w:t xml:space="preserve">hông tư này. </w:t>
      </w:r>
      <w:r w:rsidRPr="006F7362">
        <w:rPr>
          <w:rFonts w:eastAsia="Calibri"/>
          <w:color w:val="000000"/>
          <w:sz w:val="28"/>
          <w:szCs w:val="28"/>
        </w:rPr>
        <w:t>B</w:t>
      </w:r>
      <w:r w:rsidRPr="006F7362">
        <w:rPr>
          <w:rFonts w:eastAsia="Calibri"/>
          <w:color w:val="000000"/>
          <w:sz w:val="28"/>
          <w:szCs w:val="28"/>
          <w:lang w:val="it-IT"/>
        </w:rPr>
        <w:t xml:space="preserve">an hành quyết định thu hồi </w:t>
      </w:r>
      <w:r w:rsidRPr="006F7362">
        <w:rPr>
          <w:rFonts w:eastAsia="Calibri"/>
          <w:color w:val="000000"/>
          <w:sz w:val="28"/>
          <w:szCs w:val="28"/>
        </w:rPr>
        <w:t xml:space="preserve">và thông báo thu hồi </w:t>
      </w:r>
      <w:r w:rsidRPr="006F7362">
        <w:rPr>
          <w:rFonts w:eastAsia="Calibri"/>
          <w:color w:val="000000"/>
          <w:sz w:val="28"/>
          <w:szCs w:val="28"/>
          <w:lang w:val="it-IT"/>
        </w:rPr>
        <w:t>thuốc cổ truyền theo quy định tại khoản 3</w:t>
      </w:r>
      <w:r w:rsidRPr="006F7362">
        <w:rPr>
          <w:rFonts w:eastAsia="Calibri"/>
          <w:color w:val="000000"/>
          <w:sz w:val="28"/>
          <w:szCs w:val="28"/>
        </w:rPr>
        <w:t>, khoản 4</w:t>
      </w:r>
      <w:r w:rsidRPr="006F7362">
        <w:rPr>
          <w:rFonts w:eastAsia="Calibri"/>
          <w:color w:val="000000"/>
          <w:sz w:val="28"/>
          <w:szCs w:val="28"/>
          <w:lang w:val="it-IT"/>
        </w:rPr>
        <w:t xml:space="preserve"> Điều 1</w:t>
      </w:r>
      <w:r w:rsidRPr="006F7362">
        <w:rPr>
          <w:rFonts w:eastAsia="Calibri"/>
          <w:color w:val="000000"/>
          <w:sz w:val="28"/>
          <w:szCs w:val="28"/>
        </w:rPr>
        <w:t>6</w:t>
      </w:r>
      <w:r w:rsidRPr="006F7362">
        <w:rPr>
          <w:rFonts w:eastAsia="Calibri"/>
          <w:color w:val="000000"/>
          <w:sz w:val="28"/>
          <w:szCs w:val="28"/>
          <w:lang w:val="it-IT"/>
        </w:rPr>
        <w:t xml:space="preserve"> Thông tư này.</w:t>
      </w:r>
      <w:r w:rsidRPr="006F7362">
        <w:rPr>
          <w:color w:val="000000"/>
          <w:sz w:val="28"/>
          <w:szCs w:val="28"/>
          <w:lang w:val="it-IT"/>
        </w:rPr>
        <w:t xml:space="preserve"> </w:t>
      </w:r>
    </w:p>
    <w:p w14:paraId="583AF3AA" w14:textId="22079918" w:rsidR="00CC2FE2" w:rsidRPr="009446A2" w:rsidRDefault="00CC2FE2" w:rsidP="006F7362">
      <w:pPr>
        <w:tabs>
          <w:tab w:val="left" w:pos="7433"/>
        </w:tabs>
        <w:spacing w:after="120" w:line="360" w:lineRule="exact"/>
        <w:ind w:firstLine="720"/>
        <w:jc w:val="both"/>
        <w:rPr>
          <w:b/>
          <w:sz w:val="28"/>
          <w:szCs w:val="28"/>
        </w:rPr>
      </w:pPr>
      <w:r w:rsidRPr="009446A2">
        <w:rPr>
          <w:b/>
          <w:sz w:val="28"/>
          <w:szCs w:val="28"/>
          <w:lang w:val="it-IT"/>
        </w:rPr>
        <w:t xml:space="preserve">Điều </w:t>
      </w:r>
      <w:r w:rsidRPr="009446A2">
        <w:rPr>
          <w:b/>
          <w:sz w:val="28"/>
          <w:szCs w:val="28"/>
        </w:rPr>
        <w:t>20. Xử lý dược liệu</w:t>
      </w:r>
      <w:r w:rsidR="00AD7B3C" w:rsidRPr="009446A2">
        <w:rPr>
          <w:b/>
          <w:sz w:val="28"/>
          <w:szCs w:val="28"/>
        </w:rPr>
        <w:t>, vị thuốc cổ truyền</w:t>
      </w:r>
      <w:r w:rsidRPr="009446A2">
        <w:rPr>
          <w:b/>
          <w:sz w:val="28"/>
          <w:szCs w:val="28"/>
        </w:rPr>
        <w:t xml:space="preserve"> bị thu hồi </w:t>
      </w:r>
    </w:p>
    <w:p w14:paraId="68A2ADDA" w14:textId="3571BEF7" w:rsidR="00CC2FE2" w:rsidRPr="009446A2" w:rsidRDefault="00CC2FE2" w:rsidP="006F7362">
      <w:pPr>
        <w:tabs>
          <w:tab w:val="left" w:pos="7433"/>
        </w:tabs>
        <w:spacing w:after="120" w:line="360" w:lineRule="exact"/>
        <w:ind w:firstLine="720"/>
        <w:jc w:val="both"/>
        <w:rPr>
          <w:bCs/>
          <w:sz w:val="28"/>
          <w:szCs w:val="28"/>
        </w:rPr>
      </w:pPr>
      <w:r w:rsidRPr="009446A2">
        <w:rPr>
          <w:bCs/>
          <w:sz w:val="28"/>
          <w:szCs w:val="28"/>
        </w:rPr>
        <w:t>1. Lô dược liệu</w:t>
      </w:r>
      <w:r w:rsidR="00AD7B3C" w:rsidRPr="009446A2">
        <w:rPr>
          <w:bCs/>
          <w:sz w:val="28"/>
          <w:szCs w:val="28"/>
        </w:rPr>
        <w:t>, vị thuốc cổ truyền</w:t>
      </w:r>
      <w:r w:rsidRPr="009446A2">
        <w:rPr>
          <w:bCs/>
          <w:sz w:val="28"/>
          <w:szCs w:val="28"/>
        </w:rPr>
        <w:t xml:space="preserve"> bị thu hồi phải tiêu huỷ trong các trường hợp sau đây:</w:t>
      </w:r>
    </w:p>
    <w:p w14:paraId="43F47004" w14:textId="67B7D46F" w:rsidR="00CC2FE2" w:rsidRPr="009446A2" w:rsidRDefault="00CC2FE2" w:rsidP="006F7362">
      <w:pPr>
        <w:tabs>
          <w:tab w:val="left" w:pos="7433"/>
        </w:tabs>
        <w:spacing w:after="120" w:line="360" w:lineRule="exact"/>
        <w:ind w:firstLine="720"/>
        <w:jc w:val="both"/>
        <w:rPr>
          <w:bCs/>
          <w:sz w:val="28"/>
          <w:szCs w:val="28"/>
        </w:rPr>
      </w:pPr>
      <w:r w:rsidRPr="009446A2">
        <w:rPr>
          <w:bCs/>
          <w:sz w:val="28"/>
          <w:szCs w:val="28"/>
        </w:rPr>
        <w:t>a) Dược liệu</w:t>
      </w:r>
      <w:r w:rsidR="00AD7B3C" w:rsidRPr="009446A2">
        <w:rPr>
          <w:bCs/>
          <w:sz w:val="28"/>
          <w:szCs w:val="28"/>
        </w:rPr>
        <w:t>, vị thuốc cổ truyền</w:t>
      </w:r>
      <w:r w:rsidRPr="009446A2">
        <w:rPr>
          <w:bCs/>
          <w:sz w:val="28"/>
          <w:szCs w:val="28"/>
        </w:rPr>
        <w:t xml:space="preserve"> bị thu hồi theo quy định tại điểm c, đ, e, g khoản 1 Điều 104 Nghị định số 54/2017/NĐ-CP.</w:t>
      </w:r>
    </w:p>
    <w:p w14:paraId="137A31E8" w14:textId="125D83D6" w:rsidR="00CC2FE2" w:rsidRPr="009446A2" w:rsidRDefault="00CC2FE2" w:rsidP="006F7362">
      <w:pPr>
        <w:spacing w:after="120" w:line="360" w:lineRule="exact"/>
        <w:ind w:firstLine="709"/>
        <w:jc w:val="both"/>
        <w:rPr>
          <w:bCs/>
          <w:sz w:val="28"/>
          <w:szCs w:val="28"/>
          <w:lang w:val="it-IT"/>
        </w:rPr>
      </w:pPr>
      <w:r w:rsidRPr="009446A2">
        <w:rPr>
          <w:bCs/>
          <w:sz w:val="28"/>
          <w:szCs w:val="28"/>
        </w:rPr>
        <w:t>b) Dược liệu</w:t>
      </w:r>
      <w:r w:rsidR="00AD7B3C" w:rsidRPr="009446A2">
        <w:rPr>
          <w:bCs/>
          <w:sz w:val="28"/>
          <w:szCs w:val="28"/>
        </w:rPr>
        <w:t>, vị thuốc cổ truyền</w:t>
      </w:r>
      <w:r w:rsidRPr="009446A2">
        <w:rPr>
          <w:bCs/>
          <w:sz w:val="28"/>
          <w:szCs w:val="28"/>
        </w:rPr>
        <w:t xml:space="preserve"> </w:t>
      </w:r>
      <w:r w:rsidRPr="009446A2">
        <w:rPr>
          <w:bCs/>
          <w:sz w:val="28"/>
          <w:szCs w:val="28"/>
          <w:lang w:val="it-IT"/>
        </w:rPr>
        <w:t xml:space="preserve">bị thu hồi do vi phạm mức độ 1 hoặc mức độ 2; </w:t>
      </w:r>
    </w:p>
    <w:p w14:paraId="51D94CB3" w14:textId="01C13DF8" w:rsidR="00CC2FE2" w:rsidRPr="009446A2" w:rsidRDefault="00CC2FE2" w:rsidP="006F7362">
      <w:pPr>
        <w:spacing w:after="120" w:line="360" w:lineRule="exact"/>
        <w:ind w:firstLine="709"/>
        <w:jc w:val="both"/>
        <w:rPr>
          <w:bCs/>
          <w:sz w:val="28"/>
          <w:szCs w:val="28"/>
          <w:lang w:val="it-IT"/>
        </w:rPr>
      </w:pPr>
      <w:r w:rsidRPr="009446A2">
        <w:rPr>
          <w:bCs/>
          <w:sz w:val="28"/>
          <w:szCs w:val="28"/>
          <w:lang w:val="it-IT"/>
        </w:rPr>
        <w:t>c) Dược liệu</w:t>
      </w:r>
      <w:r w:rsidR="00AD7B3C" w:rsidRPr="009446A2">
        <w:rPr>
          <w:bCs/>
          <w:sz w:val="28"/>
          <w:szCs w:val="28"/>
        </w:rPr>
        <w:t>, vị thuốc cổ truyền</w:t>
      </w:r>
      <w:r w:rsidRPr="009446A2">
        <w:rPr>
          <w:bCs/>
          <w:sz w:val="28"/>
          <w:szCs w:val="28"/>
          <w:lang w:val="it-IT"/>
        </w:rPr>
        <w:t xml:space="preserve"> bị </w:t>
      </w:r>
      <w:r w:rsidRPr="006F7362">
        <w:rPr>
          <w:bCs/>
          <w:color w:val="000000"/>
          <w:sz w:val="28"/>
          <w:szCs w:val="28"/>
          <w:lang w:val="it-IT"/>
        </w:rPr>
        <w:t xml:space="preserve">thu hồi do vi phạm mức độ 3 không thể khắc phục được </w:t>
      </w:r>
      <w:r w:rsidRPr="009446A2">
        <w:rPr>
          <w:bCs/>
          <w:sz w:val="28"/>
          <w:szCs w:val="28"/>
          <w:lang w:val="it-IT"/>
        </w:rPr>
        <w:t xml:space="preserve">sau khi </w:t>
      </w:r>
      <w:r w:rsidR="00AD7B3C" w:rsidRPr="009446A2">
        <w:rPr>
          <w:bCs/>
          <w:sz w:val="28"/>
          <w:szCs w:val="28"/>
          <w:lang w:val="it-IT"/>
        </w:rPr>
        <w:t xml:space="preserve">Sở Y tế </w:t>
      </w:r>
      <w:r w:rsidRPr="009446A2">
        <w:rPr>
          <w:bCs/>
          <w:sz w:val="28"/>
          <w:szCs w:val="28"/>
          <w:lang w:val="it-IT"/>
        </w:rPr>
        <w:t>xem xét theo quy định tại khoản 3 Điều này;</w:t>
      </w:r>
    </w:p>
    <w:p w14:paraId="18604A71" w14:textId="73A85C69" w:rsidR="00CC2FE2" w:rsidRPr="009446A2" w:rsidRDefault="00CC2FE2" w:rsidP="006F7362">
      <w:pPr>
        <w:spacing w:after="120" w:line="360" w:lineRule="exact"/>
        <w:ind w:firstLine="709"/>
        <w:jc w:val="both"/>
        <w:rPr>
          <w:bCs/>
          <w:sz w:val="28"/>
          <w:szCs w:val="28"/>
          <w:lang w:val="it-IT"/>
        </w:rPr>
      </w:pPr>
      <w:r w:rsidRPr="009446A2">
        <w:rPr>
          <w:bCs/>
          <w:sz w:val="28"/>
          <w:szCs w:val="28"/>
          <w:lang w:val="it-IT"/>
        </w:rPr>
        <w:t>d) Dược liệu</w:t>
      </w:r>
      <w:r w:rsidR="00AD7B3C" w:rsidRPr="009446A2">
        <w:rPr>
          <w:bCs/>
          <w:sz w:val="28"/>
          <w:szCs w:val="28"/>
        </w:rPr>
        <w:t>, vị thuốc cổ truyền</w:t>
      </w:r>
      <w:r w:rsidRPr="009446A2">
        <w:rPr>
          <w:bCs/>
          <w:sz w:val="28"/>
          <w:szCs w:val="28"/>
          <w:lang w:val="it-IT"/>
        </w:rPr>
        <w:t xml:space="preserve"> bị thu hồi do vi phạm mức độ 3 </w:t>
      </w:r>
      <w:r w:rsidRPr="009446A2">
        <w:rPr>
          <w:bCs/>
          <w:sz w:val="28"/>
          <w:szCs w:val="28"/>
        </w:rPr>
        <w:t>được phép</w:t>
      </w:r>
      <w:r w:rsidRPr="009446A2">
        <w:rPr>
          <w:bCs/>
          <w:sz w:val="28"/>
          <w:szCs w:val="28"/>
          <w:lang w:val="it-IT"/>
        </w:rPr>
        <w:t xml:space="preserve"> khắc phục </w:t>
      </w:r>
      <w:r w:rsidRPr="009446A2">
        <w:rPr>
          <w:bCs/>
          <w:sz w:val="28"/>
          <w:szCs w:val="28"/>
        </w:rPr>
        <w:t>hoặc tái xuất</w:t>
      </w:r>
      <w:r w:rsidRPr="009446A2">
        <w:rPr>
          <w:bCs/>
          <w:sz w:val="28"/>
          <w:szCs w:val="28"/>
          <w:lang w:val="it-IT"/>
        </w:rPr>
        <w:t xml:space="preserve"> nhưng </w:t>
      </w:r>
      <w:r w:rsidRPr="009446A2">
        <w:rPr>
          <w:bCs/>
          <w:sz w:val="28"/>
          <w:szCs w:val="28"/>
        </w:rPr>
        <w:t xml:space="preserve">không thực hiện </w:t>
      </w:r>
      <w:r w:rsidRPr="009446A2">
        <w:rPr>
          <w:bCs/>
          <w:sz w:val="28"/>
          <w:szCs w:val="28"/>
          <w:lang w:val="it-IT"/>
        </w:rPr>
        <w:t>được</w:t>
      </w:r>
      <w:r w:rsidRPr="009446A2">
        <w:rPr>
          <w:bCs/>
          <w:sz w:val="28"/>
          <w:szCs w:val="28"/>
        </w:rPr>
        <w:t xml:space="preserve"> việc khắc phục, tái xuất</w:t>
      </w:r>
      <w:r w:rsidRPr="009446A2">
        <w:rPr>
          <w:bCs/>
          <w:sz w:val="28"/>
          <w:szCs w:val="28"/>
          <w:lang w:val="it-IT"/>
        </w:rPr>
        <w:t>.</w:t>
      </w:r>
    </w:p>
    <w:p w14:paraId="41149B9B" w14:textId="1CEE20A2" w:rsidR="00CC2FE2" w:rsidRPr="009446A2" w:rsidRDefault="00CC2FE2" w:rsidP="006F7362">
      <w:pPr>
        <w:tabs>
          <w:tab w:val="left" w:pos="7433"/>
        </w:tabs>
        <w:spacing w:after="120" w:line="360" w:lineRule="exact"/>
        <w:ind w:firstLine="720"/>
        <w:jc w:val="both"/>
        <w:rPr>
          <w:bCs/>
          <w:sz w:val="28"/>
          <w:szCs w:val="28"/>
        </w:rPr>
      </w:pPr>
      <w:r w:rsidRPr="009446A2">
        <w:rPr>
          <w:bCs/>
          <w:sz w:val="28"/>
          <w:szCs w:val="28"/>
        </w:rPr>
        <w:t xml:space="preserve">2. </w:t>
      </w:r>
      <w:r w:rsidRPr="009446A2">
        <w:rPr>
          <w:bCs/>
          <w:sz w:val="28"/>
          <w:szCs w:val="28"/>
          <w:lang w:val="it-IT"/>
        </w:rPr>
        <w:t>Lô d</w:t>
      </w:r>
      <w:r w:rsidRPr="009446A2">
        <w:rPr>
          <w:bCs/>
          <w:sz w:val="28"/>
          <w:szCs w:val="28"/>
        </w:rPr>
        <w:t>ược liệu</w:t>
      </w:r>
      <w:r w:rsidR="00AD7B3C" w:rsidRPr="009446A2">
        <w:rPr>
          <w:bCs/>
          <w:sz w:val="28"/>
          <w:szCs w:val="28"/>
        </w:rPr>
        <w:t>, vị thuốc cổ truyền</w:t>
      </w:r>
      <w:r w:rsidRPr="009446A2">
        <w:rPr>
          <w:bCs/>
          <w:sz w:val="28"/>
          <w:szCs w:val="28"/>
        </w:rPr>
        <w:t xml:space="preserve"> </w:t>
      </w:r>
      <w:r w:rsidRPr="009446A2">
        <w:rPr>
          <w:bCs/>
          <w:sz w:val="28"/>
          <w:szCs w:val="28"/>
          <w:lang w:val="it-IT"/>
        </w:rPr>
        <w:t>bị thu hồi được phép khắc phục và tái sử dụng trong trường hợp</w:t>
      </w:r>
      <w:r w:rsidRPr="009446A2">
        <w:rPr>
          <w:bCs/>
          <w:sz w:val="28"/>
          <w:szCs w:val="28"/>
        </w:rPr>
        <w:t xml:space="preserve"> sau:</w:t>
      </w:r>
    </w:p>
    <w:p w14:paraId="4EA258E2" w14:textId="76669D52" w:rsidR="00CC2FE2" w:rsidRPr="009446A2" w:rsidRDefault="00CC2FE2" w:rsidP="006F7362">
      <w:pPr>
        <w:tabs>
          <w:tab w:val="left" w:pos="7433"/>
        </w:tabs>
        <w:spacing w:after="120" w:line="360" w:lineRule="exact"/>
        <w:ind w:firstLine="720"/>
        <w:jc w:val="both"/>
        <w:rPr>
          <w:bCs/>
          <w:sz w:val="28"/>
          <w:szCs w:val="28"/>
        </w:rPr>
      </w:pPr>
      <w:r w:rsidRPr="009446A2">
        <w:rPr>
          <w:bCs/>
          <w:sz w:val="28"/>
          <w:szCs w:val="28"/>
        </w:rPr>
        <w:t>a) Dược liệu</w:t>
      </w:r>
      <w:r w:rsidR="00AD7B3C" w:rsidRPr="009446A2">
        <w:rPr>
          <w:bCs/>
          <w:sz w:val="28"/>
          <w:szCs w:val="28"/>
        </w:rPr>
        <w:t>, vị thuốc cổ truyền</w:t>
      </w:r>
      <w:r w:rsidRPr="009446A2">
        <w:rPr>
          <w:bCs/>
          <w:sz w:val="28"/>
          <w:szCs w:val="28"/>
        </w:rPr>
        <w:t xml:space="preserve"> bị thu hồi theo quy định tại khoản 2 Điều 104 Nghị định số 54/2017-NĐ-CP;</w:t>
      </w:r>
    </w:p>
    <w:p w14:paraId="4538AC32" w14:textId="59AE5503" w:rsidR="00CC2FE2" w:rsidRPr="009446A2" w:rsidRDefault="00CC2FE2" w:rsidP="006F7362">
      <w:pPr>
        <w:tabs>
          <w:tab w:val="left" w:pos="7433"/>
        </w:tabs>
        <w:spacing w:after="120" w:line="360" w:lineRule="exact"/>
        <w:ind w:firstLine="720"/>
        <w:jc w:val="both"/>
        <w:rPr>
          <w:bCs/>
          <w:sz w:val="28"/>
          <w:szCs w:val="28"/>
        </w:rPr>
      </w:pPr>
      <w:r w:rsidRPr="009446A2">
        <w:rPr>
          <w:bCs/>
          <w:sz w:val="28"/>
          <w:szCs w:val="28"/>
        </w:rPr>
        <w:t>b) Dược liệu</w:t>
      </w:r>
      <w:r w:rsidR="00AD7B3C" w:rsidRPr="009446A2">
        <w:rPr>
          <w:bCs/>
          <w:sz w:val="28"/>
          <w:szCs w:val="28"/>
        </w:rPr>
        <w:t>, vị thuốc cổ truyền</w:t>
      </w:r>
      <w:r w:rsidRPr="009446A2">
        <w:rPr>
          <w:bCs/>
          <w:sz w:val="28"/>
          <w:szCs w:val="28"/>
        </w:rPr>
        <w:t xml:space="preserve"> bị thu hồi do vi phạm mức độ 3 và không thuộc trường hợp quy định tại điểm c khoản 1 Điều này.</w:t>
      </w:r>
    </w:p>
    <w:p w14:paraId="2A32C8B1" w14:textId="1000489B" w:rsidR="00CC2FE2" w:rsidRPr="006F7362" w:rsidRDefault="00CC2FE2" w:rsidP="006F7362">
      <w:pPr>
        <w:numPr>
          <w:ilvl w:val="0"/>
          <w:numId w:val="15"/>
        </w:numPr>
        <w:tabs>
          <w:tab w:val="left" w:pos="7433"/>
        </w:tabs>
        <w:spacing w:after="120" w:line="360" w:lineRule="exact"/>
        <w:ind w:firstLine="720"/>
        <w:jc w:val="both"/>
        <w:rPr>
          <w:bCs/>
          <w:color w:val="000000"/>
          <w:sz w:val="28"/>
          <w:szCs w:val="28"/>
        </w:rPr>
      </w:pPr>
      <w:r w:rsidRPr="009446A2">
        <w:rPr>
          <w:bCs/>
          <w:sz w:val="28"/>
          <w:szCs w:val="28"/>
        </w:rPr>
        <w:t xml:space="preserve">Việc khắc phục, </w:t>
      </w:r>
      <w:r w:rsidRPr="009446A2">
        <w:rPr>
          <w:bCs/>
          <w:sz w:val="28"/>
          <w:szCs w:val="28"/>
          <w:lang w:val="it-IT"/>
        </w:rPr>
        <w:t>tái chế, tái xuất, chuyển đổi mục đích sử dụng dược liệu</w:t>
      </w:r>
      <w:r w:rsidR="00AD7B3C" w:rsidRPr="009446A2">
        <w:rPr>
          <w:bCs/>
          <w:sz w:val="28"/>
          <w:szCs w:val="28"/>
        </w:rPr>
        <w:t>, vị thuốc cổ truyền</w:t>
      </w:r>
      <w:r w:rsidRPr="009446A2">
        <w:rPr>
          <w:bCs/>
          <w:sz w:val="28"/>
          <w:szCs w:val="28"/>
        </w:rPr>
        <w:t xml:space="preserve"> được thực hiện</w:t>
      </w:r>
      <w:r w:rsidRPr="009446A2">
        <w:rPr>
          <w:sz w:val="28"/>
          <w:szCs w:val="28"/>
        </w:rPr>
        <w:t xml:space="preserve"> </w:t>
      </w:r>
      <w:r w:rsidRPr="006F7362">
        <w:rPr>
          <w:color w:val="000000"/>
          <w:sz w:val="28"/>
          <w:szCs w:val="28"/>
        </w:rPr>
        <w:t xml:space="preserve">theo quy định tại khoản 4 Điều 104 </w:t>
      </w:r>
      <w:r w:rsidRPr="006F7362">
        <w:rPr>
          <w:bCs/>
          <w:color w:val="000000"/>
          <w:sz w:val="28"/>
          <w:szCs w:val="28"/>
        </w:rPr>
        <w:t>Nghị định số 54/2017/NĐ- CP.</w:t>
      </w:r>
    </w:p>
    <w:p w14:paraId="7949EF8F" w14:textId="75EE2717" w:rsidR="00CC2FE2" w:rsidRPr="009446A2" w:rsidRDefault="00CC2FE2" w:rsidP="006F7362">
      <w:pPr>
        <w:tabs>
          <w:tab w:val="left" w:pos="7433"/>
        </w:tabs>
        <w:spacing w:after="120" w:line="360" w:lineRule="exact"/>
        <w:jc w:val="both"/>
        <w:rPr>
          <w:sz w:val="28"/>
          <w:szCs w:val="28"/>
          <w:shd w:val="clear" w:color="auto" w:fill="FFFFFF"/>
          <w:lang w:eastAsia="zh-CN" w:bidi="ar"/>
        </w:rPr>
      </w:pPr>
      <w:r w:rsidRPr="006F7362">
        <w:rPr>
          <w:bCs/>
          <w:color w:val="000000"/>
          <w:sz w:val="28"/>
          <w:szCs w:val="28"/>
        </w:rPr>
        <w:lastRenderedPageBreak/>
        <w:t xml:space="preserve">          </w:t>
      </w:r>
      <w:r w:rsidRPr="006F7362">
        <w:rPr>
          <w:color w:val="000000"/>
          <w:sz w:val="28"/>
          <w:szCs w:val="28"/>
          <w:shd w:val="clear" w:color="auto" w:fill="FFFFFF"/>
          <w:lang w:eastAsia="zh-CN" w:bidi="ar"/>
        </w:rPr>
        <w:t xml:space="preserve">Cơ sở có dược </w:t>
      </w:r>
      <w:r w:rsidRPr="009446A2">
        <w:rPr>
          <w:sz w:val="28"/>
          <w:szCs w:val="28"/>
          <w:shd w:val="clear" w:color="auto" w:fill="FFFFFF"/>
          <w:lang w:eastAsia="zh-CN" w:bidi="ar"/>
        </w:rPr>
        <w:t>liệu</w:t>
      </w:r>
      <w:r w:rsidR="00AD7B3C" w:rsidRPr="009446A2">
        <w:rPr>
          <w:sz w:val="28"/>
          <w:szCs w:val="28"/>
        </w:rPr>
        <w:t>, vị thuốc cổ truyền</w:t>
      </w:r>
      <w:r w:rsidRPr="009446A2">
        <w:rPr>
          <w:sz w:val="28"/>
          <w:szCs w:val="28"/>
          <w:shd w:val="clear" w:color="auto" w:fill="FFFFFF"/>
          <w:lang w:eastAsia="zh-CN" w:bidi="ar"/>
        </w:rPr>
        <w:t xml:space="preserve"> bị thu hồi muốn chuyển đổi mục đích sử dụng, khắc phục, tái chế hoặc tái xuất phải có văn bản đề nghị kèm theo mục đích sử dụng chuyển đổi hoặc biện pháp khắc phục hoặc quy trình tái chế gửi Bộ Y tế (</w:t>
      </w:r>
      <w:r w:rsidR="006D7922" w:rsidRPr="009446A2">
        <w:rPr>
          <w:sz w:val="28"/>
          <w:szCs w:val="28"/>
          <w:shd w:val="clear" w:color="auto" w:fill="FFFFFF"/>
          <w:lang w:eastAsia="zh-CN" w:bidi="ar"/>
        </w:rPr>
        <w:t>Cục Quản lý Y, Dược cổ truyền</w:t>
      </w:r>
      <w:r w:rsidRPr="009446A2">
        <w:rPr>
          <w:sz w:val="28"/>
          <w:szCs w:val="28"/>
          <w:shd w:val="clear" w:color="auto" w:fill="FFFFFF"/>
          <w:lang w:eastAsia="zh-CN" w:bidi="ar"/>
        </w:rPr>
        <w:t xml:space="preserve">);  </w:t>
      </w:r>
    </w:p>
    <w:p w14:paraId="2478492C" w14:textId="7F62EF3B" w:rsidR="00CC2FE2" w:rsidRPr="006F7362" w:rsidRDefault="00CC2FE2" w:rsidP="006F7362">
      <w:pPr>
        <w:spacing w:after="120" w:line="360" w:lineRule="exact"/>
        <w:ind w:firstLine="709"/>
        <w:jc w:val="both"/>
        <w:rPr>
          <w:color w:val="000000"/>
          <w:sz w:val="28"/>
          <w:szCs w:val="28"/>
        </w:rPr>
      </w:pPr>
      <w:r w:rsidRPr="009446A2">
        <w:rPr>
          <w:sz w:val="28"/>
          <w:szCs w:val="28"/>
        </w:rPr>
        <w:tab/>
        <w:t>4. Thủ tục tiêu huỷ lô dược liệu</w:t>
      </w:r>
      <w:r w:rsidR="00AD7B3C" w:rsidRPr="009446A2">
        <w:rPr>
          <w:sz w:val="28"/>
          <w:szCs w:val="28"/>
        </w:rPr>
        <w:t>, vị thuốc cổ truyền</w:t>
      </w:r>
      <w:r w:rsidRPr="009446A2">
        <w:rPr>
          <w:sz w:val="28"/>
          <w:szCs w:val="28"/>
        </w:rPr>
        <w:t xml:space="preserve"> thực hiện theo quy định tại </w:t>
      </w:r>
      <w:r w:rsidR="00CE6C29" w:rsidRPr="009446A2">
        <w:rPr>
          <w:sz w:val="28"/>
          <w:szCs w:val="28"/>
        </w:rPr>
        <w:t>k</w:t>
      </w:r>
      <w:r w:rsidRPr="009446A2">
        <w:rPr>
          <w:sz w:val="28"/>
          <w:szCs w:val="28"/>
        </w:rPr>
        <w:t>hoản 5 Điều 104 Nghị định số 54/2017/NĐ-CP.</w:t>
      </w:r>
      <w:r w:rsidR="00C63D76" w:rsidRPr="009446A2">
        <w:rPr>
          <w:sz w:val="28"/>
          <w:szCs w:val="28"/>
        </w:rPr>
        <w:t xml:space="preserve"> Cơ sở tiêu </w:t>
      </w:r>
      <w:r w:rsidR="00B71632" w:rsidRPr="009446A2">
        <w:rPr>
          <w:sz w:val="28"/>
          <w:szCs w:val="28"/>
        </w:rPr>
        <w:t xml:space="preserve">tiêu </w:t>
      </w:r>
      <w:r w:rsidR="00C63D76" w:rsidRPr="009446A2">
        <w:rPr>
          <w:sz w:val="28"/>
          <w:szCs w:val="28"/>
        </w:rPr>
        <w:t>hủy dược liệu</w:t>
      </w:r>
      <w:r w:rsidR="00AD7B3C" w:rsidRPr="009446A2">
        <w:rPr>
          <w:sz w:val="28"/>
          <w:szCs w:val="28"/>
        </w:rPr>
        <w:t>, vị thuốc cổ truyền</w:t>
      </w:r>
      <w:r w:rsidR="00C63D76" w:rsidRPr="009446A2">
        <w:rPr>
          <w:sz w:val="28"/>
          <w:szCs w:val="28"/>
        </w:rPr>
        <w:t xml:space="preserve"> phải báo cáo kèm theo biên bản hủy </w:t>
      </w:r>
      <w:r w:rsidR="00CE6C29" w:rsidRPr="009446A2">
        <w:rPr>
          <w:sz w:val="28"/>
          <w:szCs w:val="28"/>
        </w:rPr>
        <w:t>dược liệu</w:t>
      </w:r>
      <w:r w:rsidR="00AD7B3C" w:rsidRPr="009446A2">
        <w:rPr>
          <w:sz w:val="28"/>
          <w:szCs w:val="28"/>
        </w:rPr>
        <w:t>, vị thuốc cổ truyền</w:t>
      </w:r>
      <w:r w:rsidR="00C63D76" w:rsidRPr="009446A2">
        <w:rPr>
          <w:sz w:val="28"/>
          <w:szCs w:val="28"/>
        </w:rPr>
        <w:t xml:space="preserve"> tới Sở Y tế tỉnh, thành ph</w:t>
      </w:r>
      <w:r w:rsidR="00C63D76" w:rsidRPr="006F7362">
        <w:rPr>
          <w:color w:val="000000" w:themeColor="text1"/>
          <w:sz w:val="28"/>
          <w:szCs w:val="28"/>
        </w:rPr>
        <w:t xml:space="preserve">ố theo </w:t>
      </w:r>
      <w:r w:rsidR="00C63D76" w:rsidRPr="006F7362">
        <w:rPr>
          <w:iCs/>
          <w:color w:val="000000" w:themeColor="text1"/>
          <w:sz w:val="28"/>
          <w:szCs w:val="28"/>
        </w:rPr>
        <w:t>quy định tại Mẫu số 10 Phụ lục I ban hành kèm theo Thông tư này</w:t>
      </w:r>
      <w:r w:rsidR="00C63D76" w:rsidRPr="006F7362">
        <w:rPr>
          <w:color w:val="000000" w:themeColor="text1"/>
          <w:sz w:val="28"/>
          <w:szCs w:val="28"/>
        </w:rPr>
        <w:t>.</w:t>
      </w:r>
    </w:p>
    <w:p w14:paraId="359BD927" w14:textId="38F20C0E" w:rsidR="00CC2FE2" w:rsidRPr="006F7362" w:rsidRDefault="00CC2FE2" w:rsidP="006F7362">
      <w:pPr>
        <w:tabs>
          <w:tab w:val="left" w:pos="7433"/>
        </w:tabs>
        <w:spacing w:after="120" w:line="360" w:lineRule="exact"/>
        <w:ind w:firstLine="720"/>
        <w:jc w:val="both"/>
        <w:rPr>
          <w:b/>
          <w:color w:val="000000"/>
          <w:sz w:val="28"/>
          <w:szCs w:val="28"/>
          <w:lang w:val="it-IT"/>
        </w:rPr>
      </w:pPr>
      <w:r w:rsidRPr="006F7362">
        <w:rPr>
          <w:b/>
          <w:color w:val="000000"/>
          <w:sz w:val="28"/>
          <w:szCs w:val="28"/>
          <w:lang w:val="it-IT"/>
        </w:rPr>
        <w:t xml:space="preserve">Điều </w:t>
      </w:r>
      <w:r w:rsidRPr="006F7362">
        <w:rPr>
          <w:b/>
          <w:color w:val="000000"/>
          <w:sz w:val="28"/>
          <w:szCs w:val="28"/>
        </w:rPr>
        <w:t>21</w:t>
      </w:r>
      <w:r w:rsidRPr="006F7362">
        <w:rPr>
          <w:b/>
          <w:color w:val="000000"/>
          <w:sz w:val="28"/>
          <w:szCs w:val="28"/>
          <w:lang w:val="it-IT"/>
        </w:rPr>
        <w:t>. Xử lý</w:t>
      </w:r>
      <w:r w:rsidR="009446A2">
        <w:rPr>
          <w:b/>
          <w:color w:val="000000"/>
          <w:sz w:val="28"/>
          <w:szCs w:val="28"/>
          <w:lang w:val="it-IT"/>
        </w:rPr>
        <w:t>,</w:t>
      </w:r>
      <w:r w:rsidRPr="006F7362">
        <w:rPr>
          <w:b/>
          <w:color w:val="000000"/>
          <w:sz w:val="28"/>
          <w:szCs w:val="28"/>
        </w:rPr>
        <w:t xml:space="preserve"> </w:t>
      </w:r>
      <w:r w:rsidRPr="006F7362">
        <w:rPr>
          <w:b/>
          <w:color w:val="000000"/>
          <w:sz w:val="28"/>
          <w:szCs w:val="28"/>
          <w:lang w:val="it-IT"/>
        </w:rPr>
        <w:t>thuốc cổ truyền</w:t>
      </w:r>
      <w:r w:rsidRPr="006F7362">
        <w:rPr>
          <w:b/>
          <w:color w:val="000000"/>
          <w:sz w:val="28"/>
          <w:szCs w:val="28"/>
        </w:rPr>
        <w:t xml:space="preserve"> </w:t>
      </w:r>
      <w:r w:rsidRPr="006F7362">
        <w:rPr>
          <w:b/>
          <w:color w:val="000000"/>
          <w:sz w:val="28"/>
          <w:szCs w:val="28"/>
          <w:lang w:val="it-IT"/>
        </w:rPr>
        <w:t>bị thu hồi</w:t>
      </w:r>
    </w:p>
    <w:p w14:paraId="36E6818A" w14:textId="38C546D5" w:rsidR="00CC2FE2" w:rsidRPr="006F7362" w:rsidRDefault="00CC2FE2" w:rsidP="006F7362">
      <w:pPr>
        <w:spacing w:after="120" w:line="360" w:lineRule="exact"/>
        <w:ind w:firstLine="709"/>
        <w:jc w:val="both"/>
        <w:rPr>
          <w:bCs/>
          <w:color w:val="000000"/>
          <w:sz w:val="28"/>
          <w:szCs w:val="28"/>
          <w:lang w:val="it-IT"/>
        </w:rPr>
      </w:pPr>
      <w:r w:rsidRPr="006F7362">
        <w:rPr>
          <w:color w:val="000000"/>
          <w:sz w:val="28"/>
          <w:szCs w:val="28"/>
        </w:rPr>
        <w:t>1</w:t>
      </w:r>
      <w:r w:rsidRPr="006F7362">
        <w:rPr>
          <w:color w:val="000000"/>
          <w:sz w:val="28"/>
          <w:szCs w:val="28"/>
          <w:lang w:val="it-IT"/>
        </w:rPr>
        <w:t xml:space="preserve">. Lô </w:t>
      </w:r>
      <w:r w:rsidRPr="006F7362">
        <w:rPr>
          <w:bCs/>
          <w:color w:val="000000"/>
          <w:sz w:val="28"/>
          <w:szCs w:val="28"/>
          <w:lang w:val="it-IT"/>
        </w:rPr>
        <w:t xml:space="preserve">thuốc cổ truyền bị thu hồi </w:t>
      </w:r>
      <w:r w:rsidRPr="006F7362">
        <w:rPr>
          <w:bCs/>
          <w:color w:val="000000"/>
          <w:sz w:val="28"/>
          <w:szCs w:val="28"/>
        </w:rPr>
        <w:t xml:space="preserve">phải </w:t>
      </w:r>
      <w:r w:rsidRPr="006F7362">
        <w:rPr>
          <w:bCs/>
          <w:color w:val="000000"/>
          <w:sz w:val="28"/>
          <w:szCs w:val="28"/>
          <w:lang w:val="it-IT"/>
        </w:rPr>
        <w:t xml:space="preserve">tiêu </w:t>
      </w:r>
      <w:r w:rsidRPr="006F7362">
        <w:rPr>
          <w:bCs/>
          <w:color w:val="000000"/>
          <w:sz w:val="28"/>
          <w:szCs w:val="28"/>
        </w:rPr>
        <w:t>hủy</w:t>
      </w:r>
      <w:r w:rsidRPr="006F7362">
        <w:rPr>
          <w:bCs/>
          <w:color w:val="000000"/>
          <w:sz w:val="28"/>
          <w:szCs w:val="28"/>
          <w:lang w:val="it-IT"/>
        </w:rPr>
        <w:t xml:space="preserve"> trong các trường hợp sau đây:</w:t>
      </w:r>
    </w:p>
    <w:p w14:paraId="440452D7" w14:textId="1222D1C4" w:rsidR="00CC2FE2" w:rsidRPr="006F7362" w:rsidRDefault="00CC2FE2" w:rsidP="006F7362">
      <w:pPr>
        <w:spacing w:after="120" w:line="360" w:lineRule="exact"/>
        <w:ind w:firstLine="709"/>
        <w:jc w:val="both"/>
        <w:rPr>
          <w:bCs/>
          <w:color w:val="000000"/>
          <w:sz w:val="28"/>
          <w:szCs w:val="28"/>
          <w:lang w:val="it-IT"/>
        </w:rPr>
      </w:pPr>
      <w:r w:rsidRPr="006F7362">
        <w:rPr>
          <w:bCs/>
          <w:color w:val="000000"/>
          <w:sz w:val="28"/>
          <w:szCs w:val="28"/>
          <w:lang w:val="it-IT"/>
        </w:rPr>
        <w:t xml:space="preserve">a) </w:t>
      </w:r>
      <w:r w:rsidRPr="006F7362">
        <w:rPr>
          <w:bCs/>
          <w:color w:val="000000"/>
          <w:sz w:val="28"/>
          <w:szCs w:val="28"/>
        </w:rPr>
        <w:t xml:space="preserve"> </w:t>
      </w:r>
      <w:r w:rsidR="009446A2" w:rsidRPr="009446A2">
        <w:rPr>
          <w:color w:val="000000"/>
          <w:sz w:val="28"/>
          <w:szCs w:val="28"/>
          <w:lang w:val="it-IT"/>
        </w:rPr>
        <w:t>T</w:t>
      </w:r>
      <w:r w:rsidRPr="006F7362">
        <w:rPr>
          <w:bCs/>
          <w:color w:val="000000"/>
          <w:sz w:val="28"/>
          <w:szCs w:val="28"/>
          <w:lang w:val="it-IT"/>
        </w:rPr>
        <w:t xml:space="preserve">huốc cổ truyền bị thu hồi do vi phạm mức độ 1 hoặc mức độ 2; </w:t>
      </w:r>
    </w:p>
    <w:p w14:paraId="74EAD56C" w14:textId="1C705457" w:rsidR="00CC2FE2" w:rsidRPr="006F7362" w:rsidRDefault="00CC2FE2" w:rsidP="006F7362">
      <w:pPr>
        <w:spacing w:after="120" w:line="360" w:lineRule="exact"/>
        <w:ind w:firstLine="709"/>
        <w:jc w:val="both"/>
        <w:rPr>
          <w:bCs/>
          <w:color w:val="000000"/>
          <w:sz w:val="28"/>
          <w:szCs w:val="28"/>
          <w:lang w:val="it-IT"/>
        </w:rPr>
      </w:pPr>
      <w:r w:rsidRPr="006F7362">
        <w:rPr>
          <w:bCs/>
          <w:color w:val="000000"/>
          <w:sz w:val="28"/>
          <w:szCs w:val="28"/>
          <w:lang w:val="it-IT"/>
        </w:rPr>
        <w:t xml:space="preserve">b) </w:t>
      </w:r>
      <w:r w:rsidR="009446A2" w:rsidRPr="009446A2">
        <w:rPr>
          <w:color w:val="000000"/>
          <w:sz w:val="28"/>
          <w:szCs w:val="28"/>
          <w:lang w:val="it-IT"/>
        </w:rPr>
        <w:t>T</w:t>
      </w:r>
      <w:r w:rsidRPr="006F7362">
        <w:rPr>
          <w:bCs/>
          <w:color w:val="000000"/>
          <w:sz w:val="28"/>
          <w:szCs w:val="28"/>
          <w:lang w:val="it-IT"/>
        </w:rPr>
        <w:t xml:space="preserve">huốc cổ truyền bị thu hồi do vi phạm mức độ 3 không thể khắc phục được sau khi </w:t>
      </w:r>
      <w:r w:rsidRPr="006F7362">
        <w:rPr>
          <w:bCs/>
          <w:color w:val="000000"/>
          <w:sz w:val="28"/>
          <w:szCs w:val="28"/>
        </w:rPr>
        <w:t>Bộ Y tế</w:t>
      </w:r>
      <w:r w:rsidRPr="006F7362">
        <w:rPr>
          <w:bCs/>
          <w:color w:val="000000"/>
          <w:sz w:val="28"/>
          <w:szCs w:val="28"/>
          <w:lang w:val="it-IT"/>
        </w:rPr>
        <w:t xml:space="preserve"> (</w:t>
      </w:r>
      <w:r w:rsidR="006D7922" w:rsidRPr="006F7362">
        <w:rPr>
          <w:bCs/>
          <w:color w:val="000000"/>
          <w:sz w:val="28"/>
          <w:szCs w:val="28"/>
          <w:lang w:val="it-IT"/>
        </w:rPr>
        <w:t>Cục Quản lý Y, Dược cổ truyền</w:t>
      </w:r>
      <w:r w:rsidRPr="006F7362">
        <w:rPr>
          <w:bCs/>
          <w:color w:val="000000"/>
          <w:sz w:val="28"/>
          <w:szCs w:val="28"/>
          <w:lang w:val="it-IT"/>
        </w:rPr>
        <w:t>) xem xét theo quy định tại khoản 3 Điều này;</w:t>
      </w:r>
    </w:p>
    <w:p w14:paraId="478E71C0" w14:textId="1AE20467" w:rsidR="00C21E88" w:rsidRPr="006F7362" w:rsidRDefault="00CC2FE2" w:rsidP="006F7362">
      <w:pPr>
        <w:spacing w:after="120" w:line="360" w:lineRule="exact"/>
        <w:ind w:firstLine="709"/>
        <w:jc w:val="both"/>
        <w:rPr>
          <w:bCs/>
          <w:color w:val="000000"/>
          <w:sz w:val="28"/>
          <w:szCs w:val="28"/>
        </w:rPr>
      </w:pPr>
      <w:r w:rsidRPr="006F7362">
        <w:rPr>
          <w:bCs/>
          <w:color w:val="000000"/>
          <w:sz w:val="28"/>
          <w:szCs w:val="28"/>
          <w:lang w:val="it-IT"/>
        </w:rPr>
        <w:t xml:space="preserve">c) </w:t>
      </w:r>
      <w:r w:rsidRPr="006F7362">
        <w:rPr>
          <w:bCs/>
          <w:color w:val="000000"/>
          <w:sz w:val="28"/>
          <w:szCs w:val="28"/>
        </w:rPr>
        <w:t xml:space="preserve"> </w:t>
      </w:r>
      <w:r w:rsidR="009446A2">
        <w:rPr>
          <w:bCs/>
          <w:color w:val="000000"/>
          <w:sz w:val="28"/>
          <w:szCs w:val="28"/>
          <w:lang w:val="en-US"/>
        </w:rPr>
        <w:t>T</w:t>
      </w:r>
      <w:r w:rsidRPr="006F7362">
        <w:rPr>
          <w:bCs/>
          <w:color w:val="000000"/>
          <w:sz w:val="28"/>
          <w:szCs w:val="28"/>
          <w:lang w:val="it-IT"/>
        </w:rPr>
        <w:t xml:space="preserve">huốc cổ truyền bị thu hồi do vi phạm mức độ 3 </w:t>
      </w:r>
      <w:r w:rsidRPr="006F7362">
        <w:rPr>
          <w:bCs/>
          <w:color w:val="000000"/>
          <w:sz w:val="28"/>
          <w:szCs w:val="28"/>
        </w:rPr>
        <w:t>được phép</w:t>
      </w:r>
      <w:r w:rsidRPr="006F7362">
        <w:rPr>
          <w:bCs/>
          <w:color w:val="000000"/>
          <w:sz w:val="28"/>
          <w:szCs w:val="28"/>
          <w:lang w:val="it-IT"/>
        </w:rPr>
        <w:t xml:space="preserve"> khắc phục </w:t>
      </w:r>
      <w:r w:rsidRPr="006F7362">
        <w:rPr>
          <w:bCs/>
          <w:color w:val="000000"/>
          <w:sz w:val="28"/>
          <w:szCs w:val="28"/>
        </w:rPr>
        <w:t>hoặc tái xuất</w:t>
      </w:r>
      <w:r w:rsidRPr="006F7362">
        <w:rPr>
          <w:bCs/>
          <w:color w:val="000000"/>
          <w:sz w:val="28"/>
          <w:szCs w:val="28"/>
          <w:lang w:val="it-IT"/>
        </w:rPr>
        <w:t xml:space="preserve"> nhưng </w:t>
      </w:r>
      <w:r w:rsidRPr="006F7362">
        <w:rPr>
          <w:bCs/>
          <w:color w:val="000000"/>
          <w:sz w:val="28"/>
          <w:szCs w:val="28"/>
        </w:rPr>
        <w:t xml:space="preserve">không thực hiện </w:t>
      </w:r>
      <w:r w:rsidRPr="006F7362">
        <w:rPr>
          <w:bCs/>
          <w:color w:val="000000"/>
          <w:sz w:val="28"/>
          <w:szCs w:val="28"/>
          <w:lang w:val="it-IT"/>
        </w:rPr>
        <w:t>được</w:t>
      </w:r>
      <w:r w:rsidRPr="006F7362">
        <w:rPr>
          <w:bCs/>
          <w:color w:val="000000"/>
          <w:sz w:val="28"/>
          <w:szCs w:val="28"/>
        </w:rPr>
        <w:t xml:space="preserve"> việc khắc phục, tái xuất</w:t>
      </w:r>
      <w:r w:rsidRPr="006F7362">
        <w:rPr>
          <w:bCs/>
          <w:color w:val="000000"/>
          <w:sz w:val="28"/>
          <w:szCs w:val="28"/>
          <w:lang w:val="it-IT"/>
        </w:rPr>
        <w:t>.</w:t>
      </w:r>
    </w:p>
    <w:p w14:paraId="603CEB78" w14:textId="6BCFB397" w:rsidR="00CC2FE2" w:rsidRPr="006F7362" w:rsidRDefault="00CC2FE2" w:rsidP="006F7362">
      <w:pPr>
        <w:spacing w:after="120" w:line="360" w:lineRule="exact"/>
        <w:ind w:firstLine="709"/>
        <w:jc w:val="both"/>
        <w:rPr>
          <w:bCs/>
          <w:color w:val="000000"/>
          <w:sz w:val="28"/>
          <w:szCs w:val="28"/>
          <w:lang w:val="it-IT"/>
        </w:rPr>
      </w:pPr>
      <w:r w:rsidRPr="006F7362">
        <w:rPr>
          <w:bCs/>
          <w:color w:val="000000"/>
          <w:sz w:val="28"/>
          <w:szCs w:val="28"/>
        </w:rPr>
        <w:t>2. Tiêu hủy lô thuốc cổ truyền:</w:t>
      </w:r>
    </w:p>
    <w:p w14:paraId="1C2235A2" w14:textId="1A298F56"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a) Người đứng đầu cơ sở kinh doanh dược có thuốc cổ truyền bị tiêu hủy ra quyết định thành lập Hội đồng hủy thuốc. Hội đồng có ít nhất là 03 người, trong đó phải có 01 đại diện là người chịu trách nhiệm chuyên môn;</w:t>
      </w:r>
    </w:p>
    <w:p w14:paraId="677055ED" w14:textId="476C83E0"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b) Việc hủy thuốc cổ truyền phải bảo đảm an toàn cho người, súc vật và tránh ô nhiễm môi trường theo các quy định của pháp luật về bảo vệ môi trường;</w:t>
      </w:r>
    </w:p>
    <w:p w14:paraId="5B9D4947" w14:textId="290BF39B"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 xml:space="preserve">c) Cơ sở hủy thuốc cổ truyền phải báo cáo kèm theo biên bản hủy thuốc cổ truyền tới Sở Y tế tỉnh, thành phố theo </w:t>
      </w:r>
      <w:r w:rsidRPr="006F7362">
        <w:rPr>
          <w:iCs/>
          <w:color w:val="000000"/>
          <w:sz w:val="28"/>
          <w:szCs w:val="28"/>
        </w:rPr>
        <w:t xml:space="preserve">quy định tại Mẫu số </w:t>
      </w:r>
      <w:r w:rsidR="0056616C" w:rsidRPr="006F7362">
        <w:rPr>
          <w:iCs/>
          <w:color w:val="000000"/>
          <w:sz w:val="28"/>
          <w:szCs w:val="28"/>
        </w:rPr>
        <w:t>10</w:t>
      </w:r>
      <w:r w:rsidRPr="006F7362">
        <w:rPr>
          <w:iCs/>
          <w:color w:val="000000"/>
          <w:sz w:val="28"/>
          <w:szCs w:val="28"/>
        </w:rPr>
        <w:t xml:space="preserve"> Phụ lục I ban hành kèm theo Thông tư này</w:t>
      </w:r>
      <w:r w:rsidRPr="006F7362">
        <w:rPr>
          <w:color w:val="000000"/>
          <w:sz w:val="28"/>
          <w:szCs w:val="28"/>
        </w:rPr>
        <w:t>;</w:t>
      </w:r>
    </w:p>
    <w:p w14:paraId="3C10FD03" w14:textId="4A8D42DF"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d) Cơ sở kinh doanh dược có thuốc cổ truyền vi phạm phải chịu trách nhiệm về kinh phí hủy thuốc;</w:t>
      </w:r>
    </w:p>
    <w:p w14:paraId="72C73C38" w14:textId="284B3C61" w:rsidR="00CC2FE2" w:rsidRPr="006F7362" w:rsidRDefault="00CC2FE2" w:rsidP="006F7362">
      <w:pPr>
        <w:numPr>
          <w:ilvl w:val="0"/>
          <w:numId w:val="16"/>
        </w:numPr>
        <w:spacing w:after="120" w:line="360" w:lineRule="exact"/>
        <w:ind w:firstLine="720"/>
        <w:jc w:val="both"/>
        <w:rPr>
          <w:bCs/>
          <w:color w:val="000000"/>
          <w:sz w:val="28"/>
          <w:szCs w:val="28"/>
          <w:lang w:val="it-IT"/>
        </w:rPr>
      </w:pPr>
      <w:r w:rsidRPr="006F7362">
        <w:rPr>
          <w:color w:val="000000"/>
          <w:sz w:val="28"/>
          <w:szCs w:val="28"/>
          <w:lang w:val="it-IT"/>
        </w:rPr>
        <w:t xml:space="preserve">Lô </w:t>
      </w:r>
      <w:r w:rsidRPr="006F7362">
        <w:rPr>
          <w:bCs/>
          <w:color w:val="000000"/>
          <w:sz w:val="28"/>
          <w:szCs w:val="28"/>
          <w:lang w:val="it-IT"/>
        </w:rPr>
        <w:t>thuốc cổ truyền</w:t>
      </w:r>
      <w:r w:rsidRPr="006F7362">
        <w:rPr>
          <w:bCs/>
          <w:color w:val="000000"/>
          <w:sz w:val="28"/>
          <w:szCs w:val="28"/>
        </w:rPr>
        <w:t xml:space="preserve"> bị thu hồi được phép</w:t>
      </w:r>
      <w:r w:rsidRPr="006F7362">
        <w:rPr>
          <w:bCs/>
          <w:color w:val="000000"/>
          <w:sz w:val="28"/>
          <w:szCs w:val="28"/>
          <w:lang w:val="it-IT"/>
        </w:rPr>
        <w:t xml:space="preserve"> khắc phục </w:t>
      </w:r>
      <w:r w:rsidRPr="006F7362">
        <w:rPr>
          <w:bCs/>
          <w:color w:val="000000"/>
          <w:sz w:val="28"/>
          <w:szCs w:val="28"/>
        </w:rPr>
        <w:t xml:space="preserve">hoặc tái xuất </w:t>
      </w:r>
      <w:r w:rsidRPr="006F7362">
        <w:rPr>
          <w:bCs/>
          <w:color w:val="000000"/>
          <w:sz w:val="28"/>
          <w:szCs w:val="28"/>
          <w:lang w:val="it-IT"/>
        </w:rPr>
        <w:t xml:space="preserve">trong trường hợp </w:t>
      </w:r>
      <w:r w:rsidRPr="006F7362">
        <w:rPr>
          <w:bCs/>
          <w:color w:val="000000"/>
          <w:sz w:val="28"/>
          <w:szCs w:val="28"/>
        </w:rPr>
        <w:t>vi phạm</w:t>
      </w:r>
      <w:r w:rsidRPr="006F7362">
        <w:rPr>
          <w:bCs/>
          <w:color w:val="000000"/>
          <w:sz w:val="28"/>
          <w:szCs w:val="28"/>
          <w:lang w:val="it-IT"/>
        </w:rPr>
        <w:t xml:space="preserve"> </w:t>
      </w:r>
      <w:r w:rsidRPr="006F7362">
        <w:rPr>
          <w:bCs/>
          <w:color w:val="000000"/>
          <w:sz w:val="28"/>
          <w:szCs w:val="28"/>
        </w:rPr>
        <w:t>mức độ 3</w:t>
      </w:r>
      <w:r w:rsidRPr="006F7362">
        <w:rPr>
          <w:bCs/>
          <w:color w:val="000000"/>
          <w:sz w:val="28"/>
          <w:szCs w:val="28"/>
          <w:lang w:val="it-IT"/>
        </w:rPr>
        <w:t xml:space="preserve"> và không thuộc trường hợp quy định tại điểm b khoản </w:t>
      </w:r>
      <w:r w:rsidRPr="006F7362">
        <w:rPr>
          <w:bCs/>
          <w:color w:val="000000"/>
          <w:sz w:val="28"/>
          <w:szCs w:val="28"/>
        </w:rPr>
        <w:t>1</w:t>
      </w:r>
      <w:r w:rsidRPr="006F7362">
        <w:rPr>
          <w:bCs/>
          <w:color w:val="000000"/>
          <w:sz w:val="28"/>
          <w:szCs w:val="28"/>
          <w:lang w:val="it-IT"/>
        </w:rPr>
        <w:t xml:space="preserve"> Điều này.</w:t>
      </w:r>
    </w:p>
    <w:p w14:paraId="605E3245" w14:textId="69582722" w:rsidR="00CC2FE2" w:rsidRPr="006F7362" w:rsidRDefault="00CC2FE2" w:rsidP="006F7362">
      <w:pPr>
        <w:spacing w:after="120" w:line="360" w:lineRule="exact"/>
        <w:ind w:firstLine="720"/>
        <w:jc w:val="both"/>
        <w:rPr>
          <w:bCs/>
          <w:color w:val="000000"/>
          <w:sz w:val="28"/>
          <w:szCs w:val="28"/>
        </w:rPr>
      </w:pPr>
      <w:r w:rsidRPr="006F7362">
        <w:rPr>
          <w:bCs/>
          <w:color w:val="000000"/>
          <w:sz w:val="28"/>
          <w:szCs w:val="28"/>
        </w:rPr>
        <w:t xml:space="preserve">4. </w:t>
      </w:r>
      <w:r w:rsidRPr="006F7362">
        <w:rPr>
          <w:bCs/>
          <w:color w:val="000000"/>
          <w:sz w:val="28"/>
          <w:szCs w:val="28"/>
          <w:lang w:val="it-IT"/>
        </w:rPr>
        <w:t>Thủ tục đề nghị k</w:t>
      </w:r>
      <w:r w:rsidRPr="006F7362">
        <w:rPr>
          <w:bCs/>
          <w:color w:val="000000"/>
          <w:sz w:val="28"/>
          <w:szCs w:val="28"/>
        </w:rPr>
        <w:t xml:space="preserve">hắc phục </w:t>
      </w:r>
      <w:r w:rsidRPr="006F7362">
        <w:rPr>
          <w:bCs/>
          <w:color w:val="000000"/>
          <w:sz w:val="28"/>
          <w:szCs w:val="28"/>
          <w:lang w:val="it-IT"/>
        </w:rPr>
        <w:t xml:space="preserve">lô </w:t>
      </w:r>
      <w:r w:rsidRPr="006F7362">
        <w:rPr>
          <w:bCs/>
          <w:color w:val="000000"/>
          <w:sz w:val="28"/>
          <w:szCs w:val="28"/>
        </w:rPr>
        <w:t xml:space="preserve">thuốc </w:t>
      </w:r>
      <w:r w:rsidRPr="006F7362">
        <w:rPr>
          <w:bCs/>
          <w:color w:val="000000"/>
          <w:sz w:val="28"/>
          <w:szCs w:val="28"/>
          <w:lang w:val="it-IT"/>
        </w:rPr>
        <w:t>cổ truyền</w:t>
      </w:r>
      <w:r w:rsidRPr="006F7362">
        <w:rPr>
          <w:bCs/>
          <w:color w:val="000000"/>
          <w:sz w:val="28"/>
          <w:szCs w:val="28"/>
        </w:rPr>
        <w:t xml:space="preserve"> bị thu hồi:</w:t>
      </w:r>
    </w:p>
    <w:p w14:paraId="18BB59B6" w14:textId="75E231A5" w:rsidR="00CC2FE2" w:rsidRPr="006F7362" w:rsidRDefault="00CC2FE2" w:rsidP="006F7362">
      <w:pPr>
        <w:pStyle w:val="NormalWeb"/>
        <w:spacing w:before="0" w:beforeAutospacing="0" w:after="120" w:afterAutospacing="0" w:line="360" w:lineRule="exact"/>
        <w:ind w:firstLine="720"/>
        <w:jc w:val="both"/>
        <w:rPr>
          <w:color w:val="000000"/>
          <w:sz w:val="28"/>
          <w:szCs w:val="28"/>
        </w:rPr>
      </w:pPr>
      <w:r w:rsidRPr="006F7362">
        <w:rPr>
          <w:color w:val="000000"/>
          <w:sz w:val="28"/>
          <w:szCs w:val="28"/>
        </w:rPr>
        <w:t>a) Cơ sở có thuốc cổ truyền bị thu hồi có văn bản gửi Bộ Y tế</w:t>
      </w:r>
      <w:r w:rsidRPr="006F7362">
        <w:rPr>
          <w:rStyle w:val="apple-converted-space"/>
          <w:color w:val="000000"/>
          <w:sz w:val="28"/>
          <w:szCs w:val="28"/>
        </w:rPr>
        <w:t> </w:t>
      </w:r>
      <w:r w:rsidRPr="006F7362">
        <w:rPr>
          <w:color w:val="000000"/>
          <w:sz w:val="28"/>
          <w:szCs w:val="28"/>
        </w:rPr>
        <w:t>(</w:t>
      </w:r>
      <w:r w:rsidR="006D7922" w:rsidRPr="006F7362">
        <w:rPr>
          <w:color w:val="000000"/>
          <w:sz w:val="28"/>
          <w:szCs w:val="28"/>
        </w:rPr>
        <w:t>Cục Quản lý Y, Dược cổ truyền</w:t>
      </w:r>
      <w:r w:rsidRPr="006F7362">
        <w:rPr>
          <w:color w:val="000000"/>
          <w:sz w:val="28"/>
          <w:szCs w:val="28"/>
        </w:rPr>
        <w:t xml:space="preserve">) kèm theo quy trình khắc phục, đánh giá nguy cơ đối với </w:t>
      </w:r>
      <w:r w:rsidRPr="006F7362">
        <w:rPr>
          <w:color w:val="000000"/>
          <w:sz w:val="28"/>
          <w:szCs w:val="28"/>
        </w:rPr>
        <w:lastRenderedPageBreak/>
        <w:t>chất lượng, độ ổn định của thuốc, chương trình theo dõi, giám sát chất lượng, an toàn, hiệu quả của thuốc trong quá trình lưu hành;</w:t>
      </w:r>
    </w:p>
    <w:p w14:paraId="666D4A05" w14:textId="6762B4DA" w:rsidR="00CC2FE2" w:rsidRPr="006F7362" w:rsidRDefault="00CC2FE2" w:rsidP="006F7362">
      <w:pPr>
        <w:pStyle w:val="NormalWeb"/>
        <w:spacing w:before="0" w:beforeAutospacing="0" w:after="120" w:afterAutospacing="0" w:line="360" w:lineRule="exact"/>
        <w:ind w:firstLine="720"/>
        <w:jc w:val="both"/>
        <w:rPr>
          <w:color w:val="000000"/>
          <w:sz w:val="28"/>
          <w:szCs w:val="28"/>
        </w:rPr>
      </w:pPr>
      <w:r w:rsidRPr="006F7362">
        <w:rPr>
          <w:color w:val="000000"/>
          <w:sz w:val="28"/>
          <w:szCs w:val="28"/>
        </w:rPr>
        <w:t>b) Trong thời hạn tối đa 30 ngày, kể từ ngày nhận được văn bản đề nghị khắc phục của cơ sở, Bộ Y tế (</w:t>
      </w:r>
      <w:r w:rsidR="006D7922" w:rsidRPr="006F7362">
        <w:rPr>
          <w:color w:val="000000"/>
          <w:sz w:val="28"/>
          <w:szCs w:val="28"/>
        </w:rPr>
        <w:t>Cục Quản lý Y, Dược cổ truyền</w:t>
      </w:r>
      <w:r w:rsidRPr="006F7362">
        <w:rPr>
          <w:color w:val="000000"/>
          <w:sz w:val="28"/>
          <w:szCs w:val="28"/>
        </w:rPr>
        <w:t>) phải xem xét, có</w:t>
      </w:r>
      <w:r w:rsidRPr="006F7362">
        <w:rPr>
          <w:rStyle w:val="apple-converted-space"/>
          <w:color w:val="000000"/>
          <w:sz w:val="28"/>
          <w:szCs w:val="28"/>
        </w:rPr>
        <w:t> </w:t>
      </w:r>
      <w:r w:rsidRPr="006F7362">
        <w:rPr>
          <w:color w:val="000000"/>
          <w:sz w:val="28"/>
          <w:szCs w:val="28"/>
        </w:rPr>
        <w:t>ý kiến trả lời bằng văn bản đồng ý hoặc không đồng ý việc khắc phục. Trường hợp không đồng ý phải nêu rõ lý do;</w:t>
      </w:r>
    </w:p>
    <w:p w14:paraId="09BD96C8" w14:textId="50C10C1A" w:rsidR="00CC2FE2" w:rsidRPr="006F7362" w:rsidRDefault="00CC2FE2" w:rsidP="006F7362">
      <w:pPr>
        <w:pStyle w:val="NormalWeb"/>
        <w:spacing w:before="0" w:beforeAutospacing="0" w:after="120" w:afterAutospacing="0" w:line="360" w:lineRule="exact"/>
        <w:ind w:firstLine="720"/>
        <w:jc w:val="both"/>
        <w:rPr>
          <w:color w:val="000000"/>
          <w:sz w:val="28"/>
          <w:szCs w:val="28"/>
        </w:rPr>
      </w:pPr>
      <w:r w:rsidRPr="006F7362">
        <w:rPr>
          <w:color w:val="000000"/>
          <w:sz w:val="28"/>
          <w:szCs w:val="28"/>
        </w:rPr>
        <w:t>c) Trường hợp cần bổ sung hoặc làm rõ thông tin liên quan đến việc khắc phục, trong thời hạn tối đa 30 ngày, kể từ ngày nhận được văn bản của Bộ Y tế (</w:t>
      </w:r>
      <w:r w:rsidR="006D7922" w:rsidRPr="006F7362">
        <w:rPr>
          <w:color w:val="000000"/>
          <w:sz w:val="28"/>
          <w:szCs w:val="28"/>
        </w:rPr>
        <w:t>Cục Quản lý Y, Dược cổ truyền</w:t>
      </w:r>
      <w:r w:rsidRPr="006F7362">
        <w:rPr>
          <w:color w:val="000000"/>
          <w:sz w:val="28"/>
          <w:szCs w:val="28"/>
        </w:rPr>
        <w:t>), cơ sở phải nộp tài liệu bổ sung, giải trình. Sau thời hạn trên, cơ sở không nộp tài liệu bổ sung, giải trình thì đề nghị khắc phục không còn giá trị.</w:t>
      </w:r>
    </w:p>
    <w:p w14:paraId="494E3EE3" w14:textId="01976F2C" w:rsidR="00CC2FE2" w:rsidRPr="006F7362" w:rsidRDefault="00CC2FE2" w:rsidP="006F7362">
      <w:pPr>
        <w:spacing w:after="120" w:line="360" w:lineRule="exact"/>
        <w:ind w:firstLine="720"/>
        <w:jc w:val="both"/>
        <w:rPr>
          <w:bCs/>
          <w:color w:val="000000"/>
          <w:sz w:val="28"/>
          <w:szCs w:val="28"/>
        </w:rPr>
      </w:pPr>
      <w:r w:rsidRPr="006F7362">
        <w:rPr>
          <w:bCs/>
          <w:color w:val="000000"/>
          <w:sz w:val="28"/>
          <w:szCs w:val="28"/>
        </w:rPr>
        <w:t xml:space="preserve">5. </w:t>
      </w:r>
      <w:r w:rsidRPr="006F7362">
        <w:rPr>
          <w:bCs/>
          <w:color w:val="000000"/>
          <w:sz w:val="28"/>
          <w:szCs w:val="28"/>
          <w:lang w:val="pl-PL"/>
        </w:rPr>
        <w:t xml:space="preserve">Thủ tục đề nghị </w:t>
      </w:r>
      <w:r w:rsidRPr="006F7362">
        <w:rPr>
          <w:bCs/>
          <w:color w:val="000000"/>
          <w:sz w:val="28"/>
          <w:szCs w:val="28"/>
        </w:rPr>
        <w:t xml:space="preserve">tái xuất lô thuốc </w:t>
      </w:r>
      <w:r w:rsidRPr="006F7362">
        <w:rPr>
          <w:bCs/>
          <w:color w:val="000000"/>
          <w:sz w:val="28"/>
          <w:szCs w:val="28"/>
          <w:lang w:val="pl-PL"/>
        </w:rPr>
        <w:t>cổ truyền</w:t>
      </w:r>
      <w:r w:rsidRPr="006F7362">
        <w:rPr>
          <w:bCs/>
          <w:color w:val="000000"/>
          <w:sz w:val="28"/>
          <w:szCs w:val="28"/>
        </w:rPr>
        <w:t xml:space="preserve"> bị thu hồi:</w:t>
      </w:r>
    </w:p>
    <w:p w14:paraId="59CF6833" w14:textId="29909193" w:rsidR="00CC2FE2" w:rsidRPr="006F7362" w:rsidRDefault="00CC2FE2" w:rsidP="006F7362">
      <w:pPr>
        <w:pStyle w:val="NormalWeb"/>
        <w:spacing w:before="0" w:beforeAutospacing="0" w:after="120" w:afterAutospacing="0" w:line="360" w:lineRule="exact"/>
        <w:ind w:firstLine="720"/>
        <w:jc w:val="both"/>
        <w:rPr>
          <w:color w:val="000000"/>
          <w:sz w:val="28"/>
          <w:szCs w:val="28"/>
        </w:rPr>
      </w:pPr>
      <w:r w:rsidRPr="006F7362">
        <w:rPr>
          <w:color w:val="000000"/>
          <w:sz w:val="28"/>
          <w:szCs w:val="28"/>
        </w:rPr>
        <w:t>a) Cơ sở có thuốc cổ truyền bị thu hồi có văn bản gửi Bộ Y tế</w:t>
      </w:r>
      <w:r w:rsidRPr="006F7362">
        <w:rPr>
          <w:rStyle w:val="apple-converted-space"/>
          <w:color w:val="000000"/>
          <w:sz w:val="28"/>
          <w:szCs w:val="28"/>
        </w:rPr>
        <w:t> </w:t>
      </w:r>
      <w:r w:rsidRPr="006F7362">
        <w:rPr>
          <w:color w:val="000000"/>
          <w:sz w:val="28"/>
          <w:szCs w:val="28"/>
        </w:rPr>
        <w:t>(</w:t>
      </w:r>
      <w:r w:rsidR="006D7922" w:rsidRPr="006F7362">
        <w:rPr>
          <w:color w:val="000000"/>
          <w:sz w:val="28"/>
          <w:szCs w:val="28"/>
        </w:rPr>
        <w:t>Cục Quản lý Y, Dược cổ truyền</w:t>
      </w:r>
      <w:r w:rsidRPr="006F7362">
        <w:rPr>
          <w:color w:val="000000"/>
          <w:sz w:val="28"/>
          <w:szCs w:val="28"/>
        </w:rPr>
        <w:t>) kèm theo phương án tái xuất nêu rõ thời gian và nước tái xuất;</w:t>
      </w:r>
    </w:p>
    <w:p w14:paraId="04DD4F49" w14:textId="4CC7BEC5" w:rsidR="00CC2FE2" w:rsidRPr="006F7362" w:rsidRDefault="00CC2FE2" w:rsidP="006F7362">
      <w:pPr>
        <w:pStyle w:val="NormalWeb"/>
        <w:spacing w:before="0" w:beforeAutospacing="0" w:after="120" w:afterAutospacing="0" w:line="360" w:lineRule="exact"/>
        <w:ind w:firstLine="720"/>
        <w:jc w:val="both"/>
        <w:rPr>
          <w:color w:val="000000"/>
          <w:sz w:val="28"/>
          <w:szCs w:val="28"/>
        </w:rPr>
      </w:pPr>
      <w:r w:rsidRPr="006F7362">
        <w:rPr>
          <w:color w:val="000000"/>
          <w:sz w:val="28"/>
          <w:szCs w:val="28"/>
        </w:rPr>
        <w:t>b) Trong thời hạn tối đa 15 ngày, kể từ ngày nhận được văn bản đề nghị của cơ sở, Bộ Y tế (</w:t>
      </w:r>
      <w:r w:rsidR="006D7922" w:rsidRPr="006F7362">
        <w:rPr>
          <w:color w:val="000000"/>
          <w:sz w:val="28"/>
          <w:szCs w:val="28"/>
        </w:rPr>
        <w:t>Cục Quản lý Y, Dược cổ truyền</w:t>
      </w:r>
      <w:r w:rsidRPr="006F7362">
        <w:rPr>
          <w:color w:val="000000"/>
          <w:sz w:val="28"/>
          <w:szCs w:val="28"/>
        </w:rPr>
        <w:t>) có ý kiến trả lời bằng văn bản</w:t>
      </w:r>
      <w:r w:rsidRPr="006F7362">
        <w:rPr>
          <w:rStyle w:val="apple-converted-space"/>
          <w:color w:val="000000"/>
          <w:sz w:val="28"/>
          <w:szCs w:val="28"/>
        </w:rPr>
        <w:t> </w:t>
      </w:r>
      <w:r w:rsidRPr="006F7362">
        <w:rPr>
          <w:color w:val="000000"/>
          <w:sz w:val="28"/>
          <w:szCs w:val="28"/>
        </w:rPr>
        <w:t>đồng ý hoặc không đồng ý tái xuất; trường hợp không đồng ý phải nêu rõ lý do.</w:t>
      </w:r>
    </w:p>
    <w:p w14:paraId="3937666E" w14:textId="2A2D7CC9" w:rsidR="00CC2FE2" w:rsidRPr="006F7362" w:rsidRDefault="00CC2FE2" w:rsidP="006F7362">
      <w:pPr>
        <w:pStyle w:val="NormalWeb"/>
        <w:numPr>
          <w:ilvl w:val="0"/>
          <w:numId w:val="17"/>
        </w:numPr>
        <w:spacing w:before="0" w:beforeAutospacing="0" w:after="120" w:afterAutospacing="0" w:line="360" w:lineRule="exact"/>
        <w:ind w:firstLine="720"/>
        <w:jc w:val="both"/>
        <w:rPr>
          <w:color w:val="000000"/>
          <w:sz w:val="28"/>
          <w:szCs w:val="28"/>
        </w:rPr>
      </w:pPr>
      <w:r w:rsidRPr="006F7362">
        <w:rPr>
          <w:color w:val="000000"/>
          <w:sz w:val="28"/>
          <w:szCs w:val="28"/>
        </w:rPr>
        <w:t>Việc khắc phục, tái xuất lô thuốc cổ truyền bị thu hồi chỉ được thực hiện sau khi có ý kiến đồng ý bằng văn bản của Bộ Y tế (</w:t>
      </w:r>
      <w:r w:rsidR="006D7922" w:rsidRPr="006F7362">
        <w:rPr>
          <w:color w:val="000000"/>
          <w:sz w:val="28"/>
          <w:szCs w:val="28"/>
        </w:rPr>
        <w:t>Cục Quản lý Y, Dược cổ truyền</w:t>
      </w:r>
      <w:r w:rsidRPr="006F7362">
        <w:rPr>
          <w:color w:val="000000"/>
          <w:sz w:val="28"/>
          <w:szCs w:val="28"/>
        </w:rPr>
        <w:t>).</w:t>
      </w:r>
    </w:p>
    <w:p w14:paraId="1D616BAB" w14:textId="2E18FBD5" w:rsidR="00CC2FE2" w:rsidRPr="006F7362" w:rsidRDefault="00CC2FE2" w:rsidP="006F7362">
      <w:pPr>
        <w:pStyle w:val="NormalWeb"/>
        <w:spacing w:before="0" w:beforeAutospacing="0" w:after="120" w:afterAutospacing="0" w:line="360" w:lineRule="exact"/>
        <w:ind w:firstLine="720"/>
        <w:jc w:val="both"/>
        <w:rPr>
          <w:b/>
          <w:color w:val="000000"/>
          <w:sz w:val="28"/>
          <w:szCs w:val="28"/>
          <w:lang w:val="it-IT"/>
        </w:rPr>
      </w:pPr>
      <w:r w:rsidRPr="006F7362">
        <w:rPr>
          <w:color w:val="000000"/>
          <w:sz w:val="28"/>
          <w:szCs w:val="28"/>
        </w:rPr>
        <w:t>7. Thời hạn xử lý thuốc cổ truyền bị thu hồi không quá 12 tháng kể từ thời điểm hoàn thành việc thu hồi theo quy định tại các điểm a, b và c khoản 3 Điều 63 Luật dượ</w:t>
      </w:r>
      <w:r w:rsidR="00DD6E6E" w:rsidRPr="006F7362">
        <w:rPr>
          <w:color w:val="000000"/>
          <w:sz w:val="28"/>
          <w:szCs w:val="28"/>
        </w:rPr>
        <w:t>c</w:t>
      </w:r>
      <w:r w:rsidRPr="006F7362">
        <w:rPr>
          <w:color w:val="000000"/>
          <w:sz w:val="28"/>
          <w:szCs w:val="28"/>
        </w:rPr>
        <w:t>.</w:t>
      </w:r>
    </w:p>
    <w:p w14:paraId="3D6C5391" w14:textId="77777777" w:rsidR="00CC2FE2" w:rsidRPr="006F7362" w:rsidRDefault="00CC2FE2" w:rsidP="006F7362">
      <w:pPr>
        <w:spacing w:after="120" w:line="360" w:lineRule="exact"/>
        <w:ind w:firstLine="720"/>
        <w:jc w:val="both"/>
        <w:rPr>
          <w:b/>
          <w:color w:val="000000"/>
          <w:sz w:val="28"/>
          <w:szCs w:val="28"/>
        </w:rPr>
      </w:pPr>
      <w:r w:rsidRPr="006F7362">
        <w:rPr>
          <w:b/>
          <w:color w:val="000000"/>
          <w:sz w:val="28"/>
          <w:szCs w:val="28"/>
          <w:lang w:val="it-IT"/>
        </w:rPr>
        <w:t>Điều 2</w:t>
      </w:r>
      <w:r w:rsidRPr="006F7362">
        <w:rPr>
          <w:b/>
          <w:color w:val="000000"/>
          <w:sz w:val="28"/>
          <w:szCs w:val="28"/>
        </w:rPr>
        <w:t>2</w:t>
      </w:r>
      <w:r w:rsidRPr="006F7362">
        <w:rPr>
          <w:b/>
          <w:color w:val="000000"/>
          <w:sz w:val="28"/>
          <w:szCs w:val="28"/>
          <w:lang w:val="it-IT"/>
        </w:rPr>
        <w:t>. Trách nhiệm thu hồi dược liệu</w:t>
      </w:r>
      <w:r w:rsidRPr="006F7362">
        <w:rPr>
          <w:b/>
          <w:color w:val="000000"/>
          <w:sz w:val="28"/>
          <w:szCs w:val="28"/>
        </w:rPr>
        <w:t xml:space="preserve">, vị thuốc cổ truyền, </w:t>
      </w:r>
      <w:r w:rsidRPr="006F7362">
        <w:rPr>
          <w:b/>
          <w:color w:val="000000"/>
          <w:sz w:val="28"/>
          <w:szCs w:val="28"/>
          <w:lang w:val="it-IT"/>
        </w:rPr>
        <w:t xml:space="preserve">thuốc cổ truyền </w:t>
      </w:r>
    </w:p>
    <w:p w14:paraId="7FCEB059"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1. Trách nhiệm của cơ sở kinh doanh, cơ sở khám bệnh, chữa bệnh và người sử dụng:</w:t>
      </w:r>
    </w:p>
    <w:p w14:paraId="37503BE5" w14:textId="77777777" w:rsidR="00CC2FE2" w:rsidRPr="006F7362" w:rsidRDefault="00CC2FE2" w:rsidP="006F7362">
      <w:pPr>
        <w:spacing w:after="120" w:line="360" w:lineRule="exact"/>
        <w:ind w:firstLine="709"/>
        <w:jc w:val="both"/>
        <w:rPr>
          <w:color w:val="000000"/>
          <w:sz w:val="28"/>
          <w:szCs w:val="28"/>
        </w:rPr>
      </w:pPr>
      <w:r w:rsidRPr="006F7362">
        <w:rPr>
          <w:color w:val="000000"/>
          <w:sz w:val="28"/>
          <w:szCs w:val="28"/>
        </w:rPr>
        <w:t>a)  Thực hiện quy định tại các khoản 1, 2 và 3 Điều 64 Luật dược;</w:t>
      </w:r>
    </w:p>
    <w:p w14:paraId="1C1699E2" w14:textId="2AEB4F44"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 xml:space="preserve">b) Thường xuyên kiểm tra, cập nhật thông tin về thu hồi dược liệu, vị thuốc cổ truyền, thuốc cổ truyền trên Cổng thông tin điện tử của Bộ Y tế, Trang thông tin điện tử của </w:t>
      </w:r>
      <w:r w:rsidR="006D7922" w:rsidRPr="006F7362">
        <w:rPr>
          <w:color w:val="000000"/>
          <w:sz w:val="28"/>
          <w:szCs w:val="28"/>
        </w:rPr>
        <w:t xml:space="preserve">Cục Quản lý Y, Dược cổ truyền </w:t>
      </w:r>
      <w:r w:rsidRPr="006F7362">
        <w:rPr>
          <w:color w:val="000000"/>
          <w:sz w:val="28"/>
          <w:szCs w:val="28"/>
        </w:rPr>
        <w:t>và Sở Y tế tỉnh, thành phố.</w:t>
      </w:r>
    </w:p>
    <w:p w14:paraId="2A1A36D7" w14:textId="473EE6BC"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t xml:space="preserve">2. Trách nhiệm của </w:t>
      </w:r>
      <w:r w:rsidR="006D7922" w:rsidRPr="006F7362">
        <w:rPr>
          <w:color w:val="000000"/>
          <w:sz w:val="28"/>
          <w:szCs w:val="28"/>
        </w:rPr>
        <w:t>Cục Quản lý Y, Dược cổ truyền</w:t>
      </w:r>
      <w:r w:rsidRPr="006F7362">
        <w:rPr>
          <w:color w:val="000000"/>
          <w:sz w:val="28"/>
          <w:szCs w:val="28"/>
        </w:rPr>
        <w:t>:</w:t>
      </w:r>
    </w:p>
    <w:p w14:paraId="4AB69160" w14:textId="0B9D626A"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lastRenderedPageBreak/>
        <w:t>a) Tiếp nhận thông tin, xác định mức độ vi phạm đối với dược liệu, vị thuốc cổ truyền, thuốc cổ truyền vi phạm theo quy định tại Điều 17 Thông tư này</w:t>
      </w:r>
      <w:r w:rsidR="00EF4553" w:rsidRPr="006F7362">
        <w:rPr>
          <w:color w:val="000000"/>
          <w:sz w:val="28"/>
          <w:szCs w:val="28"/>
        </w:rPr>
        <w:t>;</w:t>
      </w:r>
      <w:r w:rsidRPr="006F7362">
        <w:rPr>
          <w:color w:val="000000"/>
          <w:sz w:val="28"/>
          <w:szCs w:val="28"/>
        </w:rPr>
        <w:t xml:space="preserve"> </w:t>
      </w:r>
    </w:p>
    <w:p w14:paraId="58F3DD5A" w14:textId="77777777"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t>b) Xem xét báo cáo đánh giá và trả lời về đề xuất tự nguyện thu hồi, đề xuất khắc phục, tái xuất dược liệu, vị thuốc cổ truyền, thuốc cổ truyền bị thu hồi của cơ sở kinh doanh;</w:t>
      </w:r>
    </w:p>
    <w:p w14:paraId="1E7F987E" w14:textId="77777777"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t>c) Phối hợp với các đơn vị liên quan (Thanh tra Bộ, Sở Y tế tỉnh, thành phố,  Y tế các ban, ngành) thanh tra, kiểm tra việc tổ chức và thực hiện thu hồi dược liệu, vị thuốc cổ truyền, thuốc cổ truyền; xử lý cơ sở vi phạm theo quy định của pháp luật;</w:t>
      </w:r>
    </w:p>
    <w:p w14:paraId="2009E89A" w14:textId="77777777"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t>d) Ban hành văn bản hướng dẫn chi tiết về quy trình xử lý, thu hồi dược liệu, vị thuốc cổ truyền, thuốc cổ truyền, đánh giá hiệu quả thực hiện thông báo thu hồi thuốc của các cơ sở sản xuất, kinh doanh dược.</w:t>
      </w:r>
    </w:p>
    <w:p w14:paraId="372D12B8" w14:textId="77777777" w:rsidR="00CC2FE2" w:rsidRPr="006F7362" w:rsidRDefault="00CC2FE2" w:rsidP="006F7362">
      <w:pPr>
        <w:spacing w:after="120" w:line="360" w:lineRule="exact"/>
        <w:ind w:firstLine="706"/>
        <w:jc w:val="both"/>
        <w:rPr>
          <w:color w:val="000000"/>
          <w:sz w:val="28"/>
          <w:szCs w:val="28"/>
        </w:rPr>
      </w:pPr>
      <w:r w:rsidRPr="006F7362">
        <w:rPr>
          <w:color w:val="000000"/>
          <w:sz w:val="28"/>
          <w:szCs w:val="28"/>
        </w:rPr>
        <w:t>3. Trách nhiệm của Sở Y tế tỉnh, thành phố:</w:t>
      </w:r>
    </w:p>
    <w:p w14:paraId="5733EE37" w14:textId="20E119E3" w:rsidR="00CC2FE2" w:rsidRPr="009446A2" w:rsidRDefault="00CC2FE2" w:rsidP="006F7362">
      <w:pPr>
        <w:spacing w:after="120" w:line="360" w:lineRule="exact"/>
        <w:ind w:firstLine="706"/>
        <w:jc w:val="both"/>
        <w:rPr>
          <w:sz w:val="28"/>
          <w:szCs w:val="28"/>
          <w:lang w:val="it-IT"/>
        </w:rPr>
      </w:pPr>
      <w:r w:rsidRPr="006F7362">
        <w:rPr>
          <w:color w:val="000000"/>
          <w:sz w:val="28"/>
          <w:szCs w:val="28"/>
          <w:lang w:val="it-IT"/>
        </w:rPr>
        <w:t xml:space="preserve">a) Công bố thông </w:t>
      </w:r>
      <w:r w:rsidRPr="009446A2">
        <w:rPr>
          <w:sz w:val="28"/>
          <w:szCs w:val="28"/>
          <w:lang w:val="it-IT"/>
        </w:rPr>
        <w:t>tin</w:t>
      </w:r>
      <w:r w:rsidRPr="009446A2">
        <w:rPr>
          <w:sz w:val="28"/>
          <w:szCs w:val="28"/>
        </w:rPr>
        <w:t xml:space="preserve"> </w:t>
      </w:r>
      <w:r w:rsidR="00655644" w:rsidRPr="009446A2">
        <w:rPr>
          <w:sz w:val="28"/>
          <w:szCs w:val="28"/>
        </w:rPr>
        <w:t xml:space="preserve">Quyết định </w:t>
      </w:r>
      <w:r w:rsidRPr="009446A2">
        <w:rPr>
          <w:sz w:val="28"/>
          <w:szCs w:val="28"/>
          <w:lang w:val="it-IT"/>
        </w:rPr>
        <w:t>thu hồi</w:t>
      </w:r>
      <w:r w:rsidR="00F658B2" w:rsidRPr="009446A2">
        <w:rPr>
          <w:iCs/>
          <w:sz w:val="28"/>
          <w:szCs w:val="28"/>
          <w:lang w:val="it-IT"/>
        </w:rPr>
        <w:t>/tạm ngừng phân phối, sử dụng</w:t>
      </w:r>
      <w:r w:rsidRPr="009446A2">
        <w:rPr>
          <w:sz w:val="28"/>
          <w:szCs w:val="28"/>
          <w:lang w:val="it-IT"/>
        </w:rPr>
        <w:t xml:space="preserve"> </w:t>
      </w:r>
      <w:r w:rsidRPr="009446A2">
        <w:rPr>
          <w:sz w:val="28"/>
          <w:szCs w:val="28"/>
        </w:rPr>
        <w:t xml:space="preserve">dược liệu, vị thuốc cổ truyền, </w:t>
      </w:r>
      <w:r w:rsidRPr="009446A2">
        <w:rPr>
          <w:sz w:val="28"/>
          <w:szCs w:val="28"/>
          <w:lang w:val="it-IT"/>
        </w:rPr>
        <w:t>thuốc cổ truyền trên Trang thông tin điện tử của Sở Y tế tỉnh</w:t>
      </w:r>
      <w:r w:rsidRPr="009446A2">
        <w:rPr>
          <w:sz w:val="28"/>
          <w:szCs w:val="28"/>
        </w:rPr>
        <w:t>, thành phố</w:t>
      </w:r>
      <w:r w:rsidRPr="009446A2">
        <w:rPr>
          <w:sz w:val="28"/>
          <w:szCs w:val="28"/>
          <w:lang w:val="it-IT"/>
        </w:rPr>
        <w:t>;</w:t>
      </w:r>
    </w:p>
    <w:p w14:paraId="7E4697DB" w14:textId="21A15794" w:rsidR="00CC2FE2" w:rsidRPr="006F7362" w:rsidRDefault="00CC2FE2" w:rsidP="006F7362">
      <w:pPr>
        <w:spacing w:after="120" w:line="360" w:lineRule="exact"/>
        <w:ind w:firstLine="706"/>
        <w:jc w:val="both"/>
        <w:rPr>
          <w:color w:val="000000"/>
          <w:sz w:val="28"/>
          <w:szCs w:val="28"/>
          <w:lang w:val="it-IT"/>
        </w:rPr>
      </w:pPr>
      <w:r w:rsidRPr="009446A2">
        <w:rPr>
          <w:sz w:val="28"/>
          <w:szCs w:val="28"/>
          <w:lang w:val="it-IT"/>
        </w:rPr>
        <w:t xml:space="preserve">b) </w:t>
      </w:r>
      <w:r w:rsidRPr="009446A2">
        <w:rPr>
          <w:sz w:val="28"/>
          <w:szCs w:val="28"/>
        </w:rPr>
        <w:t>T</w:t>
      </w:r>
      <w:r w:rsidRPr="009446A2">
        <w:rPr>
          <w:sz w:val="28"/>
          <w:szCs w:val="28"/>
          <w:lang w:val="it-IT"/>
        </w:rPr>
        <w:t>hông báo</w:t>
      </w:r>
      <w:r w:rsidR="00E74BA7" w:rsidRPr="009446A2">
        <w:rPr>
          <w:i/>
          <w:sz w:val="28"/>
          <w:szCs w:val="28"/>
          <w:lang w:val="it-IT"/>
        </w:rPr>
        <w:t>, phổ biến</w:t>
      </w:r>
      <w:r w:rsidRPr="009446A2">
        <w:rPr>
          <w:sz w:val="28"/>
          <w:szCs w:val="28"/>
          <w:lang w:val="it-IT"/>
        </w:rPr>
        <w:t xml:space="preserve"> cho các cơ sở kinh doanh dược, cơ sở khám bệnh, chữa bệnh trên địa bàn </w:t>
      </w:r>
      <w:r w:rsidRPr="009446A2">
        <w:rPr>
          <w:sz w:val="28"/>
          <w:szCs w:val="28"/>
        </w:rPr>
        <w:t xml:space="preserve">tỉnh, thành phố </w:t>
      </w:r>
      <w:r w:rsidRPr="009446A2">
        <w:rPr>
          <w:sz w:val="28"/>
          <w:szCs w:val="28"/>
          <w:lang w:val="it-IT"/>
        </w:rPr>
        <w:t>về các thông tin thu hồi</w:t>
      </w:r>
      <w:r w:rsidR="00E74BA7" w:rsidRPr="009446A2">
        <w:rPr>
          <w:iCs/>
          <w:sz w:val="28"/>
          <w:szCs w:val="28"/>
          <w:lang w:val="it-IT"/>
        </w:rPr>
        <w:t>/tạm ngừng phân phối, sử dụng</w:t>
      </w:r>
      <w:r w:rsidRPr="009446A2">
        <w:rPr>
          <w:sz w:val="28"/>
          <w:szCs w:val="28"/>
          <w:lang w:val="it-IT"/>
        </w:rPr>
        <w:t xml:space="preserve"> </w:t>
      </w:r>
      <w:r w:rsidRPr="009446A2">
        <w:rPr>
          <w:sz w:val="28"/>
          <w:szCs w:val="28"/>
        </w:rPr>
        <w:t xml:space="preserve">dược liệu, vị thuốc cổ truyền, </w:t>
      </w:r>
      <w:r w:rsidRPr="009446A2">
        <w:rPr>
          <w:sz w:val="28"/>
          <w:szCs w:val="28"/>
          <w:lang w:val="it-IT"/>
        </w:rPr>
        <w:t>thuốc cổ truyền</w:t>
      </w:r>
      <w:r w:rsidRPr="009446A2">
        <w:rPr>
          <w:sz w:val="28"/>
          <w:szCs w:val="28"/>
        </w:rPr>
        <w:t xml:space="preserve"> trên địa bàn</w:t>
      </w:r>
      <w:r w:rsidRPr="006F7362">
        <w:rPr>
          <w:color w:val="000000"/>
          <w:sz w:val="28"/>
          <w:szCs w:val="28"/>
          <w:lang w:val="it-IT"/>
        </w:rPr>
        <w:t>;</w:t>
      </w:r>
    </w:p>
    <w:p w14:paraId="753CB1A1" w14:textId="77777777" w:rsidR="00CC2FE2" w:rsidRPr="006F7362" w:rsidRDefault="00CC2FE2" w:rsidP="006F7362">
      <w:pPr>
        <w:spacing w:after="120" w:line="360" w:lineRule="exact"/>
        <w:ind w:firstLine="706"/>
        <w:jc w:val="both"/>
        <w:rPr>
          <w:color w:val="000000"/>
          <w:sz w:val="28"/>
          <w:szCs w:val="28"/>
          <w:lang w:val="it-IT"/>
        </w:rPr>
      </w:pPr>
      <w:r w:rsidRPr="006F7362">
        <w:rPr>
          <w:color w:val="000000"/>
          <w:sz w:val="28"/>
          <w:szCs w:val="28"/>
          <w:lang w:val="it-IT"/>
        </w:rPr>
        <w:t xml:space="preserve">c) Thực hiện hoặc chỉ đạo trung tâm kiểm nghiệm phối hợp với cơ sở có </w:t>
      </w:r>
      <w:r w:rsidRPr="006F7362">
        <w:rPr>
          <w:color w:val="000000"/>
          <w:sz w:val="28"/>
          <w:szCs w:val="28"/>
        </w:rPr>
        <w:t xml:space="preserve">dược liệu, vị thuốc cổ truyền </w:t>
      </w:r>
      <w:r w:rsidRPr="006F7362">
        <w:rPr>
          <w:color w:val="000000"/>
          <w:sz w:val="28"/>
          <w:szCs w:val="28"/>
          <w:lang w:val="it-IT"/>
        </w:rPr>
        <w:t>thuốc cổ truyền vi phạm chất lượng</w:t>
      </w:r>
      <w:r w:rsidRPr="006F7362">
        <w:rPr>
          <w:color w:val="000000"/>
          <w:sz w:val="28"/>
          <w:szCs w:val="28"/>
        </w:rPr>
        <w:t xml:space="preserve"> tiến hành</w:t>
      </w:r>
      <w:r w:rsidRPr="006F7362">
        <w:rPr>
          <w:color w:val="000000"/>
          <w:sz w:val="28"/>
          <w:szCs w:val="28"/>
          <w:lang w:val="it-IT"/>
        </w:rPr>
        <w:t xml:space="preserve"> lấy mẫu bổ sung theo quy định tại Điều 1</w:t>
      </w:r>
      <w:r w:rsidRPr="006F7362">
        <w:rPr>
          <w:color w:val="000000"/>
          <w:sz w:val="28"/>
          <w:szCs w:val="28"/>
        </w:rPr>
        <w:t>8 và Điều 19</w:t>
      </w:r>
      <w:r w:rsidRPr="006F7362">
        <w:rPr>
          <w:color w:val="000000"/>
          <w:sz w:val="28"/>
          <w:szCs w:val="28"/>
          <w:lang w:val="it-IT"/>
        </w:rPr>
        <w:t xml:space="preserve"> Thông tư này;</w:t>
      </w:r>
    </w:p>
    <w:p w14:paraId="34775E1B" w14:textId="77777777" w:rsidR="00CC2FE2" w:rsidRPr="006F7362" w:rsidRDefault="00CC2FE2" w:rsidP="006F7362">
      <w:pPr>
        <w:spacing w:after="120" w:line="360" w:lineRule="exact"/>
        <w:ind w:firstLine="706"/>
        <w:jc w:val="both"/>
        <w:rPr>
          <w:color w:val="000000"/>
          <w:sz w:val="28"/>
          <w:szCs w:val="28"/>
          <w:lang w:val="it-IT"/>
        </w:rPr>
      </w:pPr>
      <w:r w:rsidRPr="006F7362">
        <w:rPr>
          <w:color w:val="000000"/>
          <w:sz w:val="28"/>
          <w:szCs w:val="28"/>
          <w:lang w:val="it-IT"/>
        </w:rPr>
        <w:t xml:space="preserve">d) Tổ chức giám sát việc thu hồi </w:t>
      </w:r>
      <w:r w:rsidRPr="006F7362">
        <w:rPr>
          <w:color w:val="000000"/>
          <w:sz w:val="28"/>
          <w:szCs w:val="28"/>
        </w:rPr>
        <w:t xml:space="preserve">dược liệu, vị thuốc cổ truyền, </w:t>
      </w:r>
      <w:r w:rsidRPr="006F7362">
        <w:rPr>
          <w:color w:val="000000"/>
          <w:sz w:val="28"/>
          <w:szCs w:val="28"/>
          <w:lang w:val="it-IT"/>
        </w:rPr>
        <w:t>thuốc cổ truyền trên địa bàn</w:t>
      </w:r>
      <w:r w:rsidRPr="006F7362">
        <w:rPr>
          <w:color w:val="000000"/>
          <w:sz w:val="28"/>
          <w:szCs w:val="28"/>
        </w:rPr>
        <w:t xml:space="preserve"> tỉnh, thành phố</w:t>
      </w:r>
      <w:r w:rsidRPr="006F7362">
        <w:rPr>
          <w:color w:val="000000"/>
          <w:sz w:val="28"/>
          <w:szCs w:val="28"/>
          <w:lang w:val="it-IT"/>
        </w:rPr>
        <w:t xml:space="preserve">; xử lý, xử phạt cơ sở </w:t>
      </w:r>
      <w:r w:rsidRPr="006F7362">
        <w:rPr>
          <w:color w:val="000000"/>
          <w:sz w:val="28"/>
          <w:szCs w:val="28"/>
        </w:rPr>
        <w:t xml:space="preserve">kinh doanh dược </w:t>
      </w:r>
      <w:r w:rsidRPr="006F7362">
        <w:rPr>
          <w:color w:val="000000"/>
          <w:sz w:val="28"/>
          <w:szCs w:val="28"/>
          <w:lang w:val="it-IT"/>
        </w:rPr>
        <w:t>vi phạm theo thẩm quyền;</w:t>
      </w:r>
    </w:p>
    <w:p w14:paraId="62620BF2" w14:textId="70647369" w:rsidR="00CC2FE2" w:rsidRPr="006F7362" w:rsidRDefault="00CC2FE2" w:rsidP="006F7362">
      <w:pPr>
        <w:spacing w:after="120" w:line="360" w:lineRule="exact"/>
        <w:ind w:firstLine="706"/>
        <w:jc w:val="both"/>
        <w:rPr>
          <w:color w:val="000000"/>
          <w:sz w:val="28"/>
          <w:szCs w:val="28"/>
          <w:lang w:val="it-IT"/>
        </w:rPr>
      </w:pPr>
      <w:r w:rsidRPr="006F7362">
        <w:rPr>
          <w:color w:val="000000"/>
          <w:sz w:val="28"/>
          <w:szCs w:val="28"/>
          <w:lang w:val="it-IT"/>
        </w:rPr>
        <w:t xml:space="preserve">đ) Tham gia hoặc thực hiện đánh giá hiệu quả thu hồi </w:t>
      </w:r>
      <w:r w:rsidRPr="006F7362">
        <w:rPr>
          <w:color w:val="000000"/>
          <w:sz w:val="28"/>
          <w:szCs w:val="28"/>
        </w:rPr>
        <w:t xml:space="preserve">dược liệu, vị thuốc cổ truyền, </w:t>
      </w:r>
      <w:r w:rsidRPr="006F7362">
        <w:rPr>
          <w:color w:val="000000"/>
          <w:sz w:val="28"/>
          <w:szCs w:val="28"/>
          <w:lang w:val="it-IT"/>
        </w:rPr>
        <w:t xml:space="preserve">thuốc cổ truyền của các cơ sở </w:t>
      </w:r>
      <w:r w:rsidRPr="006F7362">
        <w:rPr>
          <w:color w:val="000000"/>
          <w:sz w:val="28"/>
          <w:szCs w:val="28"/>
        </w:rPr>
        <w:t xml:space="preserve">kinh doanh </w:t>
      </w:r>
      <w:r w:rsidRPr="006F7362">
        <w:rPr>
          <w:color w:val="000000"/>
          <w:sz w:val="28"/>
          <w:szCs w:val="28"/>
          <w:lang w:val="it-IT"/>
        </w:rPr>
        <w:t>trên địa bàn theo chỉ đạo của Bộ Y tế (</w:t>
      </w:r>
      <w:r w:rsidR="006D7922" w:rsidRPr="006F7362">
        <w:rPr>
          <w:color w:val="000000"/>
          <w:sz w:val="28"/>
          <w:szCs w:val="28"/>
          <w:lang w:val="it-IT"/>
        </w:rPr>
        <w:t>Cục Quản lý Y, Dược cổ truyền</w:t>
      </w:r>
      <w:r w:rsidRPr="006F7362">
        <w:rPr>
          <w:color w:val="000000"/>
          <w:sz w:val="28"/>
          <w:szCs w:val="28"/>
          <w:lang w:val="it-IT"/>
        </w:rPr>
        <w:t>). Báo cáo Bộ Y tế (</w:t>
      </w:r>
      <w:r w:rsidR="006D7922" w:rsidRPr="006F7362">
        <w:rPr>
          <w:color w:val="000000"/>
          <w:sz w:val="28"/>
          <w:szCs w:val="28"/>
          <w:lang w:val="it-IT"/>
        </w:rPr>
        <w:t>Cục Quản lý Y, Dược cổ truyền</w:t>
      </w:r>
      <w:r w:rsidRPr="006F7362">
        <w:rPr>
          <w:color w:val="000000"/>
          <w:sz w:val="28"/>
          <w:szCs w:val="28"/>
          <w:lang w:val="it-IT"/>
        </w:rPr>
        <w:t xml:space="preserve">) về các trường hợp cơ sở kinh doanh không thực hiện hoặc thực hiện không đầy đủ việc thu hồi </w:t>
      </w:r>
      <w:r w:rsidRPr="006F7362">
        <w:rPr>
          <w:color w:val="000000"/>
          <w:sz w:val="28"/>
          <w:szCs w:val="28"/>
        </w:rPr>
        <w:t xml:space="preserve">dược liệu, vị thuốc cổ truyền, </w:t>
      </w:r>
      <w:r w:rsidRPr="006F7362">
        <w:rPr>
          <w:color w:val="000000"/>
          <w:sz w:val="28"/>
          <w:szCs w:val="28"/>
          <w:lang w:val="it-IT"/>
        </w:rPr>
        <w:t>thuốc cổ truyền</w:t>
      </w:r>
      <w:r w:rsidRPr="006F7362">
        <w:rPr>
          <w:color w:val="000000"/>
          <w:sz w:val="28"/>
          <w:szCs w:val="28"/>
        </w:rPr>
        <w:t xml:space="preserve"> vi phạm</w:t>
      </w:r>
      <w:r w:rsidRPr="006F7362">
        <w:rPr>
          <w:color w:val="000000"/>
          <w:sz w:val="28"/>
          <w:szCs w:val="28"/>
          <w:lang w:val="it-IT"/>
        </w:rPr>
        <w:t>;</w:t>
      </w:r>
    </w:p>
    <w:p w14:paraId="66713075" w14:textId="77777777" w:rsidR="00CC2FE2" w:rsidRPr="006F7362" w:rsidRDefault="00CC2FE2" w:rsidP="006F7362">
      <w:pPr>
        <w:spacing w:after="120" w:line="360" w:lineRule="exact"/>
        <w:ind w:firstLine="720"/>
        <w:jc w:val="both"/>
        <w:rPr>
          <w:color w:val="000000"/>
          <w:sz w:val="28"/>
          <w:szCs w:val="28"/>
          <w:lang w:val="it-IT"/>
        </w:rPr>
      </w:pPr>
      <w:r w:rsidRPr="006F7362">
        <w:rPr>
          <w:color w:val="000000"/>
          <w:sz w:val="28"/>
          <w:szCs w:val="28"/>
          <w:lang w:val="it-IT"/>
        </w:rPr>
        <w:t xml:space="preserve">e) Tổ chức, tham gia việc cưỡng chế thu hồi </w:t>
      </w:r>
      <w:r w:rsidRPr="006F7362">
        <w:rPr>
          <w:color w:val="000000"/>
          <w:sz w:val="28"/>
          <w:szCs w:val="28"/>
        </w:rPr>
        <w:t xml:space="preserve">dược liệu, vị thuốc cổ truyền, </w:t>
      </w:r>
      <w:r w:rsidRPr="006F7362">
        <w:rPr>
          <w:color w:val="000000"/>
          <w:sz w:val="28"/>
          <w:szCs w:val="28"/>
          <w:lang w:val="it-IT"/>
        </w:rPr>
        <w:t>thuốc cổ truyền.</w:t>
      </w:r>
    </w:p>
    <w:p w14:paraId="4A3466A7" w14:textId="77777777" w:rsidR="00CC2FE2" w:rsidRPr="006F7362" w:rsidRDefault="00CC2FE2" w:rsidP="006F7362">
      <w:pPr>
        <w:shd w:val="clear" w:color="auto" w:fill="FFFFFF"/>
        <w:spacing w:after="120" w:line="360" w:lineRule="exact"/>
        <w:jc w:val="center"/>
        <w:rPr>
          <w:b/>
          <w:bCs/>
          <w:color w:val="000000"/>
          <w:sz w:val="28"/>
          <w:szCs w:val="28"/>
          <w:lang w:val="nl-NL"/>
        </w:rPr>
      </w:pPr>
      <w:r w:rsidRPr="006F7362">
        <w:rPr>
          <w:b/>
          <w:bCs/>
          <w:color w:val="000000"/>
          <w:sz w:val="28"/>
          <w:szCs w:val="28"/>
          <w:lang w:val="nl-NL"/>
        </w:rPr>
        <w:t>Chư</w:t>
      </w:r>
      <w:r w:rsidRPr="006F7362">
        <w:rPr>
          <w:b/>
          <w:bCs/>
          <w:color w:val="000000"/>
          <w:sz w:val="28"/>
          <w:szCs w:val="28"/>
          <w:lang w:val="nl-NL"/>
        </w:rPr>
        <w:softHyphen/>
        <w:t>ơng VII</w:t>
      </w:r>
    </w:p>
    <w:p w14:paraId="5752F8B2" w14:textId="77777777" w:rsidR="00CC2FE2" w:rsidRPr="006F7362" w:rsidRDefault="00CC2FE2" w:rsidP="006F7362">
      <w:pPr>
        <w:shd w:val="clear" w:color="auto" w:fill="FFFFFF"/>
        <w:spacing w:after="120" w:line="360" w:lineRule="exact"/>
        <w:jc w:val="center"/>
        <w:rPr>
          <w:b/>
          <w:bCs/>
          <w:color w:val="000000"/>
          <w:sz w:val="28"/>
          <w:szCs w:val="28"/>
          <w:lang w:val="nl-NL"/>
        </w:rPr>
      </w:pPr>
      <w:r w:rsidRPr="006F7362">
        <w:rPr>
          <w:b/>
          <w:bCs/>
          <w:color w:val="000000"/>
          <w:sz w:val="28"/>
          <w:szCs w:val="28"/>
          <w:lang w:val="nl-NL"/>
        </w:rPr>
        <w:t>ĐIỀU KHOẢN THI HÀNH</w:t>
      </w:r>
    </w:p>
    <w:p w14:paraId="251BB150" w14:textId="77777777" w:rsidR="00CC2FE2" w:rsidRPr="006F7362" w:rsidRDefault="00CC2FE2" w:rsidP="006F7362">
      <w:pPr>
        <w:spacing w:after="120" w:line="360" w:lineRule="exact"/>
        <w:ind w:firstLine="567"/>
        <w:jc w:val="both"/>
        <w:rPr>
          <w:b/>
          <w:bCs/>
          <w:color w:val="000000" w:themeColor="text1"/>
          <w:sz w:val="28"/>
          <w:szCs w:val="28"/>
          <w:lang w:val="nl-NL"/>
        </w:rPr>
      </w:pPr>
      <w:r w:rsidRPr="006F7362">
        <w:rPr>
          <w:b/>
          <w:bCs/>
          <w:color w:val="000000" w:themeColor="text1"/>
          <w:sz w:val="28"/>
          <w:szCs w:val="28"/>
          <w:lang w:val="nl-NL"/>
        </w:rPr>
        <w:tab/>
        <w:t>Điều 2</w:t>
      </w:r>
      <w:r w:rsidRPr="006F7362">
        <w:rPr>
          <w:b/>
          <w:bCs/>
          <w:color w:val="000000" w:themeColor="text1"/>
          <w:sz w:val="28"/>
          <w:szCs w:val="28"/>
        </w:rPr>
        <w:t>3</w:t>
      </w:r>
      <w:r w:rsidRPr="006F7362">
        <w:rPr>
          <w:b/>
          <w:bCs/>
          <w:color w:val="000000" w:themeColor="text1"/>
          <w:sz w:val="28"/>
          <w:szCs w:val="28"/>
          <w:lang w:val="nl-NL"/>
        </w:rPr>
        <w:t xml:space="preserve">. Hiệu lực thi hành </w:t>
      </w:r>
    </w:p>
    <w:p w14:paraId="326E0C13" w14:textId="4C5E7377" w:rsidR="00CC2FE2" w:rsidRPr="009446A2" w:rsidRDefault="00CC2FE2" w:rsidP="006F7362">
      <w:pPr>
        <w:pStyle w:val="BodyTextIndent3"/>
        <w:shd w:val="clear" w:color="auto" w:fill="FFFFFF"/>
        <w:spacing w:after="120" w:line="360" w:lineRule="exact"/>
        <w:rPr>
          <w:rFonts w:ascii="Times New Roman" w:hAnsi="Times New Roman" w:cs="Times New Roman"/>
          <w:color w:val="auto"/>
          <w:sz w:val="28"/>
          <w:lang w:val="nl-NL"/>
        </w:rPr>
      </w:pPr>
      <w:r w:rsidRPr="006F7362">
        <w:rPr>
          <w:rFonts w:ascii="Times New Roman" w:hAnsi="Times New Roman" w:cs="Times New Roman"/>
          <w:color w:val="000000" w:themeColor="text1"/>
          <w:sz w:val="28"/>
          <w:lang w:val="nl-NL"/>
        </w:rPr>
        <w:lastRenderedPageBreak/>
        <w:t>1. Thông t</w:t>
      </w:r>
      <w:r w:rsidRPr="006F7362">
        <w:rPr>
          <w:rFonts w:ascii="Times New Roman" w:hAnsi="Times New Roman" w:cs="Times New Roman"/>
          <w:color w:val="000000" w:themeColor="text1"/>
          <w:sz w:val="28"/>
          <w:lang w:val="nl-NL"/>
        </w:rPr>
        <w:softHyphen/>
        <w:t xml:space="preserve">ư này có hiệu lực thi hành kể từ ngày     </w:t>
      </w:r>
      <w:r w:rsidRPr="009446A2">
        <w:rPr>
          <w:rFonts w:ascii="Times New Roman" w:hAnsi="Times New Roman" w:cs="Times New Roman"/>
          <w:color w:val="auto"/>
          <w:sz w:val="28"/>
          <w:lang w:val="nl-NL"/>
        </w:rPr>
        <w:t xml:space="preserve">tháng      năm </w:t>
      </w:r>
      <w:r w:rsidR="00C0222C" w:rsidRPr="009446A2">
        <w:rPr>
          <w:rFonts w:ascii="Times New Roman" w:hAnsi="Times New Roman" w:cs="Times New Roman"/>
          <w:color w:val="auto"/>
          <w:sz w:val="28"/>
          <w:lang w:val="nl-NL"/>
        </w:rPr>
        <w:t xml:space="preserve"> 2025</w:t>
      </w:r>
      <w:r w:rsidRPr="009446A2">
        <w:rPr>
          <w:rFonts w:ascii="Times New Roman" w:hAnsi="Times New Roman" w:cs="Times New Roman"/>
          <w:color w:val="auto"/>
          <w:sz w:val="28"/>
          <w:lang w:val="nl-NL"/>
        </w:rPr>
        <w:t>.</w:t>
      </w:r>
    </w:p>
    <w:p w14:paraId="42D20FB7" w14:textId="5E806A57" w:rsidR="00CC2FE2" w:rsidRPr="009446A2" w:rsidRDefault="00CC2FE2" w:rsidP="006F7362">
      <w:pPr>
        <w:pStyle w:val="BodyTextIndent3"/>
        <w:shd w:val="clear" w:color="auto" w:fill="FFFFFF"/>
        <w:tabs>
          <w:tab w:val="left" w:pos="993"/>
        </w:tabs>
        <w:spacing w:after="120" w:line="360" w:lineRule="exact"/>
        <w:rPr>
          <w:rFonts w:ascii="Times New Roman" w:hAnsi="Times New Roman" w:cs="Times New Roman"/>
          <w:color w:val="auto"/>
          <w:sz w:val="28"/>
          <w:lang w:val="nl-NL"/>
        </w:rPr>
      </w:pPr>
      <w:r w:rsidRPr="009446A2">
        <w:rPr>
          <w:rFonts w:ascii="Times New Roman" w:hAnsi="Times New Roman" w:cs="Times New Roman"/>
          <w:color w:val="auto"/>
          <w:sz w:val="28"/>
          <w:lang w:val="nl-NL"/>
        </w:rPr>
        <w:t xml:space="preserve">2. Thông tư số </w:t>
      </w:r>
      <w:r w:rsidR="00C0222C" w:rsidRPr="009446A2">
        <w:rPr>
          <w:rFonts w:ascii="Times New Roman" w:hAnsi="Times New Roman" w:cs="Times New Roman"/>
          <w:color w:val="auto"/>
          <w:sz w:val="28"/>
          <w:lang w:val="nl-NL"/>
        </w:rPr>
        <w:t xml:space="preserve">38/2021/TT-BYT ngày 31 tháng 12 năm 2021 </w:t>
      </w:r>
      <w:r w:rsidRPr="009446A2">
        <w:rPr>
          <w:rFonts w:ascii="Times New Roman" w:hAnsi="Times New Roman" w:cs="Times New Roman"/>
          <w:color w:val="auto"/>
          <w:sz w:val="28"/>
          <w:lang w:val="nl-NL"/>
        </w:rPr>
        <w:t>của Bộ trưởng Bộ Y tế quy định chất lượng dược liệu, thuốc cổ truyền hết hiệu lực kể từ ngày Thông tư này có hiệu lực.</w:t>
      </w:r>
    </w:p>
    <w:p w14:paraId="0FB1BF04" w14:textId="77777777" w:rsidR="00CC2FE2" w:rsidRPr="006F7362" w:rsidRDefault="00CC2FE2" w:rsidP="006F7362">
      <w:pPr>
        <w:spacing w:after="120" w:line="360" w:lineRule="exact"/>
        <w:ind w:firstLine="720"/>
        <w:rPr>
          <w:color w:val="000000"/>
          <w:sz w:val="28"/>
          <w:szCs w:val="28"/>
          <w:lang w:eastAsia="vi-VN"/>
        </w:rPr>
      </w:pPr>
      <w:r w:rsidRPr="006F7362">
        <w:rPr>
          <w:b/>
          <w:bCs/>
          <w:color w:val="000000"/>
          <w:sz w:val="28"/>
          <w:szCs w:val="28"/>
          <w:lang w:val="pt-BR" w:eastAsia="vi-VN"/>
        </w:rPr>
        <w:t>Điều 2</w:t>
      </w:r>
      <w:r w:rsidRPr="006F7362">
        <w:rPr>
          <w:b/>
          <w:bCs/>
          <w:color w:val="000000"/>
          <w:sz w:val="28"/>
          <w:szCs w:val="28"/>
          <w:lang w:eastAsia="vi-VN"/>
        </w:rPr>
        <w:t>4</w:t>
      </w:r>
      <w:r w:rsidRPr="006F7362">
        <w:rPr>
          <w:b/>
          <w:bCs/>
          <w:color w:val="000000"/>
          <w:sz w:val="28"/>
          <w:szCs w:val="28"/>
          <w:lang w:val="pt-BR" w:eastAsia="vi-VN"/>
        </w:rPr>
        <w:t>. Điều khoản tham chiếu</w:t>
      </w:r>
    </w:p>
    <w:p w14:paraId="30F9C6A2" w14:textId="77777777" w:rsidR="00CC2FE2" w:rsidRPr="006F7362" w:rsidRDefault="00CC2FE2" w:rsidP="006F7362">
      <w:pPr>
        <w:spacing w:after="120" w:line="360" w:lineRule="exact"/>
        <w:ind w:firstLine="720"/>
        <w:jc w:val="both"/>
        <w:rPr>
          <w:color w:val="000000"/>
          <w:sz w:val="28"/>
          <w:szCs w:val="28"/>
          <w:lang w:val="pt-BR" w:eastAsia="vi-VN"/>
        </w:rPr>
      </w:pPr>
      <w:r w:rsidRPr="006F7362">
        <w:rPr>
          <w:color w:val="000000"/>
          <w:sz w:val="28"/>
          <w:szCs w:val="28"/>
          <w:lang w:val="pt-BR" w:eastAsia="vi-VN"/>
        </w:rPr>
        <w:t>Trường hợp các văn bản dẫn chiếu trong Thông tư này được thay thế hoặc sửa đổi, bổ sung thì áp dụng theo văn bản thay thế hoặc sửa đổi, bổ sung.</w:t>
      </w:r>
    </w:p>
    <w:p w14:paraId="6CFC88AF" w14:textId="7474F437" w:rsidR="00CC2FE2" w:rsidRPr="006F7362" w:rsidRDefault="00CC2FE2" w:rsidP="006F7362">
      <w:pPr>
        <w:spacing w:after="120" w:line="360" w:lineRule="exact"/>
        <w:ind w:firstLine="720"/>
        <w:jc w:val="both"/>
        <w:rPr>
          <w:b/>
          <w:color w:val="000000"/>
          <w:sz w:val="28"/>
          <w:szCs w:val="28"/>
          <w:lang w:val="pt-BR" w:eastAsia="vi-VN"/>
        </w:rPr>
      </w:pPr>
      <w:r w:rsidRPr="006F7362">
        <w:rPr>
          <w:b/>
          <w:color w:val="000000"/>
          <w:sz w:val="28"/>
          <w:szCs w:val="28"/>
          <w:lang w:val="pt-BR" w:eastAsia="vi-VN"/>
        </w:rPr>
        <w:t>Điều 2</w:t>
      </w:r>
      <w:r w:rsidR="00AE42EA" w:rsidRPr="006F7362">
        <w:rPr>
          <w:b/>
          <w:color w:val="000000"/>
          <w:sz w:val="28"/>
          <w:szCs w:val="28"/>
          <w:lang w:val="pt-BR" w:eastAsia="vi-VN"/>
        </w:rPr>
        <w:t>5</w:t>
      </w:r>
      <w:r w:rsidRPr="006F7362">
        <w:rPr>
          <w:b/>
          <w:color w:val="000000"/>
          <w:sz w:val="28"/>
          <w:szCs w:val="28"/>
          <w:lang w:val="pt-BR" w:eastAsia="vi-VN"/>
        </w:rPr>
        <w:t>. Trách nhiệm tổ chức thực hiện</w:t>
      </w:r>
    </w:p>
    <w:p w14:paraId="2F149ACF" w14:textId="02FAB239" w:rsidR="00CC2FE2" w:rsidRPr="006F7362" w:rsidRDefault="00B06F84" w:rsidP="006F7362">
      <w:pPr>
        <w:spacing w:after="120" w:line="360" w:lineRule="exact"/>
        <w:ind w:firstLine="720"/>
        <w:jc w:val="both"/>
        <w:rPr>
          <w:b/>
          <w:color w:val="000000"/>
          <w:sz w:val="28"/>
          <w:szCs w:val="28"/>
          <w:lang w:val="pt-BR"/>
        </w:rPr>
      </w:pPr>
      <w:r w:rsidRPr="006F7362">
        <w:rPr>
          <w:color w:val="000000"/>
          <w:sz w:val="28"/>
          <w:szCs w:val="28"/>
          <w:lang w:val="pt-BR"/>
        </w:rPr>
        <w:t xml:space="preserve">1. </w:t>
      </w:r>
      <w:r w:rsidR="006D7922" w:rsidRPr="006F7362">
        <w:rPr>
          <w:color w:val="000000"/>
          <w:sz w:val="28"/>
          <w:szCs w:val="28"/>
          <w:lang w:val="pt-BR"/>
        </w:rPr>
        <w:t>Cục Quản lý Y, Dược cổ truyền</w:t>
      </w:r>
      <w:r w:rsidR="00CC2FE2" w:rsidRPr="006F7362">
        <w:rPr>
          <w:color w:val="000000"/>
          <w:sz w:val="28"/>
          <w:szCs w:val="28"/>
          <w:lang w:val="pt-BR"/>
        </w:rPr>
        <w:t xml:space="preserve"> có trách nhiệm:</w:t>
      </w:r>
    </w:p>
    <w:p w14:paraId="4483CD24"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a) Chủ trì, phối hợp với các đơn vị liên quan tổ chức tuyên truyền, phổ biến, triển khai thực hiện Thông tư này;</w:t>
      </w:r>
    </w:p>
    <w:p w14:paraId="0F61C508"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b) Chủ trì phối hợp với Viện Kiểm nghiệm thuốc Trung ương, Viện Kiểm nghiệm thuốc thành phố Hồ Chí Minh:</w:t>
      </w:r>
    </w:p>
    <w:p w14:paraId="34D08D69" w14:textId="14414A90"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 xml:space="preserve"> Hằng</w:t>
      </w:r>
      <w:r w:rsidRPr="006F7362">
        <w:rPr>
          <w:rFonts w:ascii="Times New Roman" w:hAnsi="Times New Roman" w:cs="Times New Roman"/>
          <w:sz w:val="28"/>
          <w:lang w:val="vi-VN"/>
        </w:rPr>
        <w:t xml:space="preserve"> năm, </w:t>
      </w:r>
      <w:r w:rsidRPr="006F7362">
        <w:rPr>
          <w:rFonts w:ascii="Times New Roman" w:hAnsi="Times New Roman" w:cs="Times New Roman"/>
          <w:sz w:val="28"/>
          <w:lang w:val="pt-BR"/>
        </w:rPr>
        <w:t>xây dựng kế hoạch lấy mẫu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kiểm tra chất lượng, trình Bộ trưởng Bộ Y tế xem xét, phê duyệt và bố trí ngân sách thực hiện kế hoạch theo thẩm quyền;</w:t>
      </w:r>
    </w:p>
    <w:p w14:paraId="3FCDD640" w14:textId="717F2ADC"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Triển khai việc lấy mẫu dược liệu,</w:t>
      </w:r>
      <w:r w:rsidRPr="006F7362">
        <w:rPr>
          <w:rFonts w:ascii="Times New Roman" w:hAnsi="Times New Roman" w:cs="Times New Roman"/>
          <w:sz w:val="28"/>
          <w:lang w:val="vi-VN"/>
        </w:rPr>
        <w:t xml:space="preserve"> vị thuốc cổ truyền, </w:t>
      </w:r>
      <w:r w:rsidRPr="006F7362">
        <w:rPr>
          <w:rFonts w:ascii="Times New Roman" w:hAnsi="Times New Roman" w:cs="Times New Roman"/>
          <w:sz w:val="28"/>
          <w:lang w:val="pt-BR"/>
        </w:rPr>
        <w:t>thuốc cổ truyền kiểm tra chất lượng</w:t>
      </w:r>
      <w:r w:rsidRPr="006F7362">
        <w:rPr>
          <w:rFonts w:ascii="Times New Roman" w:hAnsi="Times New Roman" w:cs="Times New Roman"/>
          <w:sz w:val="28"/>
          <w:lang w:val="vi-VN"/>
        </w:rPr>
        <w:t>;</w:t>
      </w:r>
    </w:p>
    <w:p w14:paraId="56A13EAC" w14:textId="23C8149D"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c) Cung cấp cho Viện Kiểm nghiệm thuốc Trung ương, Viện Kiểm nghiệm thuốc thành phố Hồ Chí Minh mẫu nhãn và bản tiêu chuẩn chất lượng của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đã được công bố hoặc cấp giấy đăng ký lưu hành</w:t>
      </w:r>
      <w:r w:rsidR="00B06F84" w:rsidRPr="006F7362">
        <w:rPr>
          <w:rFonts w:ascii="Times New Roman" w:hAnsi="Times New Roman" w:cs="Times New Roman"/>
          <w:sz w:val="28"/>
          <w:lang w:val="pt-BR"/>
        </w:rPr>
        <w:t>;</w:t>
      </w:r>
      <w:r w:rsidRPr="006F7362">
        <w:rPr>
          <w:rFonts w:ascii="Times New Roman" w:hAnsi="Times New Roman" w:cs="Times New Roman"/>
          <w:sz w:val="28"/>
          <w:lang w:val="pt-BR"/>
        </w:rPr>
        <w:t xml:space="preserve"> </w:t>
      </w:r>
    </w:p>
    <w:p w14:paraId="02EE3C22" w14:textId="1B5A7EED"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d) Tổ chức kiểm tra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nhập khẩu, nuôi trồng, thu hái, sản xuất, chế biến, lưu hành và sử dụng trên toàn quốc; chỉ đạo, giám sát hệ thống kiểm nghiệm thuốc trên toàn quốc thực hiện kiểm nghiệm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kết luận về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trên cơ sở kết quả kiểm nghiệm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của cơ sở kiểm nghiệm thuốc của nhà nước và các hồ sơ liên quan</w:t>
      </w:r>
      <w:r w:rsidR="00B06F84" w:rsidRPr="006F7362">
        <w:rPr>
          <w:rFonts w:ascii="Times New Roman" w:hAnsi="Times New Roman" w:cs="Times New Roman"/>
          <w:sz w:val="28"/>
          <w:lang w:val="pt-BR"/>
        </w:rPr>
        <w:t>;</w:t>
      </w:r>
      <w:r w:rsidRPr="006F7362">
        <w:rPr>
          <w:rFonts w:ascii="Times New Roman" w:hAnsi="Times New Roman" w:cs="Times New Roman"/>
          <w:sz w:val="28"/>
          <w:lang w:val="pt-BR"/>
        </w:rPr>
        <w:t xml:space="preserve"> </w:t>
      </w:r>
    </w:p>
    <w:p w14:paraId="08858A32"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đ) Chủ trì hoặc phối hợp thực hiện chức năng kiểm tra nhà nước, thanh tra và xử lý vi phạm pháp luật về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theo thẩm quyền;</w:t>
      </w:r>
    </w:p>
    <w:p w14:paraId="0613493B" w14:textId="0FD8917C" w:rsidR="00CC2FE2" w:rsidRPr="006F7362" w:rsidRDefault="00CC2FE2" w:rsidP="006F7362">
      <w:pPr>
        <w:spacing w:after="120" w:line="360" w:lineRule="exact"/>
        <w:ind w:firstLine="720"/>
        <w:jc w:val="both"/>
        <w:rPr>
          <w:sz w:val="28"/>
          <w:szCs w:val="28"/>
        </w:rPr>
      </w:pPr>
      <w:r w:rsidRPr="006F7362">
        <w:rPr>
          <w:sz w:val="28"/>
          <w:szCs w:val="28"/>
          <w:lang w:val="pt-BR"/>
        </w:rPr>
        <w:t xml:space="preserve">e) </w:t>
      </w:r>
      <w:r w:rsidRPr="006F7362">
        <w:rPr>
          <w:color w:val="000000" w:themeColor="text1"/>
          <w:sz w:val="28"/>
          <w:szCs w:val="28"/>
          <w:lang w:val="pt-BR"/>
        </w:rPr>
        <w:t>Cập nhật đ</w:t>
      </w:r>
      <w:r w:rsidRPr="006F7362">
        <w:rPr>
          <w:color w:val="000000" w:themeColor="text1"/>
          <w:sz w:val="28"/>
          <w:szCs w:val="28"/>
        </w:rPr>
        <w:t xml:space="preserve">ăng tải trên </w:t>
      </w:r>
      <w:r w:rsidRPr="006F7362">
        <w:rPr>
          <w:color w:val="000000" w:themeColor="text1"/>
          <w:sz w:val="28"/>
          <w:szCs w:val="28"/>
          <w:lang w:val="pt-BR"/>
        </w:rPr>
        <w:t>Tra</w:t>
      </w:r>
      <w:r w:rsidRPr="006F7362">
        <w:rPr>
          <w:color w:val="000000" w:themeColor="text1"/>
          <w:sz w:val="28"/>
          <w:szCs w:val="28"/>
        </w:rPr>
        <w:t>ng thông tin</w:t>
      </w:r>
      <w:r w:rsidRPr="006F7362">
        <w:rPr>
          <w:color w:val="000000" w:themeColor="text1"/>
          <w:sz w:val="28"/>
          <w:szCs w:val="28"/>
          <w:lang w:val="pt-BR"/>
        </w:rPr>
        <w:t xml:space="preserve"> điện tử</w:t>
      </w:r>
      <w:r w:rsidRPr="006F7362">
        <w:rPr>
          <w:color w:val="000000" w:themeColor="text1"/>
          <w:sz w:val="28"/>
          <w:szCs w:val="28"/>
        </w:rPr>
        <w:t xml:space="preserve"> của </w:t>
      </w:r>
      <w:r w:rsidR="006D7922" w:rsidRPr="006F7362">
        <w:rPr>
          <w:color w:val="000000" w:themeColor="text1"/>
          <w:sz w:val="28"/>
          <w:szCs w:val="28"/>
          <w:lang w:val="pt-BR"/>
        </w:rPr>
        <w:t>Cục Quản lý Y, Dược cổ truyền</w:t>
      </w:r>
      <w:r w:rsidRPr="006F7362">
        <w:rPr>
          <w:color w:val="000000" w:themeColor="text1"/>
          <w:sz w:val="28"/>
          <w:szCs w:val="28"/>
        </w:rPr>
        <w:t xml:space="preserve"> danh sách các cơ sở</w:t>
      </w:r>
      <w:r w:rsidRPr="006F7362">
        <w:rPr>
          <w:color w:val="000000" w:themeColor="text1"/>
          <w:sz w:val="28"/>
          <w:szCs w:val="28"/>
          <w:lang w:val="pt-BR"/>
        </w:rPr>
        <w:t xml:space="preserve"> có </w:t>
      </w:r>
      <w:r w:rsidRPr="006F7362">
        <w:rPr>
          <w:color w:val="000000" w:themeColor="text1"/>
          <w:sz w:val="28"/>
          <w:szCs w:val="28"/>
          <w:lang w:val="es-ES_tradnl"/>
        </w:rPr>
        <w:t>Bản cam kết về địa điểm nuôi trồng, thu hái</w:t>
      </w:r>
      <w:r w:rsidRPr="006F7362">
        <w:rPr>
          <w:color w:val="000000" w:themeColor="text1"/>
          <w:sz w:val="28"/>
          <w:szCs w:val="28"/>
        </w:rPr>
        <w:t xml:space="preserve">, </w:t>
      </w:r>
      <w:r w:rsidRPr="006F7362">
        <w:rPr>
          <w:color w:val="000000" w:themeColor="text1"/>
          <w:sz w:val="28"/>
          <w:szCs w:val="28"/>
        </w:rPr>
        <w:lastRenderedPageBreak/>
        <w:t>khai thác</w:t>
      </w:r>
      <w:r w:rsidRPr="006F7362">
        <w:rPr>
          <w:color w:val="000000" w:themeColor="text1"/>
          <w:sz w:val="28"/>
          <w:szCs w:val="28"/>
          <w:lang w:val="es-ES_tradnl"/>
        </w:rPr>
        <w:t xml:space="preserve"> dược liệu tại </w:t>
      </w:r>
      <w:r w:rsidRPr="006F7362">
        <w:rPr>
          <w:color w:val="000000" w:themeColor="text1"/>
          <w:sz w:val="28"/>
          <w:szCs w:val="28"/>
        </w:rPr>
        <w:t xml:space="preserve">các </w:t>
      </w:r>
      <w:r w:rsidRPr="006F7362">
        <w:rPr>
          <w:color w:val="000000" w:themeColor="text1"/>
          <w:sz w:val="28"/>
          <w:szCs w:val="28"/>
          <w:lang w:val="es-ES_tradnl"/>
        </w:rPr>
        <w:t>địa phương sau 30 ngày nhận được Bản cam kết về địa điểm nuôi tr</w:t>
      </w:r>
      <w:r w:rsidR="00B06F84" w:rsidRPr="006F7362">
        <w:rPr>
          <w:color w:val="000000" w:themeColor="text1"/>
          <w:sz w:val="28"/>
          <w:szCs w:val="28"/>
          <w:lang w:val="es-ES_tradnl"/>
        </w:rPr>
        <w:t>ồ</w:t>
      </w:r>
      <w:r w:rsidRPr="006F7362">
        <w:rPr>
          <w:color w:val="000000" w:themeColor="text1"/>
          <w:sz w:val="28"/>
          <w:szCs w:val="28"/>
          <w:lang w:val="es-ES_tradnl"/>
        </w:rPr>
        <w:t>ng thu hái</w:t>
      </w:r>
      <w:r w:rsidRPr="006F7362">
        <w:rPr>
          <w:color w:val="000000" w:themeColor="text1"/>
          <w:sz w:val="28"/>
          <w:szCs w:val="28"/>
        </w:rPr>
        <w:t>, khai thác</w:t>
      </w:r>
      <w:r w:rsidRPr="006F7362">
        <w:rPr>
          <w:color w:val="000000" w:themeColor="text1"/>
          <w:sz w:val="28"/>
          <w:szCs w:val="28"/>
          <w:lang w:val="es-ES_tradnl"/>
        </w:rPr>
        <w:t xml:space="preserve"> dược liệu của cơ sở</w:t>
      </w:r>
      <w:r w:rsidRPr="006F7362">
        <w:rPr>
          <w:color w:val="000000" w:themeColor="text1"/>
          <w:sz w:val="28"/>
          <w:szCs w:val="28"/>
        </w:rPr>
        <w:t xml:space="preserve">; </w:t>
      </w:r>
    </w:p>
    <w:p w14:paraId="2CED1539" w14:textId="1EFF9370"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g) Tổng hợp số lượng chủng loại và khối lượng các dược liệu nhập khẩu hàng năm</w:t>
      </w:r>
      <w:r w:rsidR="00B06F84" w:rsidRPr="006F7362">
        <w:rPr>
          <w:color w:val="000000"/>
          <w:sz w:val="28"/>
          <w:szCs w:val="28"/>
        </w:rPr>
        <w:t>;</w:t>
      </w:r>
    </w:p>
    <w:p w14:paraId="1E53EA27" w14:textId="77777777"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 xml:space="preserve">h) </w:t>
      </w:r>
      <w:r w:rsidRPr="006F7362">
        <w:rPr>
          <w:color w:val="000000"/>
          <w:sz w:val="28"/>
          <w:szCs w:val="28"/>
          <w:lang w:val="pt-BR"/>
        </w:rPr>
        <w:t>Tổng hợp báo cáo sử dụng dược liệu, vị thuốc cổ truyền</w:t>
      </w:r>
      <w:r w:rsidRPr="006F7362">
        <w:rPr>
          <w:color w:val="000000"/>
          <w:sz w:val="28"/>
          <w:szCs w:val="28"/>
        </w:rPr>
        <w:t xml:space="preserve">, </w:t>
      </w:r>
      <w:r w:rsidRPr="006F7362">
        <w:rPr>
          <w:color w:val="000000"/>
          <w:sz w:val="28"/>
          <w:szCs w:val="28"/>
          <w:lang w:val="pt-BR"/>
        </w:rPr>
        <w:t>thuốc cổ truyền trên toàn quốc, trước ngày 3</w:t>
      </w:r>
      <w:r w:rsidRPr="006F7362">
        <w:rPr>
          <w:color w:val="000000"/>
          <w:sz w:val="28"/>
          <w:szCs w:val="28"/>
        </w:rPr>
        <w:t>1</w:t>
      </w:r>
      <w:r w:rsidRPr="006F7362">
        <w:rPr>
          <w:color w:val="000000"/>
          <w:sz w:val="28"/>
          <w:szCs w:val="28"/>
          <w:lang w:val="pt-BR"/>
        </w:rPr>
        <w:t xml:space="preserve"> tháng 12 h</w:t>
      </w:r>
      <w:r w:rsidRPr="006F7362">
        <w:rPr>
          <w:color w:val="000000"/>
          <w:sz w:val="28"/>
          <w:szCs w:val="28"/>
        </w:rPr>
        <w:t>ằng</w:t>
      </w:r>
      <w:r w:rsidRPr="006F7362">
        <w:rPr>
          <w:color w:val="000000"/>
          <w:sz w:val="28"/>
          <w:szCs w:val="28"/>
          <w:lang w:val="pt-BR"/>
        </w:rPr>
        <w:t xml:space="preserve"> năm;</w:t>
      </w:r>
    </w:p>
    <w:p w14:paraId="144AA0D4" w14:textId="77777777"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 xml:space="preserve">i) Xây dựng hệ thống truy xuất nguồn gốc của các dược liệu, vị thuốc cổ truyền, thuốc cổ truyền. </w:t>
      </w:r>
    </w:p>
    <w:p w14:paraId="0E08A382" w14:textId="77777777" w:rsidR="00CC2FE2" w:rsidRPr="006F7362" w:rsidRDefault="00CC2FE2" w:rsidP="006F7362">
      <w:pPr>
        <w:spacing w:after="120" w:line="360" w:lineRule="exact"/>
        <w:rPr>
          <w:color w:val="000000"/>
          <w:sz w:val="28"/>
          <w:szCs w:val="28"/>
          <w:lang w:val="pt-BR"/>
        </w:rPr>
      </w:pPr>
      <w:r w:rsidRPr="006F7362">
        <w:rPr>
          <w:color w:val="000000"/>
          <w:sz w:val="28"/>
          <w:szCs w:val="28"/>
        </w:rPr>
        <w:t xml:space="preserve">          </w:t>
      </w:r>
      <w:r w:rsidRPr="006F7362">
        <w:rPr>
          <w:color w:val="000000"/>
          <w:sz w:val="28"/>
          <w:szCs w:val="28"/>
          <w:lang w:val="pt-BR"/>
        </w:rPr>
        <w:t>2. Sở Y tế tỉnh</w:t>
      </w:r>
      <w:r w:rsidRPr="006F7362">
        <w:rPr>
          <w:color w:val="000000"/>
          <w:sz w:val="28"/>
          <w:szCs w:val="28"/>
        </w:rPr>
        <w:t>, thành phố</w:t>
      </w:r>
      <w:r w:rsidRPr="006F7362">
        <w:rPr>
          <w:color w:val="000000"/>
          <w:sz w:val="28"/>
          <w:szCs w:val="28"/>
          <w:lang w:val="pt-BR"/>
        </w:rPr>
        <w:t xml:space="preserve"> có trách nhiệm:</w:t>
      </w:r>
    </w:p>
    <w:p w14:paraId="7C75786E"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a) Tổ chức thực hiện việc kiểm tra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 xml:space="preserve">thuốc cổ truyền trên địa bàn tỉnh, thành phố và xử lý vi phạm theo quy định của pháp luật; </w:t>
      </w:r>
    </w:p>
    <w:p w14:paraId="64F20FC3" w14:textId="0E59FACF" w:rsidR="00E60928" w:rsidRPr="009446A2" w:rsidRDefault="00481126" w:rsidP="006F7362">
      <w:pPr>
        <w:pStyle w:val="BodyTextIndent3"/>
        <w:shd w:val="clear" w:color="auto" w:fill="FFFFFF"/>
        <w:spacing w:after="120" w:line="360" w:lineRule="exact"/>
        <w:rPr>
          <w:rFonts w:ascii="Times New Roman" w:hAnsi="Times New Roman" w:cs="Times New Roman"/>
          <w:color w:val="auto"/>
          <w:sz w:val="28"/>
          <w:lang w:val="pt-BR"/>
        </w:rPr>
      </w:pPr>
      <w:r w:rsidRPr="009446A2">
        <w:rPr>
          <w:rFonts w:ascii="Times New Roman" w:hAnsi="Times New Roman" w:cs="Times New Roman"/>
          <w:color w:val="auto"/>
          <w:sz w:val="28"/>
          <w:lang w:val="pt-BR"/>
        </w:rPr>
        <w:t xml:space="preserve">b) </w:t>
      </w:r>
      <w:r w:rsidR="00E60928" w:rsidRPr="009446A2">
        <w:rPr>
          <w:rFonts w:ascii="Times New Roman" w:hAnsi="Times New Roman" w:cs="Times New Roman"/>
          <w:color w:val="auto"/>
          <w:sz w:val="28"/>
          <w:lang w:val="pt-BR"/>
        </w:rPr>
        <w:t>Chủ trì hoặc phối hợp thực hiện chức năng kiểm tra nhà nước, thanh tra và xử lý vi phạm pháp luật về chất lượng dược liệu, vị thuốc cổ truyền</w:t>
      </w:r>
      <w:r w:rsidR="00E60928" w:rsidRPr="009446A2">
        <w:rPr>
          <w:rFonts w:ascii="Times New Roman" w:hAnsi="Times New Roman" w:cs="Times New Roman"/>
          <w:color w:val="auto"/>
          <w:sz w:val="28"/>
          <w:lang w:val="vi-VN"/>
        </w:rPr>
        <w:t xml:space="preserve">, </w:t>
      </w:r>
      <w:r w:rsidR="00E60928" w:rsidRPr="009446A2">
        <w:rPr>
          <w:rFonts w:ascii="Times New Roman" w:hAnsi="Times New Roman" w:cs="Times New Roman"/>
          <w:color w:val="auto"/>
          <w:sz w:val="28"/>
          <w:lang w:val="pt-BR"/>
        </w:rPr>
        <w:t>thuốc cổ truyền theo thẩm quyền;</w:t>
      </w:r>
    </w:p>
    <w:p w14:paraId="419A1BBB"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b) Chỉ đạo Trung tâm kiểm nghiệm tỉnh, thành phố xây dựng kế hoạch lấy mẫu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kiểm tra chất lượng và dự trù kinh phí hằng năm gửi Sở Y tế xem xét, bố trí ngân sách;</w:t>
      </w:r>
    </w:p>
    <w:p w14:paraId="5026B3DE"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c) Cập nhật vào hệ thống dữ liệu thông tin kiểm tra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của Bộ Y tế các thông tin về mẫu dược liệu,</w:t>
      </w:r>
      <w:r w:rsidRPr="006F7362">
        <w:rPr>
          <w:rFonts w:ascii="Times New Roman" w:hAnsi="Times New Roman" w:cs="Times New Roman"/>
          <w:sz w:val="28"/>
          <w:lang w:val="vi-VN"/>
        </w:rPr>
        <w:t xml:space="preserve"> vị thuốc cổ truyền, </w:t>
      </w:r>
      <w:r w:rsidRPr="006F7362">
        <w:rPr>
          <w:rFonts w:ascii="Times New Roman" w:hAnsi="Times New Roman" w:cs="Times New Roman"/>
          <w:sz w:val="28"/>
          <w:lang w:val="pt-BR"/>
        </w:rPr>
        <w:t>thuốc cổ truyền được lấy (bao gồm các thông tin: tên dược liệu, vị thuốc cổ truyền, thuốc cổ truyền; nguồn gốc; hàm lượng; dạng bào chế;  tiêu chuẩn chất lượng; số giấy đăng lưu hành; số giấy phép nhập khẩu; số lô; hạn dùng; tên, địa chỉ cơ sở nhập khẩu, sản xuất, lấy mẫu);</w:t>
      </w:r>
    </w:p>
    <w:p w14:paraId="77CF2ACE"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d) Tổ chức thu thập thông tin và cập nhật đ</w:t>
      </w:r>
      <w:r w:rsidRPr="006F7362">
        <w:rPr>
          <w:rFonts w:ascii="Times New Roman" w:hAnsi="Times New Roman" w:cs="Times New Roman"/>
          <w:sz w:val="28"/>
          <w:lang w:val="vi-VN"/>
        </w:rPr>
        <w:t xml:space="preserve">ăng tải trên </w:t>
      </w:r>
      <w:r w:rsidRPr="006F7362">
        <w:rPr>
          <w:rFonts w:ascii="Times New Roman" w:hAnsi="Times New Roman" w:cs="Times New Roman"/>
          <w:sz w:val="28"/>
          <w:lang w:val="pt-BR"/>
        </w:rPr>
        <w:t>Trang</w:t>
      </w:r>
      <w:r w:rsidRPr="006F7362">
        <w:rPr>
          <w:rFonts w:ascii="Times New Roman" w:hAnsi="Times New Roman" w:cs="Times New Roman"/>
          <w:sz w:val="28"/>
          <w:lang w:val="vi-VN"/>
        </w:rPr>
        <w:t xml:space="preserve"> thông tin </w:t>
      </w:r>
      <w:r w:rsidRPr="006F7362">
        <w:rPr>
          <w:rFonts w:ascii="Times New Roman" w:hAnsi="Times New Roman" w:cs="Times New Roman"/>
          <w:sz w:val="28"/>
          <w:lang w:val="pt-BR"/>
        </w:rPr>
        <w:t xml:space="preserve">điện tử </w:t>
      </w:r>
      <w:r w:rsidRPr="006F7362">
        <w:rPr>
          <w:rFonts w:ascii="Times New Roman" w:hAnsi="Times New Roman" w:cs="Times New Roman"/>
          <w:sz w:val="28"/>
          <w:lang w:val="vi-VN"/>
        </w:rPr>
        <w:t>của</w:t>
      </w:r>
      <w:r w:rsidRPr="006F7362">
        <w:rPr>
          <w:rFonts w:ascii="Times New Roman" w:hAnsi="Times New Roman" w:cs="Times New Roman"/>
          <w:sz w:val="28"/>
          <w:lang w:val="pt-BR"/>
        </w:rPr>
        <w:t xml:space="preserve"> Sở Y tế tỉnh, thành phố </w:t>
      </w:r>
      <w:r w:rsidRPr="006F7362">
        <w:rPr>
          <w:rFonts w:ascii="Times New Roman" w:hAnsi="Times New Roman" w:cs="Times New Roman"/>
          <w:sz w:val="28"/>
          <w:lang w:val="vi-VN"/>
        </w:rPr>
        <w:t xml:space="preserve">danh sách các </w:t>
      </w:r>
      <w:r w:rsidRPr="006F7362">
        <w:rPr>
          <w:rFonts w:ascii="Times New Roman" w:hAnsi="Times New Roman" w:cs="Times New Roman"/>
          <w:sz w:val="28"/>
          <w:lang w:val="pt-BR"/>
        </w:rPr>
        <w:t xml:space="preserve">cơ sở, địa điểm </w:t>
      </w:r>
      <w:r w:rsidRPr="006F7362">
        <w:rPr>
          <w:rFonts w:ascii="Times New Roman" w:hAnsi="Times New Roman" w:cs="Times New Roman"/>
          <w:sz w:val="28"/>
          <w:lang w:val="es-ES_tradnl"/>
        </w:rPr>
        <w:t>nuôi trồng, thu hái, khai thác dược liệu tại địa phương.</w:t>
      </w:r>
    </w:p>
    <w:p w14:paraId="61AA14E6"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3. Hệ thống kiểm nghiệm</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có trách nhiệm:</w:t>
      </w:r>
    </w:p>
    <w:p w14:paraId="54F0A354" w14:textId="276B43F8"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a) Cơ sở kiểm nghiệm thuốc tuyến Trung ương (Viện Kiểm nghiệm thuốc</w:t>
      </w:r>
      <w:r w:rsidR="00BB173D" w:rsidRPr="006F7362">
        <w:rPr>
          <w:rFonts w:ascii="Times New Roman" w:hAnsi="Times New Roman" w:cs="Times New Roman"/>
          <w:sz w:val="28"/>
          <w:lang w:val="pt-BR"/>
        </w:rPr>
        <w:t xml:space="preserve"> </w:t>
      </w:r>
      <w:r w:rsidRPr="006F7362">
        <w:rPr>
          <w:rFonts w:ascii="Times New Roman" w:hAnsi="Times New Roman" w:cs="Times New Roman"/>
          <w:sz w:val="28"/>
          <w:lang w:val="pt-BR"/>
        </w:rPr>
        <w:t>Trung ương, Viện Kiểm nghiệm thuốc Thành phố Hồ Chí Minh):</w:t>
      </w:r>
    </w:p>
    <w:p w14:paraId="2EB6BD4F" w14:textId="3052BA54"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 Thực hiện phân tích, kiểm nghiệm mẫu xác định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nhập khẩu; nuôi trồng, thu hái, khai thác; sản xuất, chế biến; lưu hành; sử dụng. Báo cáo kết quả kiểm nghiệm về Bộ Y tế (</w:t>
      </w:r>
      <w:r w:rsidR="006D7922" w:rsidRPr="006F7362">
        <w:rPr>
          <w:rFonts w:ascii="Times New Roman" w:hAnsi="Times New Roman" w:cs="Times New Roman"/>
          <w:sz w:val="28"/>
          <w:lang w:val="pt-BR"/>
        </w:rPr>
        <w:t>Cục Quản lý Y, Dược cổ truyền</w:t>
      </w:r>
      <w:r w:rsidRPr="006F7362">
        <w:rPr>
          <w:rFonts w:ascii="Times New Roman" w:hAnsi="Times New Roman" w:cs="Times New Roman"/>
          <w:sz w:val="28"/>
          <w:lang w:val="pt-BR"/>
        </w:rPr>
        <w:t>) và Sở Y tế tỉnh</w:t>
      </w:r>
      <w:r w:rsidRPr="006F7362">
        <w:rPr>
          <w:rFonts w:ascii="Times New Roman" w:hAnsi="Times New Roman" w:cs="Times New Roman"/>
          <w:sz w:val="28"/>
          <w:lang w:val="vi-VN"/>
        </w:rPr>
        <w:t>, thành phố</w:t>
      </w:r>
      <w:r w:rsidRPr="006F7362">
        <w:rPr>
          <w:rFonts w:ascii="Times New Roman" w:hAnsi="Times New Roman" w:cs="Times New Roman"/>
          <w:sz w:val="28"/>
          <w:lang w:val="pt-BR"/>
        </w:rPr>
        <w:t xml:space="preserve"> nơi lấy mẫu;</w:t>
      </w:r>
    </w:p>
    <w:p w14:paraId="338959D7"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lastRenderedPageBreak/>
        <w:t>- Nghiên cứu, thiết lập và công bố trên Trang thông tin điện tử của các Viện danh mục các chất chuẩn, chất đối chiếu, tạp chất chuẩn phục vụ cho việc phân tích, kiểm nghiệm mẫu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 xml:space="preserve">thuốc cổ truyền được nhập khẩu; nuôi trồng, thu hái, khai thác; sản xuất, chế biến; lưu hành; sử dụng trên lãnh thổ Việt Nam; </w:t>
      </w:r>
    </w:p>
    <w:p w14:paraId="3748544A"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 Chịu trách nhiệm cung cấp cho Trung tâm kiểm nghiệm thuốc các tỉnh, thành phố trực thuộc Trung ương theo địa bàn được phân công bản sao hoặc văn bản điện tử của tiêu chuẩn chất lượng của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w:t>
      </w:r>
    </w:p>
    <w:p w14:paraId="6CD663C9"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b) Trung tâm Kiểm nghiệm thuốc tỉnh, thành phố trực thuộc Trung ương:</w:t>
      </w:r>
    </w:p>
    <w:p w14:paraId="77BF0C1A"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 Thực hiện phân tích, kiểm nghiệm mẫu xác định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 xml:space="preserve">thuốc cổ truyền nhập khẩu; nuôi trồng, thu hái, khai thác; sản xuất, chế biến; lưu hành; sử dụng. </w:t>
      </w:r>
    </w:p>
    <w:p w14:paraId="77404BD6" w14:textId="70C2F4DD"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vi-VN"/>
        </w:rPr>
      </w:pPr>
      <w:r w:rsidRPr="006F7362">
        <w:rPr>
          <w:rFonts w:ascii="Times New Roman" w:hAnsi="Times New Roman" w:cs="Times New Roman"/>
          <w:sz w:val="28"/>
          <w:lang w:val="vi-VN"/>
        </w:rPr>
        <w:t>- Thông báo về Bộ Y tế (</w:t>
      </w:r>
      <w:r w:rsidR="006D7922" w:rsidRPr="006F7362">
        <w:rPr>
          <w:rFonts w:ascii="Times New Roman" w:hAnsi="Times New Roman" w:cs="Times New Roman"/>
          <w:sz w:val="28"/>
          <w:lang w:val="vi-VN"/>
        </w:rPr>
        <w:t>Cục Quản lý Y, Dược cổ truyền</w:t>
      </w:r>
      <w:r w:rsidRPr="006F7362">
        <w:rPr>
          <w:rFonts w:ascii="Times New Roman" w:hAnsi="Times New Roman" w:cs="Times New Roman"/>
          <w:sz w:val="28"/>
          <w:lang w:val="vi-VN"/>
        </w:rPr>
        <w:t xml:space="preserve">), Viện Kiểm nghiệm </w:t>
      </w:r>
      <w:r w:rsidRPr="006F7362">
        <w:rPr>
          <w:rFonts w:ascii="Times New Roman" w:hAnsi="Times New Roman" w:cs="Times New Roman"/>
          <w:sz w:val="28"/>
          <w:lang w:val="pt-BR"/>
        </w:rPr>
        <w:t>t</w:t>
      </w:r>
      <w:r w:rsidRPr="006F7362">
        <w:rPr>
          <w:rFonts w:ascii="Times New Roman" w:hAnsi="Times New Roman" w:cs="Times New Roman"/>
          <w:sz w:val="28"/>
          <w:lang w:val="vi-VN"/>
        </w:rPr>
        <w:t xml:space="preserve">huốc </w:t>
      </w:r>
      <w:r w:rsidRPr="006F7362">
        <w:rPr>
          <w:rFonts w:ascii="Times New Roman" w:hAnsi="Times New Roman" w:cs="Times New Roman"/>
          <w:sz w:val="28"/>
          <w:lang w:val="pt-BR"/>
        </w:rPr>
        <w:t xml:space="preserve">tuyến </w:t>
      </w:r>
      <w:r w:rsidRPr="006F7362">
        <w:rPr>
          <w:rFonts w:ascii="Times New Roman" w:hAnsi="Times New Roman" w:cs="Times New Roman"/>
          <w:sz w:val="28"/>
          <w:lang w:val="vi-VN"/>
        </w:rPr>
        <w:t xml:space="preserve">Trung ương </w:t>
      </w:r>
      <w:r w:rsidRPr="006F7362">
        <w:rPr>
          <w:rFonts w:ascii="Times New Roman" w:hAnsi="Times New Roman" w:cs="Times New Roman"/>
          <w:sz w:val="28"/>
          <w:lang w:val="pt-BR"/>
        </w:rPr>
        <w:t>d</w:t>
      </w:r>
      <w:r w:rsidRPr="006F7362">
        <w:rPr>
          <w:rFonts w:ascii="Times New Roman" w:hAnsi="Times New Roman" w:cs="Times New Roman"/>
          <w:sz w:val="28"/>
          <w:lang w:val="vi-VN"/>
        </w:rPr>
        <w:t xml:space="preserve">anh mục các chỉ tiêu kiểm nghiệm đã được </w:t>
      </w:r>
      <w:r w:rsidRPr="006F7362">
        <w:rPr>
          <w:rFonts w:ascii="Times New Roman" w:hAnsi="Times New Roman" w:cs="Times New Roman"/>
          <w:sz w:val="28"/>
          <w:lang w:val="pt-BR"/>
        </w:rPr>
        <w:t xml:space="preserve">thẩm định và cấp Giấy </w:t>
      </w:r>
      <w:r w:rsidRPr="006F7362">
        <w:rPr>
          <w:rFonts w:ascii="Times New Roman" w:hAnsi="Times New Roman" w:cs="Times New Roman"/>
          <w:sz w:val="28"/>
          <w:lang w:val="vi-VN"/>
        </w:rPr>
        <w:t>chứng nhận theo quy định.</w:t>
      </w:r>
    </w:p>
    <w:p w14:paraId="78AA3D76" w14:textId="0238C603"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 Báo cáo kết quả kiểm nghiệm mẫu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về Sở Y tế tỉnh</w:t>
      </w:r>
      <w:r w:rsidRPr="006F7362">
        <w:rPr>
          <w:rFonts w:ascii="Times New Roman" w:hAnsi="Times New Roman" w:cs="Times New Roman"/>
          <w:sz w:val="28"/>
          <w:lang w:val="vi-VN"/>
        </w:rPr>
        <w:t>, thành phố</w:t>
      </w:r>
      <w:r w:rsidRPr="006F7362">
        <w:rPr>
          <w:rFonts w:ascii="Times New Roman" w:hAnsi="Times New Roman" w:cs="Times New Roman"/>
          <w:sz w:val="28"/>
          <w:lang w:val="pt-BR"/>
        </w:rPr>
        <w:t xml:space="preserve"> </w:t>
      </w:r>
      <w:r w:rsidRPr="006F7362">
        <w:rPr>
          <w:rFonts w:ascii="Times New Roman" w:hAnsi="Times New Roman" w:cs="Times New Roman"/>
          <w:sz w:val="28"/>
          <w:lang w:val="vi-VN"/>
        </w:rPr>
        <w:t xml:space="preserve">sở tại </w:t>
      </w:r>
      <w:r w:rsidRPr="006F7362">
        <w:rPr>
          <w:rFonts w:ascii="Times New Roman" w:hAnsi="Times New Roman" w:cs="Times New Roman"/>
          <w:sz w:val="28"/>
          <w:lang w:val="pt-BR"/>
        </w:rPr>
        <w:t>và Bộ Y tế (</w:t>
      </w:r>
      <w:r w:rsidR="006D7922" w:rsidRPr="006F7362">
        <w:rPr>
          <w:rFonts w:ascii="Times New Roman" w:hAnsi="Times New Roman" w:cs="Times New Roman"/>
          <w:sz w:val="28"/>
          <w:lang w:val="pt-BR"/>
        </w:rPr>
        <w:t>Cục Quản lý Y, Dược cổ truyền</w:t>
      </w:r>
      <w:r w:rsidRPr="006F7362">
        <w:rPr>
          <w:rFonts w:ascii="Times New Roman" w:hAnsi="Times New Roman" w:cs="Times New Roman"/>
          <w:sz w:val="28"/>
          <w:lang w:val="pt-BR"/>
        </w:rPr>
        <w:t>)</w:t>
      </w:r>
      <w:r w:rsidRPr="006F7362">
        <w:rPr>
          <w:rFonts w:ascii="Times New Roman" w:hAnsi="Times New Roman" w:cs="Times New Roman"/>
          <w:sz w:val="28"/>
          <w:lang w:val="vi-VN"/>
        </w:rPr>
        <w:t>.</w:t>
      </w:r>
      <w:r w:rsidRPr="006F7362">
        <w:rPr>
          <w:rFonts w:ascii="Times New Roman" w:hAnsi="Times New Roman" w:cs="Times New Roman"/>
          <w:sz w:val="28"/>
          <w:lang w:val="pt-BR"/>
        </w:rPr>
        <w:t xml:space="preserve"> </w:t>
      </w:r>
    </w:p>
    <w:p w14:paraId="3604C749"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4. Cơ sở kinh doanh có trách nhiệm:</w:t>
      </w:r>
    </w:p>
    <w:p w14:paraId="705E1941"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a) Tổ chức nghiên cứu để triển khai thực hiện các quy định của pháp luật về quản lý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được ban hành tại Thông tư này;</w:t>
      </w:r>
    </w:p>
    <w:p w14:paraId="64FBB55E" w14:textId="77777777"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b) Bảo đảm chất lượng dược liệu, vị thuốc cổ truyền</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thuốc cổ truyền trong toàn bộ quá trình hoạt động của cơ sở (nuôi trồng, thu hái, khai thác; xuất khẩu, nhập khẩu; chế biến, sản xuất; bảo quản; vận chuyển; phân phối) và theo phạm vi kinh doanh dược cơ sở được cấp phép trên cơ sở tuân thủ các quy định của pháp luật;</w:t>
      </w:r>
    </w:p>
    <w:p w14:paraId="2769C093" w14:textId="5503C091"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lang w:val="pt-BR"/>
        </w:rPr>
        <w:t xml:space="preserve">c) </w:t>
      </w:r>
      <w:r w:rsidRPr="006F7362">
        <w:rPr>
          <w:color w:val="000000"/>
          <w:sz w:val="28"/>
          <w:szCs w:val="28"/>
        </w:rPr>
        <w:t>Định kì</w:t>
      </w:r>
      <w:r w:rsidRPr="006F7362">
        <w:rPr>
          <w:color w:val="000000"/>
          <w:sz w:val="28"/>
          <w:szCs w:val="28"/>
          <w:lang w:val="pt-BR"/>
        </w:rPr>
        <w:t xml:space="preserve"> báo cáo</w:t>
      </w:r>
      <w:r w:rsidRPr="006F7362">
        <w:rPr>
          <w:color w:val="000000"/>
          <w:sz w:val="28"/>
          <w:szCs w:val="28"/>
        </w:rPr>
        <w:t xml:space="preserve"> tình hình nuôi trồng, thu hái, khai thác dược liệu; tình hình kinh doanh dược liệu, vị thuốc cổ truyền, thuốc cổ truyền</w:t>
      </w:r>
      <w:r w:rsidR="00F747DD" w:rsidRPr="006F7362">
        <w:rPr>
          <w:color w:val="000000"/>
          <w:sz w:val="28"/>
          <w:szCs w:val="28"/>
        </w:rPr>
        <w:t xml:space="preserve"> </w:t>
      </w:r>
      <w:r w:rsidRPr="006F7362">
        <w:rPr>
          <w:color w:val="000000"/>
          <w:sz w:val="28"/>
          <w:szCs w:val="28"/>
        </w:rPr>
        <w:t xml:space="preserve">trong nước theo </w:t>
      </w:r>
      <w:r w:rsidR="00464C16" w:rsidRPr="006F7362">
        <w:rPr>
          <w:color w:val="000000"/>
          <w:sz w:val="28"/>
          <w:szCs w:val="28"/>
        </w:rPr>
        <w:t>M</w:t>
      </w:r>
      <w:r w:rsidRPr="006F7362">
        <w:rPr>
          <w:color w:val="000000"/>
          <w:sz w:val="28"/>
          <w:szCs w:val="28"/>
        </w:rPr>
        <w:t>ẫu số 11 Phụ lục</w:t>
      </w:r>
      <w:r w:rsidR="00464C16" w:rsidRPr="006F7362">
        <w:rPr>
          <w:color w:val="000000"/>
          <w:sz w:val="28"/>
          <w:szCs w:val="28"/>
        </w:rPr>
        <w:t xml:space="preserve"> I ban hành kèm theo</w:t>
      </w:r>
      <w:r w:rsidRPr="006F7362">
        <w:rPr>
          <w:color w:val="000000"/>
          <w:sz w:val="28"/>
          <w:szCs w:val="28"/>
        </w:rPr>
        <w:t xml:space="preserve"> Thông này;</w:t>
      </w:r>
      <w:r w:rsidRPr="006F7362">
        <w:rPr>
          <w:color w:val="000000"/>
          <w:sz w:val="28"/>
          <w:szCs w:val="28"/>
          <w:lang w:val="pt-BR"/>
        </w:rPr>
        <w:t xml:space="preserve"> </w:t>
      </w:r>
    </w:p>
    <w:p w14:paraId="1F0D90AF" w14:textId="77777777"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 xml:space="preserve">d) Tham gia hệ thống truy xuất nguồn gốc để </w:t>
      </w:r>
      <w:r w:rsidRPr="006F7362">
        <w:rPr>
          <w:color w:val="000000"/>
          <w:sz w:val="28"/>
          <w:szCs w:val="28"/>
          <w:lang w:val="pt-BR"/>
        </w:rPr>
        <w:t>cập nhật các tài liệu chứng minh nguồn gốc, xuất xứ của dược liệu</w:t>
      </w:r>
      <w:r w:rsidRPr="006F7362">
        <w:rPr>
          <w:color w:val="000000"/>
          <w:sz w:val="28"/>
          <w:szCs w:val="28"/>
        </w:rPr>
        <w:t>, vị thuốc cổ truyền, thuốc cổ truyền;</w:t>
      </w:r>
    </w:p>
    <w:p w14:paraId="667455C6" w14:textId="2DDC2A5C" w:rsidR="00CC2FE2" w:rsidRPr="006F7362" w:rsidRDefault="00CC2FE2" w:rsidP="006F7362">
      <w:pPr>
        <w:pStyle w:val="BodyTextIndent3"/>
        <w:shd w:val="clear" w:color="auto" w:fill="FFFFFF"/>
        <w:spacing w:after="120" w:line="360" w:lineRule="exact"/>
        <w:rPr>
          <w:rFonts w:ascii="Times New Roman" w:hAnsi="Times New Roman" w:cs="Times New Roman"/>
          <w:sz w:val="28"/>
          <w:lang w:val="pt-BR"/>
        </w:rPr>
      </w:pPr>
      <w:r w:rsidRPr="006F7362">
        <w:rPr>
          <w:rFonts w:ascii="Times New Roman" w:hAnsi="Times New Roman" w:cs="Times New Roman"/>
          <w:sz w:val="28"/>
          <w:lang w:val="pt-BR"/>
        </w:rPr>
        <w:t>đ) Khi phát hiện dược liệu, vị thuốc</w:t>
      </w:r>
      <w:r w:rsidRPr="006F7362">
        <w:rPr>
          <w:rFonts w:ascii="Times New Roman" w:hAnsi="Times New Roman" w:cs="Times New Roman"/>
          <w:sz w:val="28"/>
          <w:lang w:val="vi-VN"/>
        </w:rPr>
        <w:t xml:space="preserve"> cổ truyền</w:t>
      </w:r>
      <w:r w:rsidRPr="006F7362">
        <w:rPr>
          <w:rFonts w:ascii="Times New Roman" w:hAnsi="Times New Roman" w:cs="Times New Roman"/>
          <w:sz w:val="28"/>
          <w:lang w:val="pt-BR"/>
        </w:rPr>
        <w:t>,</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 xml:space="preserve">thuốc cổ truyền giả, kém chất lượng, lập tức thực hiện ngay việc truy xuất nguồn gốc và thông báo ngay </w:t>
      </w:r>
      <w:r w:rsidRPr="006F7362">
        <w:rPr>
          <w:rFonts w:ascii="Times New Roman" w:hAnsi="Times New Roman" w:cs="Times New Roman"/>
          <w:sz w:val="28"/>
          <w:lang w:val="pt-BR"/>
        </w:rPr>
        <w:lastRenderedPageBreak/>
        <w:t>cho cơ quan quản lý nhà nước, cơ quan kiểm nghiệm nhà nước và các cơ sở kinh doanh</w:t>
      </w:r>
      <w:r w:rsidRPr="006F7362">
        <w:rPr>
          <w:rFonts w:ascii="Times New Roman" w:hAnsi="Times New Roman" w:cs="Times New Roman"/>
          <w:sz w:val="28"/>
          <w:lang w:val="vi-VN"/>
        </w:rPr>
        <w:t xml:space="preserve"> </w:t>
      </w:r>
      <w:r w:rsidRPr="006F7362">
        <w:rPr>
          <w:rFonts w:ascii="Times New Roman" w:hAnsi="Times New Roman" w:cs="Times New Roman"/>
          <w:sz w:val="28"/>
          <w:lang w:val="pt-BR"/>
        </w:rPr>
        <w:t>khác</w:t>
      </w:r>
      <w:r w:rsidR="00B01FAB" w:rsidRPr="006F7362">
        <w:rPr>
          <w:rFonts w:ascii="Times New Roman" w:hAnsi="Times New Roman" w:cs="Times New Roman"/>
          <w:sz w:val="28"/>
          <w:lang w:val="pt-BR"/>
        </w:rPr>
        <w:t>;</w:t>
      </w:r>
    </w:p>
    <w:p w14:paraId="180B82B8" w14:textId="49EC377D"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 xml:space="preserve">e) Lưu giữ các hồ sơ, tài liệu, thông tin liên quan đến mỗi lần nhập khẩu, mua bán, xuất xưởng, phân phối, lưu hành dược liệu, vị thuốc cổ truyền, thuốc cổ truyền nhằm bảo đảm truy xuất được nguồn gốc, xuất xứ và kiểm tra, kiểm soát </w:t>
      </w:r>
      <w:r w:rsidRPr="006F7362">
        <w:rPr>
          <w:color w:val="000000"/>
          <w:sz w:val="28"/>
          <w:szCs w:val="28"/>
          <w:lang w:val="pt-BR"/>
        </w:rPr>
        <w:t xml:space="preserve">chất lượng </w:t>
      </w:r>
      <w:r w:rsidRPr="006F7362">
        <w:rPr>
          <w:color w:val="000000"/>
          <w:sz w:val="28"/>
          <w:szCs w:val="28"/>
        </w:rPr>
        <w:t xml:space="preserve">của dược liệu, vị thuốc cổ truyền, thuốc cổ truyền </w:t>
      </w:r>
      <w:r w:rsidRPr="006F7362">
        <w:rPr>
          <w:color w:val="000000"/>
          <w:sz w:val="28"/>
          <w:szCs w:val="28"/>
          <w:lang w:val="pt-BR"/>
        </w:rPr>
        <w:t xml:space="preserve">trong toàn bộ quá trình </w:t>
      </w:r>
      <w:r w:rsidRPr="006F7362">
        <w:rPr>
          <w:color w:val="000000"/>
          <w:sz w:val="28"/>
          <w:szCs w:val="28"/>
        </w:rPr>
        <w:t>từ nuôi trồng, thu hái, khai thác; xuất khẩu; nhập khẩu; chế biến, sản xuất; bảo quản; vận chuyển và phân phối</w:t>
      </w:r>
      <w:r w:rsidR="00B01FAB" w:rsidRPr="006F7362">
        <w:rPr>
          <w:color w:val="000000"/>
          <w:sz w:val="28"/>
          <w:szCs w:val="28"/>
          <w:lang w:val="pt-BR"/>
        </w:rPr>
        <w:t>;</w:t>
      </w:r>
    </w:p>
    <w:p w14:paraId="0CA29501" w14:textId="1BF98D5C" w:rsidR="00CC2FE2"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g) Chi trả chi phí kiểm nghiệm và cung cấp chất chuẩn, chất đối chiếu cho cơ quan kiểm nghiệm trong trường hợp cơ quan kiểm nghiệm chưa có chất chuẩn, chất đối chiếu hoặc chưa nghiên cứu thiết lập chất chuẩn, chất đối chiếu đối với mẫu dược liệu, vị thuốc cổ truyền, thuốc cổ truyền do cơ sở kinh doanh gửi kiểm nghiệm</w:t>
      </w:r>
      <w:r w:rsidR="00B01FAB" w:rsidRPr="006F7362">
        <w:rPr>
          <w:color w:val="000000"/>
          <w:sz w:val="28"/>
          <w:szCs w:val="28"/>
          <w:lang w:val="pt-BR"/>
        </w:rPr>
        <w:t>;</w:t>
      </w:r>
    </w:p>
    <w:p w14:paraId="3C73A2E7" w14:textId="668A48D5" w:rsidR="00A34113" w:rsidRPr="006F7362" w:rsidRDefault="00CC2FE2" w:rsidP="006F7362">
      <w:pPr>
        <w:spacing w:after="120" w:line="360" w:lineRule="exact"/>
        <w:ind w:firstLine="720"/>
        <w:jc w:val="both"/>
        <w:rPr>
          <w:color w:val="000000"/>
          <w:sz w:val="28"/>
          <w:szCs w:val="28"/>
          <w:lang w:val="pt-BR"/>
        </w:rPr>
      </w:pPr>
      <w:r w:rsidRPr="006F7362">
        <w:rPr>
          <w:color w:val="000000"/>
          <w:sz w:val="28"/>
          <w:szCs w:val="28"/>
        </w:rPr>
        <w:t xml:space="preserve">h) Thực hiện các quy định khác của phát luật về dược nhằm bảo đảm việc duy trì chất lượng dược liệu, </w:t>
      </w:r>
      <w:r w:rsidR="002802B1" w:rsidRPr="006F7362">
        <w:rPr>
          <w:color w:val="000000"/>
          <w:sz w:val="28"/>
          <w:szCs w:val="28"/>
        </w:rPr>
        <w:t xml:space="preserve">vị thuốc cổ truyền, </w:t>
      </w:r>
      <w:r w:rsidRPr="006F7362">
        <w:rPr>
          <w:color w:val="000000"/>
          <w:sz w:val="28"/>
          <w:szCs w:val="28"/>
        </w:rPr>
        <w:t xml:space="preserve">thuốc cổ truyền trong suốt quá trình kinh doanh, lưu hành và sử dụng. </w:t>
      </w:r>
    </w:p>
    <w:p w14:paraId="3376452B" w14:textId="67337746" w:rsidR="00CC2FE2" w:rsidRPr="006F7362" w:rsidRDefault="00A865A4" w:rsidP="006F7362">
      <w:pPr>
        <w:spacing w:after="120" w:line="360" w:lineRule="exact"/>
        <w:ind w:firstLine="720"/>
        <w:jc w:val="both"/>
        <w:rPr>
          <w:color w:val="000000"/>
          <w:sz w:val="28"/>
          <w:szCs w:val="28"/>
          <w:lang w:val="pt-BR"/>
        </w:rPr>
      </w:pPr>
      <w:r w:rsidRPr="006F7362">
        <w:rPr>
          <w:color w:val="000000"/>
          <w:sz w:val="28"/>
          <w:szCs w:val="28"/>
          <w:lang w:val="pt-BR"/>
        </w:rPr>
        <w:t>5</w:t>
      </w:r>
      <w:r w:rsidR="00CC2FE2" w:rsidRPr="006F7362">
        <w:rPr>
          <w:color w:val="000000"/>
          <w:sz w:val="28"/>
          <w:szCs w:val="28"/>
          <w:lang w:val="pt-BR"/>
        </w:rPr>
        <w:t xml:space="preserve">. Cơ sở khám bệnh, chữa bệnh có trách nhiệm: </w:t>
      </w:r>
    </w:p>
    <w:p w14:paraId="5B48417C"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ab/>
        <w:t>a) Ch</w:t>
      </w:r>
      <w:r w:rsidRPr="006F7362">
        <w:rPr>
          <w:color w:val="000000"/>
          <w:sz w:val="28"/>
          <w:szCs w:val="28"/>
        </w:rPr>
        <w:t>ỉ</w:t>
      </w:r>
      <w:r w:rsidRPr="006F7362">
        <w:rPr>
          <w:color w:val="000000"/>
          <w:sz w:val="28"/>
          <w:szCs w:val="28"/>
          <w:lang w:val="pt-BR"/>
        </w:rPr>
        <w:t xml:space="preserve"> sử dụng dược liệu, vị thuốc cổ truyền</w:t>
      </w:r>
      <w:r w:rsidRPr="006F7362">
        <w:rPr>
          <w:color w:val="000000"/>
          <w:sz w:val="28"/>
          <w:szCs w:val="28"/>
        </w:rPr>
        <w:t xml:space="preserve">, </w:t>
      </w:r>
      <w:r w:rsidRPr="006F7362">
        <w:rPr>
          <w:color w:val="000000"/>
          <w:sz w:val="28"/>
          <w:szCs w:val="28"/>
          <w:lang w:val="pt-BR"/>
        </w:rPr>
        <w:t>thuốc cổ truyền có nguồn gốc, xuất xứ rõ ràng theo quy định tại Điều 1</w:t>
      </w:r>
      <w:r w:rsidRPr="006F7362">
        <w:rPr>
          <w:color w:val="000000"/>
          <w:sz w:val="28"/>
          <w:szCs w:val="28"/>
        </w:rPr>
        <w:t>3</w:t>
      </w:r>
      <w:r w:rsidRPr="006F7362">
        <w:rPr>
          <w:color w:val="000000"/>
          <w:sz w:val="28"/>
          <w:szCs w:val="28"/>
          <w:lang w:val="pt-BR"/>
        </w:rPr>
        <w:t xml:space="preserve"> Thông tư này và được cung cấp bởi các cơ sở kinh doanh đã có giấy chứng nhận đủ điều kiện kinh doanh dược;</w:t>
      </w:r>
    </w:p>
    <w:p w14:paraId="7E051B18" w14:textId="6FA45363" w:rsidR="00CC2FE2" w:rsidRPr="006F7362" w:rsidRDefault="00CC2FE2" w:rsidP="006F7362">
      <w:pPr>
        <w:spacing w:after="120" w:line="360" w:lineRule="exact"/>
        <w:ind w:firstLine="709"/>
        <w:jc w:val="both"/>
        <w:rPr>
          <w:color w:val="000000"/>
          <w:sz w:val="28"/>
          <w:szCs w:val="28"/>
        </w:rPr>
      </w:pPr>
      <w:r w:rsidRPr="006F7362">
        <w:rPr>
          <w:color w:val="000000"/>
          <w:sz w:val="28"/>
          <w:szCs w:val="28"/>
          <w:lang w:val="pt-BR"/>
        </w:rPr>
        <w:t>b) Định kỳ hoặc đột xuất kiểm tra chất lượng dược liệu, vị thuốc cổ truyền</w:t>
      </w:r>
      <w:r w:rsidRPr="006F7362">
        <w:rPr>
          <w:color w:val="000000"/>
          <w:sz w:val="28"/>
          <w:szCs w:val="28"/>
        </w:rPr>
        <w:t xml:space="preserve">, </w:t>
      </w:r>
      <w:r w:rsidRPr="006F7362">
        <w:rPr>
          <w:color w:val="000000"/>
          <w:sz w:val="28"/>
          <w:szCs w:val="28"/>
          <w:lang w:val="pt-BR"/>
        </w:rPr>
        <w:t>thuốc cổ truyền</w:t>
      </w:r>
      <w:r w:rsidRPr="006F7362">
        <w:rPr>
          <w:color w:val="000000"/>
          <w:sz w:val="28"/>
          <w:szCs w:val="28"/>
        </w:rPr>
        <w:t xml:space="preserve"> mà</w:t>
      </w:r>
      <w:r w:rsidRPr="006F7362">
        <w:rPr>
          <w:color w:val="000000"/>
          <w:sz w:val="28"/>
          <w:szCs w:val="28"/>
          <w:lang w:val="pt-BR"/>
        </w:rPr>
        <w:t xml:space="preserve"> cơ sở</w:t>
      </w:r>
      <w:r w:rsidRPr="006F7362">
        <w:rPr>
          <w:color w:val="000000"/>
          <w:sz w:val="28"/>
          <w:szCs w:val="28"/>
        </w:rPr>
        <w:t xml:space="preserve"> sử dụng.</w:t>
      </w:r>
      <w:r w:rsidRPr="006F7362">
        <w:rPr>
          <w:color w:val="000000"/>
          <w:sz w:val="28"/>
          <w:szCs w:val="28"/>
          <w:lang w:val="pt-BR"/>
        </w:rPr>
        <w:t xml:space="preserve"> Trường hợp phát hiện dược liệu, vị thuốc cổ truyền</w:t>
      </w:r>
      <w:r w:rsidRPr="006F7362">
        <w:rPr>
          <w:color w:val="000000"/>
          <w:sz w:val="28"/>
          <w:szCs w:val="28"/>
        </w:rPr>
        <w:t xml:space="preserve">, </w:t>
      </w:r>
      <w:r w:rsidRPr="006F7362">
        <w:rPr>
          <w:color w:val="000000"/>
          <w:sz w:val="28"/>
          <w:szCs w:val="28"/>
          <w:lang w:val="pt-BR"/>
        </w:rPr>
        <w:t xml:space="preserve">thuốc cổ truyền </w:t>
      </w:r>
      <w:r w:rsidRPr="006F7362">
        <w:rPr>
          <w:color w:val="000000"/>
          <w:sz w:val="28"/>
          <w:szCs w:val="28"/>
        </w:rPr>
        <w:t xml:space="preserve">bị giả mạo hoặc </w:t>
      </w:r>
      <w:r w:rsidRPr="006F7362">
        <w:rPr>
          <w:color w:val="000000"/>
          <w:sz w:val="28"/>
          <w:szCs w:val="28"/>
          <w:lang w:val="pt-BR"/>
        </w:rPr>
        <w:t>không bảo đảm chất lượng,</w:t>
      </w:r>
      <w:r w:rsidRPr="006F7362">
        <w:rPr>
          <w:color w:val="000000"/>
          <w:sz w:val="28"/>
          <w:szCs w:val="28"/>
        </w:rPr>
        <w:t xml:space="preserve"> lập tức biệt trữ</w:t>
      </w:r>
      <w:r w:rsidRPr="006F7362">
        <w:rPr>
          <w:color w:val="000000"/>
          <w:sz w:val="28"/>
          <w:szCs w:val="28"/>
          <w:lang w:val="pt-BR"/>
        </w:rPr>
        <w:t xml:space="preserve"> và thực hiện ngay việc truy xuất nguồn gốc</w:t>
      </w:r>
      <w:r w:rsidRPr="006F7362">
        <w:rPr>
          <w:color w:val="000000"/>
          <w:sz w:val="28"/>
          <w:szCs w:val="28"/>
        </w:rPr>
        <w:t>, xuất xứ</w:t>
      </w:r>
      <w:r w:rsidRPr="006F7362">
        <w:rPr>
          <w:color w:val="000000"/>
          <w:sz w:val="28"/>
          <w:szCs w:val="28"/>
          <w:lang w:val="pt-BR"/>
        </w:rPr>
        <w:t xml:space="preserve"> </w:t>
      </w:r>
      <w:r w:rsidRPr="006F7362">
        <w:rPr>
          <w:color w:val="000000"/>
          <w:sz w:val="28"/>
          <w:szCs w:val="28"/>
        </w:rPr>
        <w:t xml:space="preserve">để tiến hành các bước xử lý tiếp theo theo quy định. </w:t>
      </w:r>
      <w:r w:rsidRPr="006F7362">
        <w:rPr>
          <w:color w:val="000000"/>
          <w:sz w:val="28"/>
          <w:szCs w:val="28"/>
          <w:lang w:val="pt-BR"/>
        </w:rPr>
        <w:t>D</w:t>
      </w:r>
      <w:r w:rsidRPr="006F7362">
        <w:rPr>
          <w:color w:val="000000"/>
          <w:sz w:val="28"/>
          <w:szCs w:val="28"/>
        </w:rPr>
        <w:t xml:space="preserve">ược liệu, vị thuốc cổ truyền, thuốc cổ truyền sử dụng tại cơ sở phải được kiểm tra, kiểm nhập thông qua Hội đồng kiểm nhập của bệnh viện theo quy định tại Thông tư </w:t>
      </w:r>
      <w:r w:rsidRPr="006F7362">
        <w:rPr>
          <w:color w:val="000000"/>
          <w:sz w:val="28"/>
          <w:szCs w:val="28"/>
          <w:lang w:val="pt-BR"/>
        </w:rPr>
        <w:t xml:space="preserve">số </w:t>
      </w:r>
      <w:r w:rsidRPr="006F7362">
        <w:rPr>
          <w:color w:val="000000"/>
          <w:sz w:val="28"/>
          <w:szCs w:val="28"/>
        </w:rPr>
        <w:t xml:space="preserve">22/2011/TT-BYT ngày 10 tháng 6 năm 2011 của </w:t>
      </w:r>
      <w:r w:rsidRPr="006F7362">
        <w:rPr>
          <w:color w:val="000000"/>
          <w:sz w:val="28"/>
          <w:szCs w:val="28"/>
          <w:lang w:val="pt-BR"/>
        </w:rPr>
        <w:t xml:space="preserve">Bộ trưởng </w:t>
      </w:r>
      <w:r w:rsidRPr="006F7362">
        <w:rPr>
          <w:color w:val="000000"/>
          <w:sz w:val="28"/>
          <w:szCs w:val="28"/>
        </w:rPr>
        <w:t xml:space="preserve">Bộ Y tế quy định tổ chức và hoạt động của Khoa Dược </w:t>
      </w:r>
      <w:r w:rsidRPr="006F7362">
        <w:rPr>
          <w:color w:val="000000"/>
          <w:sz w:val="28"/>
          <w:szCs w:val="28"/>
          <w:lang w:val="pt-BR"/>
        </w:rPr>
        <w:t>b</w:t>
      </w:r>
      <w:r w:rsidRPr="006F7362">
        <w:rPr>
          <w:color w:val="000000"/>
          <w:sz w:val="28"/>
          <w:szCs w:val="28"/>
        </w:rPr>
        <w:t>ệnh viện</w:t>
      </w:r>
      <w:r w:rsidRPr="006F7362">
        <w:rPr>
          <w:color w:val="000000"/>
          <w:sz w:val="28"/>
          <w:szCs w:val="28"/>
          <w:lang w:val="pt-BR"/>
        </w:rPr>
        <w:t xml:space="preserve"> </w:t>
      </w:r>
      <w:r w:rsidRPr="006F7362">
        <w:rPr>
          <w:color w:val="000000"/>
          <w:sz w:val="28"/>
          <w:szCs w:val="28"/>
        </w:rPr>
        <w:t>hoặc bộ phận kiểm nhập của cơ sở khám bệnh, chữa bệnh khác</w:t>
      </w:r>
      <w:r w:rsidR="0025151E" w:rsidRPr="006F7362">
        <w:rPr>
          <w:color w:val="000000"/>
          <w:sz w:val="28"/>
          <w:szCs w:val="28"/>
        </w:rPr>
        <w:t>;</w:t>
      </w:r>
    </w:p>
    <w:p w14:paraId="24ED5AE3" w14:textId="38E804BB" w:rsidR="00CC2FE2" w:rsidRPr="006F7362" w:rsidRDefault="00CC2FE2" w:rsidP="006F7362">
      <w:pPr>
        <w:tabs>
          <w:tab w:val="left" w:pos="993"/>
        </w:tabs>
        <w:spacing w:after="120" w:line="360" w:lineRule="exact"/>
        <w:ind w:firstLine="720"/>
        <w:jc w:val="both"/>
        <w:rPr>
          <w:color w:val="000000"/>
          <w:sz w:val="28"/>
          <w:szCs w:val="28"/>
        </w:rPr>
      </w:pPr>
      <w:r w:rsidRPr="006F7362">
        <w:rPr>
          <w:color w:val="000000"/>
          <w:sz w:val="28"/>
          <w:szCs w:val="28"/>
        </w:rPr>
        <w:t xml:space="preserve">c) Đối với các thuốc cổ truyền do cơ sở khám bệnh, chữa bệnh sản xuất theo quy định tại Điều 70 Luật dược và </w:t>
      </w:r>
      <w:r w:rsidR="003123A6" w:rsidRPr="006F7362">
        <w:rPr>
          <w:color w:val="000000"/>
          <w:sz w:val="28"/>
          <w:szCs w:val="28"/>
        </w:rPr>
        <w:t>v</w:t>
      </w:r>
      <w:r w:rsidRPr="006F7362">
        <w:rPr>
          <w:color w:val="000000"/>
          <w:sz w:val="28"/>
          <w:szCs w:val="28"/>
        </w:rPr>
        <w:t xml:space="preserve">ị thuốc cổ truyền do cơ sở khám bệnh, chữa bệnh chế biến, bào chế để bán cho các cơ sở khám bệnh, chữa bệnh khác theo quy định tại khoản 2 Điều 70 Luật dược, cơ sở phải thực hiện kiểm nghiệm chất lượng tại </w:t>
      </w:r>
      <w:r w:rsidRPr="006F7362">
        <w:rPr>
          <w:color w:val="000000"/>
          <w:sz w:val="28"/>
          <w:szCs w:val="28"/>
          <w:lang w:val="pt-BR"/>
        </w:rPr>
        <w:t>cơ sở kiểm nghiệm Nhà nước</w:t>
      </w:r>
      <w:r w:rsidRPr="006F7362">
        <w:rPr>
          <w:color w:val="000000"/>
          <w:sz w:val="28"/>
          <w:szCs w:val="28"/>
        </w:rPr>
        <w:t xml:space="preserve"> đạt GLP </w:t>
      </w:r>
      <w:r w:rsidRPr="006F7362">
        <w:rPr>
          <w:color w:val="000000"/>
          <w:sz w:val="28"/>
          <w:szCs w:val="28"/>
          <w:lang w:val="pt-BR"/>
        </w:rPr>
        <w:t xml:space="preserve">hoặc cơ sở kinh doanh dịch vụ kiểm nghiệm đã được cấp </w:t>
      </w:r>
      <w:r w:rsidR="003123A6" w:rsidRPr="006F7362">
        <w:rPr>
          <w:color w:val="000000"/>
          <w:sz w:val="28"/>
          <w:szCs w:val="28"/>
        </w:rPr>
        <w:t>g</w:t>
      </w:r>
      <w:r w:rsidRPr="006F7362">
        <w:rPr>
          <w:color w:val="000000"/>
          <w:sz w:val="28"/>
          <w:szCs w:val="28"/>
          <w:lang w:val="pt-BR"/>
        </w:rPr>
        <w:t>iấy chứng nhận đủ điều kiện kinh doanh</w:t>
      </w:r>
      <w:r w:rsidRPr="006F7362">
        <w:rPr>
          <w:color w:val="000000"/>
          <w:sz w:val="28"/>
          <w:szCs w:val="28"/>
        </w:rPr>
        <w:t xml:space="preserve"> dược. </w:t>
      </w:r>
      <w:r w:rsidRPr="006F7362">
        <w:rPr>
          <w:color w:val="000000"/>
          <w:sz w:val="28"/>
          <w:szCs w:val="28"/>
          <w:lang w:val="pt-BR"/>
        </w:rPr>
        <w:t xml:space="preserve">Trường hợp, cơ sở khám bệnh, chữa bệnh có </w:t>
      </w:r>
      <w:r w:rsidRPr="006F7362">
        <w:rPr>
          <w:color w:val="000000"/>
          <w:sz w:val="28"/>
          <w:szCs w:val="28"/>
        </w:rPr>
        <w:t>p</w:t>
      </w:r>
      <w:r w:rsidRPr="006F7362">
        <w:rPr>
          <w:color w:val="000000"/>
          <w:sz w:val="28"/>
          <w:szCs w:val="28"/>
          <w:lang w:val="pt-BR"/>
        </w:rPr>
        <w:t>hòng kiểm nghiệm đạt</w:t>
      </w:r>
      <w:r w:rsidRPr="006F7362">
        <w:rPr>
          <w:color w:val="000000"/>
          <w:sz w:val="28"/>
          <w:szCs w:val="28"/>
        </w:rPr>
        <w:t xml:space="preserve"> GLP </w:t>
      </w:r>
      <w:r w:rsidRPr="006F7362">
        <w:rPr>
          <w:color w:val="000000"/>
          <w:sz w:val="28"/>
          <w:szCs w:val="28"/>
          <w:lang w:val="pt-BR"/>
        </w:rPr>
        <w:t xml:space="preserve">thì </w:t>
      </w:r>
      <w:r w:rsidRPr="006F7362">
        <w:rPr>
          <w:color w:val="000000"/>
          <w:sz w:val="28"/>
          <w:szCs w:val="28"/>
        </w:rPr>
        <w:t xml:space="preserve">việc </w:t>
      </w:r>
      <w:r w:rsidRPr="006F7362">
        <w:rPr>
          <w:color w:val="000000"/>
          <w:sz w:val="28"/>
          <w:szCs w:val="28"/>
        </w:rPr>
        <w:lastRenderedPageBreak/>
        <w:t xml:space="preserve">kiểm nghiệm chất lượng của dược liệu, vị thuốc cổ truyền, thuốc cổ truyền </w:t>
      </w:r>
      <w:r w:rsidRPr="006F7362">
        <w:rPr>
          <w:color w:val="000000"/>
          <w:sz w:val="28"/>
          <w:szCs w:val="28"/>
          <w:lang w:val="pt-BR"/>
        </w:rPr>
        <w:t>được thực hi</w:t>
      </w:r>
      <w:r w:rsidRPr="006F7362">
        <w:rPr>
          <w:color w:val="000000"/>
          <w:sz w:val="28"/>
          <w:szCs w:val="28"/>
        </w:rPr>
        <w:t>ện tại phòng kiểm nghiệm của cơ sở</w:t>
      </w:r>
      <w:r w:rsidR="0025151E" w:rsidRPr="006F7362">
        <w:rPr>
          <w:color w:val="000000"/>
          <w:sz w:val="28"/>
          <w:szCs w:val="28"/>
        </w:rPr>
        <w:t>;</w:t>
      </w:r>
    </w:p>
    <w:p w14:paraId="40C470FC" w14:textId="71969BD3"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d) Đối với vị thuốc cổ truyền do cơ sở khám bệnh, chữa bệnh bào chế, chế biến và chỉ sử dụng tại chính sở sở đó, cơ sở phải thực hiện kiểm tra quá trình bào chế, chế biến, sản xuất và kiểm soát về chất lượng</w:t>
      </w:r>
      <w:r w:rsidR="0025151E" w:rsidRPr="006F7362">
        <w:rPr>
          <w:color w:val="000000"/>
          <w:sz w:val="28"/>
          <w:szCs w:val="28"/>
        </w:rPr>
        <w:t>;</w:t>
      </w:r>
    </w:p>
    <w:p w14:paraId="4B2F4811" w14:textId="7FD20CDB" w:rsidR="00CC2FE2" w:rsidRPr="006F7362" w:rsidRDefault="00CC2FE2" w:rsidP="006F7362">
      <w:pPr>
        <w:spacing w:after="120" w:line="360" w:lineRule="exact"/>
        <w:ind w:firstLine="720"/>
        <w:jc w:val="both"/>
        <w:rPr>
          <w:color w:val="000000"/>
          <w:sz w:val="28"/>
          <w:szCs w:val="28"/>
        </w:rPr>
      </w:pPr>
      <w:r w:rsidRPr="006F7362">
        <w:rPr>
          <w:color w:val="000000"/>
          <w:sz w:val="28"/>
          <w:szCs w:val="28"/>
        </w:rPr>
        <w:t>đ) Người đứng đầu cơ sở khám bệnh, chữa bệnh có trách nhiệm tổ chức kiểm tra định kỳ ít nhất 03 tháng một lần hoặc kiểm tra đột xuất khi cần thiết về quy trình bào chế, chế biến, sản xuất và kiểm tra chất lượng dược liệu, vị thuốc cổ truyền, thuốc cổ truyền tại cơ sở khám bệnh, chữa bệnh đó. Kết quả kiểm tra phải được lập thành biên bản và thực hiện lưu giữ theo quy định</w:t>
      </w:r>
      <w:r w:rsidR="0025151E" w:rsidRPr="006F7362">
        <w:rPr>
          <w:color w:val="000000"/>
          <w:sz w:val="28"/>
          <w:szCs w:val="28"/>
        </w:rPr>
        <w:t>;</w:t>
      </w:r>
    </w:p>
    <w:p w14:paraId="6FEC89D1" w14:textId="38443867" w:rsidR="00CC2FE2" w:rsidRPr="006F7362" w:rsidRDefault="00CC2FE2" w:rsidP="006F7362">
      <w:pPr>
        <w:tabs>
          <w:tab w:val="left" w:pos="7433"/>
        </w:tabs>
        <w:spacing w:after="120" w:line="360" w:lineRule="exact"/>
        <w:ind w:firstLine="720"/>
        <w:jc w:val="both"/>
        <w:rPr>
          <w:color w:val="000000"/>
          <w:sz w:val="28"/>
          <w:szCs w:val="28"/>
        </w:rPr>
      </w:pPr>
      <w:r w:rsidRPr="006F7362">
        <w:rPr>
          <w:color w:val="000000"/>
          <w:sz w:val="28"/>
          <w:szCs w:val="28"/>
        </w:rPr>
        <w:t xml:space="preserve">e) Trường hợp phát hiện có yếu tố nguy cơ ảnh hưởng đến chất lượng dược liệu, vị thuốc cổ truyền, thuốc cổ truyền, cơ sở khám bệnh, chữa bệnh phải gửi mẫu đến </w:t>
      </w:r>
      <w:r w:rsidRPr="006F7362">
        <w:rPr>
          <w:color w:val="000000"/>
          <w:sz w:val="28"/>
          <w:szCs w:val="28"/>
          <w:lang w:val="pt-BR"/>
        </w:rPr>
        <w:t>cơ sở kiểm nghiệm Nhà nước</w:t>
      </w:r>
      <w:r w:rsidRPr="006F7362">
        <w:rPr>
          <w:color w:val="000000"/>
          <w:sz w:val="28"/>
          <w:szCs w:val="28"/>
        </w:rPr>
        <w:t xml:space="preserve"> đạt GLP </w:t>
      </w:r>
      <w:r w:rsidRPr="006F7362">
        <w:rPr>
          <w:color w:val="000000"/>
          <w:sz w:val="28"/>
          <w:szCs w:val="28"/>
          <w:lang w:val="pt-BR"/>
        </w:rPr>
        <w:t>hoặc cơ sở kinh doanh dịch vụ kiểm nghiệm</w:t>
      </w:r>
      <w:r w:rsidRPr="006F7362">
        <w:rPr>
          <w:color w:val="000000"/>
          <w:sz w:val="28"/>
          <w:szCs w:val="28"/>
        </w:rPr>
        <w:t xml:space="preserve"> đã được cấp giấy chứng nhận đủ điều kiện kinh doanh dược</w:t>
      </w:r>
      <w:r w:rsidR="0025151E" w:rsidRPr="006F7362">
        <w:rPr>
          <w:color w:val="000000"/>
          <w:sz w:val="28"/>
          <w:szCs w:val="28"/>
        </w:rPr>
        <w:t>.</w:t>
      </w:r>
    </w:p>
    <w:p w14:paraId="6070085E" w14:textId="4A965B13" w:rsidR="00CC2FE2" w:rsidRPr="006F7362" w:rsidRDefault="00A865A4" w:rsidP="006F7362">
      <w:pPr>
        <w:spacing w:after="120" w:line="360" w:lineRule="exact"/>
        <w:ind w:firstLine="709"/>
        <w:jc w:val="both"/>
        <w:rPr>
          <w:color w:val="000000"/>
          <w:sz w:val="28"/>
          <w:szCs w:val="28"/>
          <w:lang w:val="pt-BR"/>
        </w:rPr>
      </w:pPr>
      <w:r w:rsidRPr="006F7362">
        <w:rPr>
          <w:color w:val="000000"/>
          <w:sz w:val="28"/>
          <w:szCs w:val="28"/>
          <w:lang w:val="pt-BR"/>
        </w:rPr>
        <w:t>6</w:t>
      </w:r>
      <w:r w:rsidR="00CC2FE2" w:rsidRPr="006F7362">
        <w:rPr>
          <w:color w:val="000000"/>
          <w:sz w:val="28"/>
          <w:szCs w:val="28"/>
          <w:lang w:val="pt-BR"/>
        </w:rPr>
        <w:t>. Trách nhiệm của các cơ quan quản lý</w:t>
      </w:r>
      <w:r w:rsidR="00CC2FE2" w:rsidRPr="006F7362">
        <w:rPr>
          <w:color w:val="000000"/>
          <w:sz w:val="28"/>
          <w:szCs w:val="28"/>
        </w:rPr>
        <w:t xml:space="preserve"> trong </w:t>
      </w:r>
      <w:r w:rsidR="00CC2FE2" w:rsidRPr="006F7362">
        <w:rPr>
          <w:color w:val="000000"/>
          <w:sz w:val="28"/>
          <w:szCs w:val="28"/>
          <w:lang w:val="pt-BR"/>
        </w:rPr>
        <w:t>công tác phòng chống dược liệu</w:t>
      </w:r>
      <w:r w:rsidR="00CC2FE2" w:rsidRPr="006F7362">
        <w:rPr>
          <w:color w:val="000000"/>
          <w:sz w:val="28"/>
          <w:szCs w:val="28"/>
        </w:rPr>
        <w:t xml:space="preserve">, </w:t>
      </w:r>
      <w:r w:rsidR="00CC2FE2" w:rsidRPr="006F7362">
        <w:rPr>
          <w:color w:val="000000"/>
          <w:sz w:val="28"/>
          <w:szCs w:val="28"/>
          <w:lang w:val="pt-BR"/>
        </w:rPr>
        <w:t>vị thuốc cổ truyền</w:t>
      </w:r>
      <w:r w:rsidR="00CC2FE2" w:rsidRPr="006F7362">
        <w:rPr>
          <w:color w:val="000000"/>
          <w:sz w:val="28"/>
          <w:szCs w:val="28"/>
        </w:rPr>
        <w:t xml:space="preserve">, </w:t>
      </w:r>
      <w:r w:rsidR="00CC2FE2" w:rsidRPr="006F7362">
        <w:rPr>
          <w:color w:val="000000"/>
          <w:sz w:val="28"/>
          <w:szCs w:val="28"/>
          <w:lang w:val="pt-BR"/>
        </w:rPr>
        <w:t xml:space="preserve">thuốc cổ truyền </w:t>
      </w:r>
      <w:r w:rsidR="00CC2FE2" w:rsidRPr="006F7362">
        <w:rPr>
          <w:color w:val="000000"/>
          <w:sz w:val="28"/>
          <w:szCs w:val="28"/>
        </w:rPr>
        <w:t>không rõ nguồn gốc xuất xứ, giả mạo, kém chất lượng</w:t>
      </w:r>
      <w:r w:rsidR="00CC2FE2" w:rsidRPr="006F7362">
        <w:rPr>
          <w:color w:val="000000"/>
          <w:sz w:val="28"/>
          <w:szCs w:val="28"/>
          <w:lang w:val="pt-BR"/>
        </w:rPr>
        <w:t>:</w:t>
      </w:r>
    </w:p>
    <w:p w14:paraId="44FDD84A"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a) Thực hiện việc tiếp nhận thông tin phản ánh từ các tổ chức, cá nhân</w:t>
      </w:r>
      <w:r w:rsidRPr="006F7362">
        <w:rPr>
          <w:color w:val="000000"/>
          <w:sz w:val="28"/>
          <w:szCs w:val="28"/>
        </w:rPr>
        <w:t>;</w:t>
      </w:r>
    </w:p>
    <w:p w14:paraId="595F5610"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 xml:space="preserve">b) Truyền thông, phổ biến cho người dân, </w:t>
      </w:r>
      <w:r w:rsidRPr="006F7362">
        <w:rPr>
          <w:color w:val="000000"/>
          <w:sz w:val="28"/>
          <w:szCs w:val="28"/>
        </w:rPr>
        <w:t>các cơ sở kinh doanh dược</w:t>
      </w:r>
      <w:r w:rsidRPr="006F7362">
        <w:rPr>
          <w:color w:val="000000"/>
          <w:sz w:val="28"/>
          <w:szCs w:val="28"/>
          <w:lang w:val="pt-BR"/>
        </w:rPr>
        <w:t xml:space="preserve"> </w:t>
      </w:r>
      <w:r w:rsidRPr="006F7362">
        <w:rPr>
          <w:color w:val="000000"/>
          <w:sz w:val="28"/>
          <w:szCs w:val="28"/>
        </w:rPr>
        <w:t xml:space="preserve">các </w:t>
      </w:r>
      <w:r w:rsidRPr="006F7362">
        <w:rPr>
          <w:color w:val="000000"/>
          <w:sz w:val="28"/>
          <w:szCs w:val="28"/>
          <w:lang w:val="pt-BR"/>
        </w:rPr>
        <w:t>dấu hiệu nhận biết</w:t>
      </w:r>
      <w:r w:rsidRPr="006F7362">
        <w:rPr>
          <w:color w:val="000000"/>
          <w:sz w:val="28"/>
          <w:szCs w:val="28"/>
        </w:rPr>
        <w:t xml:space="preserve"> để </w:t>
      </w:r>
      <w:r w:rsidRPr="006F7362">
        <w:rPr>
          <w:color w:val="000000"/>
          <w:sz w:val="28"/>
          <w:szCs w:val="28"/>
          <w:lang w:val="pt-BR"/>
        </w:rPr>
        <w:t xml:space="preserve">phòng tránh </w:t>
      </w:r>
      <w:r w:rsidRPr="006F7362">
        <w:rPr>
          <w:color w:val="000000"/>
          <w:sz w:val="28"/>
          <w:szCs w:val="28"/>
        </w:rPr>
        <w:t xml:space="preserve">việc </w:t>
      </w:r>
      <w:r w:rsidRPr="006F7362">
        <w:rPr>
          <w:color w:val="000000"/>
          <w:sz w:val="28"/>
          <w:szCs w:val="28"/>
          <w:lang w:val="pt-BR"/>
        </w:rPr>
        <w:t>mua bán</w:t>
      </w:r>
      <w:r w:rsidRPr="006F7362">
        <w:rPr>
          <w:color w:val="000000"/>
          <w:sz w:val="28"/>
          <w:szCs w:val="28"/>
        </w:rPr>
        <w:t xml:space="preserve">, sử dụng dược liệu, vị thuốc cổ truyền, thuốc cổ truyền không rõ nguồn gốc xuất xứ, giả mạo hoặc không đảm bảo chất lượng; </w:t>
      </w:r>
      <w:r w:rsidRPr="006F7362">
        <w:rPr>
          <w:color w:val="000000"/>
          <w:sz w:val="28"/>
          <w:szCs w:val="28"/>
          <w:lang w:val="pt-BR"/>
        </w:rPr>
        <w:t>cách thức thông báo cho các cơ quan quản lý nhà nước về các trường hợp dược liệu</w:t>
      </w:r>
      <w:r w:rsidRPr="006F7362">
        <w:rPr>
          <w:color w:val="000000"/>
          <w:sz w:val="28"/>
          <w:szCs w:val="28"/>
        </w:rPr>
        <w:t>,</w:t>
      </w:r>
      <w:r w:rsidRPr="006F7362">
        <w:rPr>
          <w:color w:val="000000"/>
          <w:sz w:val="28"/>
          <w:szCs w:val="28"/>
          <w:lang w:val="pt-BR"/>
        </w:rPr>
        <w:t xml:space="preserve"> vị thuốc cổ truyề</w:t>
      </w:r>
      <w:r w:rsidRPr="006F7362">
        <w:rPr>
          <w:color w:val="000000"/>
          <w:sz w:val="28"/>
          <w:szCs w:val="28"/>
        </w:rPr>
        <w:t xml:space="preserve">n, </w:t>
      </w:r>
      <w:r w:rsidRPr="006F7362">
        <w:rPr>
          <w:color w:val="000000"/>
          <w:sz w:val="28"/>
          <w:szCs w:val="28"/>
          <w:lang w:val="pt-BR"/>
        </w:rPr>
        <w:t xml:space="preserve">thuốc cổ truyền </w:t>
      </w:r>
      <w:r w:rsidRPr="006F7362">
        <w:rPr>
          <w:color w:val="000000"/>
          <w:sz w:val="28"/>
          <w:szCs w:val="28"/>
        </w:rPr>
        <w:t xml:space="preserve">nghi ngờ không rõ nguồn gốc, </w:t>
      </w:r>
      <w:r w:rsidRPr="006F7362">
        <w:rPr>
          <w:color w:val="000000"/>
          <w:sz w:val="28"/>
          <w:szCs w:val="28"/>
          <w:lang w:val="pt-BR"/>
        </w:rPr>
        <w:t>giả</w:t>
      </w:r>
      <w:r w:rsidRPr="006F7362">
        <w:rPr>
          <w:color w:val="000000"/>
          <w:sz w:val="28"/>
          <w:szCs w:val="28"/>
        </w:rPr>
        <w:t xml:space="preserve"> mạo, kém chất lượng</w:t>
      </w:r>
      <w:r w:rsidRPr="006F7362">
        <w:rPr>
          <w:color w:val="000000"/>
          <w:sz w:val="28"/>
          <w:szCs w:val="28"/>
          <w:lang w:val="pt-BR"/>
        </w:rPr>
        <w:t>;</w:t>
      </w:r>
    </w:p>
    <w:p w14:paraId="39759315" w14:textId="2C349139"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c) Thông báo công khai trên Cổng/Trang thông tin điện tử,</w:t>
      </w:r>
      <w:r w:rsidRPr="006F7362">
        <w:rPr>
          <w:color w:val="000000"/>
          <w:sz w:val="28"/>
          <w:szCs w:val="28"/>
        </w:rPr>
        <w:t xml:space="preserve"> </w:t>
      </w:r>
      <w:r w:rsidRPr="006F7362">
        <w:rPr>
          <w:color w:val="000000"/>
          <w:sz w:val="28"/>
          <w:szCs w:val="28"/>
          <w:lang w:val="pt-BR"/>
        </w:rPr>
        <w:t xml:space="preserve">các phương tiện thông tin đại chúng </w:t>
      </w:r>
      <w:r w:rsidRPr="006F7362">
        <w:rPr>
          <w:color w:val="000000"/>
          <w:sz w:val="28"/>
          <w:szCs w:val="28"/>
        </w:rPr>
        <w:t>những thông tin</w:t>
      </w:r>
      <w:r w:rsidRPr="006F7362">
        <w:rPr>
          <w:color w:val="000000"/>
          <w:sz w:val="28"/>
          <w:szCs w:val="28"/>
          <w:lang w:val="pt-BR"/>
        </w:rPr>
        <w:t xml:space="preserve"> về dược liệu</w:t>
      </w:r>
      <w:r w:rsidRPr="006F7362">
        <w:rPr>
          <w:color w:val="000000"/>
          <w:sz w:val="28"/>
          <w:szCs w:val="28"/>
        </w:rPr>
        <w:t>,</w:t>
      </w:r>
      <w:r w:rsidRPr="006F7362">
        <w:rPr>
          <w:color w:val="000000"/>
          <w:sz w:val="28"/>
          <w:szCs w:val="28"/>
          <w:lang w:val="pt-BR"/>
        </w:rPr>
        <w:t xml:space="preserve"> vị thuốc cổ truyền</w:t>
      </w:r>
      <w:r w:rsidRPr="006F7362">
        <w:rPr>
          <w:color w:val="000000"/>
          <w:sz w:val="28"/>
          <w:szCs w:val="28"/>
        </w:rPr>
        <w:t xml:space="preserve">, </w:t>
      </w:r>
      <w:r w:rsidRPr="006F7362">
        <w:rPr>
          <w:color w:val="000000"/>
          <w:sz w:val="28"/>
          <w:szCs w:val="28"/>
          <w:lang w:val="pt-BR"/>
        </w:rPr>
        <w:t xml:space="preserve">thuốc cổ truyền </w:t>
      </w:r>
      <w:r w:rsidRPr="006F7362">
        <w:rPr>
          <w:color w:val="000000"/>
          <w:sz w:val="28"/>
          <w:szCs w:val="28"/>
        </w:rPr>
        <w:t xml:space="preserve">không rõ nguồn gốc, </w:t>
      </w:r>
      <w:r w:rsidRPr="006F7362">
        <w:rPr>
          <w:color w:val="000000"/>
          <w:sz w:val="28"/>
          <w:szCs w:val="28"/>
          <w:lang w:val="pt-BR"/>
        </w:rPr>
        <w:t>giả</w:t>
      </w:r>
      <w:r w:rsidRPr="006F7362">
        <w:rPr>
          <w:color w:val="000000"/>
          <w:sz w:val="28"/>
          <w:szCs w:val="28"/>
        </w:rPr>
        <w:t xml:space="preserve"> mạo</w:t>
      </w:r>
      <w:r w:rsidRPr="006F7362">
        <w:rPr>
          <w:color w:val="000000"/>
          <w:sz w:val="28"/>
          <w:szCs w:val="28"/>
          <w:lang w:val="pt-BR"/>
        </w:rPr>
        <w:t xml:space="preserve"> </w:t>
      </w:r>
      <w:r w:rsidRPr="006F7362">
        <w:rPr>
          <w:color w:val="000000"/>
          <w:sz w:val="28"/>
          <w:szCs w:val="28"/>
        </w:rPr>
        <w:t xml:space="preserve">hoặc không đảm bảo chất lượng, bị </w:t>
      </w:r>
      <w:r w:rsidRPr="006F7362">
        <w:rPr>
          <w:color w:val="000000"/>
          <w:sz w:val="28"/>
          <w:szCs w:val="28"/>
          <w:lang w:val="pt-BR"/>
        </w:rPr>
        <w:t>phát hiện trên thị trường, kết quả xử lý các trường hợp phát hiện;</w:t>
      </w:r>
    </w:p>
    <w:p w14:paraId="6E985C5A"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 xml:space="preserve">d) Thực hiện hoặc phối hợp với các cơ quan chức năng </w:t>
      </w:r>
      <w:r w:rsidRPr="006F7362">
        <w:rPr>
          <w:color w:val="000000"/>
          <w:sz w:val="28"/>
          <w:szCs w:val="28"/>
        </w:rPr>
        <w:t xml:space="preserve">có </w:t>
      </w:r>
      <w:r w:rsidRPr="006F7362">
        <w:rPr>
          <w:color w:val="000000"/>
          <w:sz w:val="28"/>
          <w:szCs w:val="28"/>
          <w:lang w:val="pt-BR"/>
        </w:rPr>
        <w:t>liên quan</w:t>
      </w:r>
      <w:r w:rsidRPr="006F7362">
        <w:rPr>
          <w:color w:val="000000"/>
          <w:sz w:val="28"/>
          <w:szCs w:val="28"/>
        </w:rPr>
        <w:t xml:space="preserve"> triển khai hoạt động</w:t>
      </w:r>
      <w:r w:rsidRPr="006F7362">
        <w:rPr>
          <w:color w:val="000000"/>
          <w:sz w:val="28"/>
          <w:szCs w:val="28"/>
          <w:lang w:val="pt-BR"/>
        </w:rPr>
        <w:t xml:space="preserve"> kiểm tra</w:t>
      </w:r>
      <w:r w:rsidRPr="006F7362">
        <w:rPr>
          <w:color w:val="000000"/>
          <w:sz w:val="28"/>
          <w:szCs w:val="28"/>
        </w:rPr>
        <w:t xml:space="preserve">, </w:t>
      </w:r>
      <w:r w:rsidRPr="006F7362">
        <w:rPr>
          <w:color w:val="000000"/>
          <w:sz w:val="28"/>
          <w:szCs w:val="28"/>
          <w:lang w:val="pt-BR"/>
        </w:rPr>
        <w:t>giám sát</w:t>
      </w:r>
      <w:r w:rsidRPr="006F7362">
        <w:rPr>
          <w:color w:val="000000"/>
          <w:sz w:val="28"/>
          <w:szCs w:val="28"/>
        </w:rPr>
        <w:t>,</w:t>
      </w:r>
      <w:r w:rsidRPr="006F7362">
        <w:rPr>
          <w:color w:val="000000"/>
          <w:sz w:val="28"/>
          <w:szCs w:val="28"/>
          <w:lang w:val="pt-BR"/>
        </w:rPr>
        <w:t xml:space="preserve"> kịp thời phát hiện các dược liệu</w:t>
      </w:r>
      <w:r w:rsidRPr="006F7362">
        <w:rPr>
          <w:color w:val="000000"/>
          <w:sz w:val="28"/>
          <w:szCs w:val="28"/>
        </w:rPr>
        <w:t>,</w:t>
      </w:r>
      <w:r w:rsidRPr="006F7362">
        <w:rPr>
          <w:color w:val="000000"/>
          <w:sz w:val="28"/>
          <w:szCs w:val="28"/>
          <w:lang w:val="pt-BR"/>
        </w:rPr>
        <w:t xml:space="preserve"> vị thuốc cổ</w:t>
      </w:r>
      <w:r w:rsidRPr="006F7362">
        <w:rPr>
          <w:color w:val="000000"/>
          <w:sz w:val="28"/>
          <w:szCs w:val="28"/>
        </w:rPr>
        <w:t xml:space="preserve"> truyền, </w:t>
      </w:r>
      <w:r w:rsidRPr="006F7362">
        <w:rPr>
          <w:color w:val="000000"/>
          <w:sz w:val="28"/>
          <w:szCs w:val="28"/>
          <w:lang w:val="pt-BR"/>
        </w:rPr>
        <w:t xml:space="preserve">thuốc cổ truyền </w:t>
      </w:r>
      <w:r w:rsidRPr="006F7362">
        <w:rPr>
          <w:color w:val="000000"/>
          <w:sz w:val="28"/>
          <w:szCs w:val="28"/>
        </w:rPr>
        <w:t>không rõ nguồn gốc xuất xứ, giả mạo, kém chất lượng được kinh doanh,</w:t>
      </w:r>
      <w:r w:rsidRPr="006F7362">
        <w:rPr>
          <w:color w:val="000000"/>
          <w:sz w:val="28"/>
          <w:szCs w:val="28"/>
          <w:lang w:val="pt-BR"/>
        </w:rPr>
        <w:t xml:space="preserve"> lưu hành trên thị trường;</w:t>
      </w:r>
    </w:p>
    <w:p w14:paraId="661BCCB9"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đ) Phối hợp và hỗ trợ các cơ quan chức năng điều tra truy tìm nguồn gốc</w:t>
      </w:r>
      <w:r w:rsidRPr="006F7362">
        <w:rPr>
          <w:color w:val="000000"/>
          <w:sz w:val="28"/>
          <w:szCs w:val="28"/>
        </w:rPr>
        <w:t>, xuất</w:t>
      </w:r>
      <w:r w:rsidRPr="006F7362">
        <w:rPr>
          <w:color w:val="000000"/>
          <w:sz w:val="28"/>
          <w:szCs w:val="28"/>
          <w:lang w:val="pt-BR"/>
        </w:rPr>
        <w:t xml:space="preserve"> </w:t>
      </w:r>
      <w:r w:rsidRPr="006F7362">
        <w:rPr>
          <w:color w:val="000000"/>
          <w:sz w:val="28"/>
          <w:szCs w:val="28"/>
        </w:rPr>
        <w:t xml:space="preserve">xứ </w:t>
      </w:r>
      <w:r w:rsidRPr="006F7362">
        <w:rPr>
          <w:color w:val="000000"/>
          <w:sz w:val="28"/>
          <w:szCs w:val="28"/>
          <w:lang w:val="pt-BR"/>
        </w:rPr>
        <w:t>của dược liệu, vị thuốc cổ truyền</w:t>
      </w:r>
      <w:r w:rsidRPr="006F7362">
        <w:rPr>
          <w:color w:val="000000"/>
          <w:sz w:val="28"/>
          <w:szCs w:val="28"/>
        </w:rPr>
        <w:t xml:space="preserve">, </w:t>
      </w:r>
      <w:r w:rsidRPr="006F7362">
        <w:rPr>
          <w:color w:val="000000"/>
          <w:sz w:val="28"/>
          <w:szCs w:val="28"/>
          <w:lang w:val="pt-BR"/>
        </w:rPr>
        <w:t>thuốc cổ truyền giả</w:t>
      </w:r>
      <w:r w:rsidRPr="006F7362">
        <w:rPr>
          <w:color w:val="000000"/>
          <w:sz w:val="28"/>
          <w:szCs w:val="28"/>
        </w:rPr>
        <w:t xml:space="preserve"> mạo, kém chất lượng;</w:t>
      </w:r>
    </w:p>
    <w:p w14:paraId="5389C1ED" w14:textId="77777777"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lastRenderedPageBreak/>
        <w:t xml:space="preserve">e) Xử lý theo quy định các trường hợp vi phạm về </w:t>
      </w:r>
      <w:r w:rsidRPr="006F7362">
        <w:rPr>
          <w:color w:val="000000"/>
          <w:sz w:val="28"/>
          <w:szCs w:val="28"/>
        </w:rPr>
        <w:t>kinh doanh</w:t>
      </w:r>
      <w:r w:rsidRPr="006F7362">
        <w:rPr>
          <w:color w:val="000000"/>
          <w:sz w:val="28"/>
          <w:szCs w:val="28"/>
          <w:lang w:val="pt-BR"/>
        </w:rPr>
        <w:t xml:space="preserve"> dược liệu, vị thuốc cổ truyền</w:t>
      </w:r>
      <w:r w:rsidRPr="006F7362">
        <w:rPr>
          <w:color w:val="000000"/>
          <w:sz w:val="28"/>
          <w:szCs w:val="28"/>
        </w:rPr>
        <w:t xml:space="preserve">, </w:t>
      </w:r>
      <w:r w:rsidRPr="006F7362">
        <w:rPr>
          <w:color w:val="000000"/>
          <w:sz w:val="28"/>
          <w:szCs w:val="28"/>
          <w:lang w:val="pt-BR"/>
        </w:rPr>
        <w:t>thuốc cổ truyền</w:t>
      </w:r>
      <w:r w:rsidRPr="006F7362">
        <w:rPr>
          <w:color w:val="000000"/>
          <w:sz w:val="28"/>
          <w:szCs w:val="28"/>
        </w:rPr>
        <w:t xml:space="preserve"> </w:t>
      </w:r>
      <w:r w:rsidRPr="006F7362">
        <w:rPr>
          <w:color w:val="000000"/>
          <w:sz w:val="28"/>
          <w:szCs w:val="28"/>
          <w:lang w:val="pt-BR"/>
        </w:rPr>
        <w:t>không rõ nguồn gốc, nhập lậu</w:t>
      </w:r>
      <w:r w:rsidRPr="006F7362">
        <w:rPr>
          <w:color w:val="000000"/>
          <w:sz w:val="28"/>
          <w:szCs w:val="28"/>
        </w:rPr>
        <w:t>;</w:t>
      </w:r>
    </w:p>
    <w:p w14:paraId="66E19070" w14:textId="77B40E52" w:rsidR="00CC2FE2" w:rsidRPr="006F7362" w:rsidRDefault="00CC2FE2" w:rsidP="006F7362">
      <w:pPr>
        <w:spacing w:after="120" w:line="360" w:lineRule="exact"/>
        <w:ind w:firstLine="709"/>
        <w:jc w:val="both"/>
        <w:rPr>
          <w:color w:val="000000"/>
          <w:sz w:val="28"/>
          <w:szCs w:val="28"/>
          <w:lang w:val="pt-BR"/>
        </w:rPr>
      </w:pPr>
      <w:r w:rsidRPr="006F7362">
        <w:rPr>
          <w:color w:val="000000"/>
          <w:sz w:val="28"/>
          <w:szCs w:val="28"/>
          <w:lang w:val="pt-BR"/>
        </w:rPr>
        <w:t xml:space="preserve">g) </w:t>
      </w:r>
      <w:r w:rsidR="006D7922" w:rsidRPr="006F7362">
        <w:rPr>
          <w:color w:val="000000"/>
          <w:sz w:val="28"/>
          <w:szCs w:val="28"/>
          <w:lang w:val="pt-BR"/>
        </w:rPr>
        <w:t>Cục Quản lý Y, Dược cổ truyền</w:t>
      </w:r>
      <w:r w:rsidRPr="006F7362">
        <w:rPr>
          <w:color w:val="000000"/>
          <w:sz w:val="28"/>
          <w:szCs w:val="28"/>
          <w:lang w:val="pt-BR"/>
        </w:rPr>
        <w:t xml:space="preserve"> là đầu mối phối hợp, liên lạc, trao đổi thông tin về dược liệu</w:t>
      </w:r>
      <w:r w:rsidRPr="006F7362">
        <w:rPr>
          <w:color w:val="000000"/>
          <w:sz w:val="28"/>
          <w:szCs w:val="28"/>
        </w:rPr>
        <w:t xml:space="preserve">, </w:t>
      </w:r>
      <w:r w:rsidRPr="006F7362">
        <w:rPr>
          <w:color w:val="000000"/>
          <w:sz w:val="28"/>
          <w:szCs w:val="28"/>
          <w:lang w:val="pt-BR"/>
        </w:rPr>
        <w:t>vị thuốc cổ truyền</w:t>
      </w:r>
      <w:r w:rsidRPr="006F7362">
        <w:rPr>
          <w:color w:val="000000"/>
          <w:sz w:val="28"/>
          <w:szCs w:val="28"/>
        </w:rPr>
        <w:t xml:space="preserve">, </w:t>
      </w:r>
      <w:r w:rsidRPr="006F7362">
        <w:rPr>
          <w:color w:val="000000"/>
          <w:sz w:val="28"/>
          <w:szCs w:val="28"/>
          <w:lang w:val="pt-BR"/>
        </w:rPr>
        <w:t xml:space="preserve">thuốc cổ truyền </w:t>
      </w:r>
      <w:r w:rsidRPr="006F7362">
        <w:rPr>
          <w:color w:val="000000"/>
          <w:sz w:val="28"/>
          <w:szCs w:val="28"/>
        </w:rPr>
        <w:t xml:space="preserve">không rõ nguồn gốc, </w:t>
      </w:r>
      <w:r w:rsidRPr="006F7362">
        <w:rPr>
          <w:color w:val="000000"/>
          <w:sz w:val="28"/>
          <w:szCs w:val="28"/>
          <w:lang w:val="pt-BR"/>
        </w:rPr>
        <w:t xml:space="preserve">giả </w:t>
      </w:r>
      <w:r w:rsidRPr="006F7362">
        <w:rPr>
          <w:color w:val="000000"/>
          <w:sz w:val="28"/>
          <w:szCs w:val="28"/>
        </w:rPr>
        <w:t xml:space="preserve">mạo, kém chất lượng </w:t>
      </w:r>
      <w:r w:rsidRPr="006F7362">
        <w:rPr>
          <w:color w:val="000000"/>
          <w:sz w:val="28"/>
          <w:szCs w:val="28"/>
          <w:lang w:val="pt-BR"/>
        </w:rPr>
        <w:t>với các tổ chức quốc tế liên quan và các cơ quan quản lý dược các nước.</w:t>
      </w:r>
    </w:p>
    <w:p w14:paraId="766F15BD" w14:textId="2CF7A2CE" w:rsidR="00CC2FE2" w:rsidRPr="006F7362" w:rsidRDefault="00CC2FE2" w:rsidP="006F7362">
      <w:pPr>
        <w:spacing w:after="120" w:line="360" w:lineRule="exact"/>
        <w:ind w:firstLine="567"/>
        <w:jc w:val="both"/>
        <w:rPr>
          <w:color w:val="000000"/>
          <w:sz w:val="28"/>
          <w:szCs w:val="28"/>
          <w:lang w:eastAsia="vi-VN"/>
        </w:rPr>
      </w:pPr>
      <w:r w:rsidRPr="006F7362">
        <w:rPr>
          <w:color w:val="000000"/>
          <w:sz w:val="28"/>
          <w:szCs w:val="28"/>
          <w:lang w:val="pt-BR" w:eastAsia="vi-VN"/>
        </w:rPr>
        <w:tab/>
      </w:r>
      <w:r w:rsidRPr="006F7362">
        <w:rPr>
          <w:b/>
          <w:bCs/>
          <w:color w:val="000000"/>
          <w:sz w:val="28"/>
          <w:szCs w:val="28"/>
          <w:lang w:val="pt-BR" w:eastAsia="vi-VN"/>
        </w:rPr>
        <w:t>Điều 2</w:t>
      </w:r>
      <w:r w:rsidR="00AE42EA" w:rsidRPr="009446A2">
        <w:rPr>
          <w:b/>
          <w:bCs/>
          <w:sz w:val="28"/>
          <w:szCs w:val="28"/>
          <w:lang w:val="pt-BR" w:eastAsia="vi-VN"/>
        </w:rPr>
        <w:t>6</w:t>
      </w:r>
      <w:r w:rsidRPr="009446A2">
        <w:rPr>
          <w:b/>
          <w:bCs/>
          <w:sz w:val="28"/>
          <w:szCs w:val="28"/>
          <w:lang w:val="pt-BR" w:eastAsia="vi-VN"/>
        </w:rPr>
        <w:t xml:space="preserve">. </w:t>
      </w:r>
      <w:r w:rsidRPr="006F7362">
        <w:rPr>
          <w:b/>
          <w:bCs/>
          <w:color w:val="000000"/>
          <w:sz w:val="28"/>
          <w:szCs w:val="28"/>
          <w:lang w:val="pt-BR" w:eastAsia="vi-VN"/>
        </w:rPr>
        <w:t>Trách nhiệm thi hành</w:t>
      </w:r>
    </w:p>
    <w:p w14:paraId="1EA1F9EF" w14:textId="51965F17" w:rsidR="00CC2FE2" w:rsidRPr="006F7362" w:rsidRDefault="00CC2FE2" w:rsidP="006F7362">
      <w:pPr>
        <w:spacing w:after="120" w:line="360" w:lineRule="exact"/>
        <w:ind w:firstLine="720"/>
        <w:jc w:val="both"/>
        <w:rPr>
          <w:color w:val="000000"/>
          <w:sz w:val="28"/>
          <w:szCs w:val="28"/>
          <w:lang w:val="pt-BR" w:eastAsia="vi-VN"/>
        </w:rPr>
      </w:pPr>
      <w:r w:rsidRPr="006F7362">
        <w:rPr>
          <w:color w:val="000000"/>
          <w:sz w:val="28"/>
          <w:szCs w:val="28"/>
        </w:rPr>
        <w:t xml:space="preserve">Chánh Văn phòng Bộ, Chánh Thanh tra Bộ, Cục trưởng </w:t>
      </w:r>
      <w:r w:rsidR="006D7922" w:rsidRPr="006F7362">
        <w:rPr>
          <w:color w:val="000000"/>
          <w:sz w:val="28"/>
          <w:szCs w:val="28"/>
        </w:rPr>
        <w:t>Cục Quản lý Y, Dược cổ truyền</w:t>
      </w:r>
      <w:r w:rsidRPr="006F7362">
        <w:rPr>
          <w:color w:val="000000"/>
          <w:sz w:val="28"/>
          <w:szCs w:val="28"/>
        </w:rPr>
        <w:t>,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r w:rsidRPr="006F7362">
        <w:rPr>
          <w:color w:val="000000"/>
          <w:sz w:val="28"/>
          <w:szCs w:val="28"/>
          <w:lang w:val="pt-BR" w:eastAsia="vi-VN"/>
        </w:rPr>
        <w:t xml:space="preserve"> </w:t>
      </w:r>
    </w:p>
    <w:p w14:paraId="163E1452" w14:textId="5E98E50E" w:rsidR="0025151E" w:rsidRPr="006F7362" w:rsidRDefault="00CC2FE2" w:rsidP="006F7362">
      <w:pPr>
        <w:spacing w:after="120" w:line="360" w:lineRule="exact"/>
        <w:ind w:firstLine="720"/>
        <w:jc w:val="both"/>
        <w:rPr>
          <w:color w:val="000000"/>
          <w:sz w:val="28"/>
          <w:szCs w:val="28"/>
          <w:lang w:val="nl-NL"/>
        </w:rPr>
      </w:pPr>
      <w:r w:rsidRPr="006F7362">
        <w:rPr>
          <w:color w:val="000000"/>
          <w:sz w:val="28"/>
          <w:szCs w:val="28"/>
          <w:lang w:val="nl-NL"/>
        </w:rPr>
        <w:t xml:space="preserve">Trong quá trình thực hiện, nếu có khó khăn vướng mắc, đề nghị cơ quan, tổ chức, cá nhân phản ánh kịp thời về </w:t>
      </w:r>
      <w:r w:rsidR="006D7922" w:rsidRPr="006F7362">
        <w:rPr>
          <w:color w:val="000000"/>
          <w:sz w:val="28"/>
          <w:szCs w:val="28"/>
          <w:lang w:val="nl-NL"/>
        </w:rPr>
        <w:t>Cục Quản lý Y, Dược cổ truyền</w:t>
      </w:r>
      <w:r w:rsidRPr="006F7362">
        <w:rPr>
          <w:color w:val="000000"/>
          <w:sz w:val="28"/>
          <w:szCs w:val="28"/>
          <w:lang w:val="nl-NL"/>
        </w:rPr>
        <w:t xml:space="preserve">, Bộ Y tế để xem xét giải quyết./. </w:t>
      </w:r>
    </w:p>
    <w:tbl>
      <w:tblPr>
        <w:tblW w:w="0" w:type="auto"/>
        <w:tblInd w:w="108" w:type="dxa"/>
        <w:tblLook w:val="0000" w:firstRow="0" w:lastRow="0" w:firstColumn="0" w:lastColumn="0" w:noHBand="0" w:noVBand="0"/>
      </w:tblPr>
      <w:tblGrid>
        <w:gridCol w:w="5129"/>
        <w:gridCol w:w="3835"/>
      </w:tblGrid>
      <w:tr w:rsidR="00CC2FE2" w:rsidRPr="00CA62AB" w14:paraId="08370C00" w14:textId="77777777" w:rsidTr="00987221">
        <w:tc>
          <w:tcPr>
            <w:tcW w:w="5151" w:type="dxa"/>
          </w:tcPr>
          <w:p w14:paraId="5C280757" w14:textId="77777777" w:rsidR="00CC2FE2" w:rsidRPr="00CA62AB" w:rsidRDefault="00CC2FE2" w:rsidP="008543F7">
            <w:pPr>
              <w:spacing w:after="120"/>
              <w:rPr>
                <w:b/>
                <w:i/>
                <w:color w:val="000000"/>
              </w:rPr>
            </w:pPr>
            <w:r w:rsidRPr="00CA62AB">
              <w:rPr>
                <w:b/>
                <w:i/>
                <w:color w:val="000000"/>
              </w:rPr>
              <w:t>Nơi nhận:</w:t>
            </w:r>
          </w:p>
          <w:p w14:paraId="06AE7604" w14:textId="77777777" w:rsidR="00CC2FE2" w:rsidRPr="007A1A7C" w:rsidRDefault="00CC2FE2" w:rsidP="00987221">
            <w:pPr>
              <w:shd w:val="clear" w:color="auto" w:fill="FFFFFF"/>
              <w:rPr>
                <w:color w:val="000000"/>
                <w:sz w:val="22"/>
                <w:szCs w:val="22"/>
                <w:lang w:val="nl-NL"/>
              </w:rPr>
            </w:pPr>
            <w:r w:rsidRPr="007A1A7C">
              <w:rPr>
                <w:color w:val="000000"/>
                <w:sz w:val="22"/>
                <w:szCs w:val="22"/>
              </w:rPr>
              <w:t>-</w:t>
            </w:r>
            <w:r w:rsidRPr="007A1A7C">
              <w:rPr>
                <w:color w:val="000000"/>
                <w:sz w:val="22"/>
                <w:szCs w:val="22"/>
                <w:lang w:val="nl-NL"/>
              </w:rPr>
              <w:t xml:space="preserve"> Quốc hội (Ủy ban CVĐXH, Ủy ban PL);</w:t>
            </w:r>
          </w:p>
          <w:p w14:paraId="2D171B85" w14:textId="77777777" w:rsidR="007A1A7C" w:rsidRPr="007A1A7C" w:rsidRDefault="007A1A7C" w:rsidP="007A1A7C">
            <w:pPr>
              <w:jc w:val="both"/>
              <w:rPr>
                <w:sz w:val="22"/>
                <w:szCs w:val="22"/>
                <w:lang w:val="nl-NL"/>
              </w:rPr>
            </w:pPr>
            <w:r w:rsidRPr="007A1A7C">
              <w:rPr>
                <w:sz w:val="22"/>
                <w:szCs w:val="22"/>
                <w:lang w:val="nl-NL"/>
              </w:rPr>
              <w:t>- Văn phòng Chính phủ (Phòng Công báo, Cổng TTĐT Chính phủ; Vụ KGVX);</w:t>
            </w:r>
          </w:p>
          <w:p w14:paraId="6A87901C" w14:textId="77777777" w:rsidR="007A1A7C" w:rsidRPr="007A1A7C" w:rsidRDefault="007A1A7C" w:rsidP="007A1A7C">
            <w:pPr>
              <w:jc w:val="both"/>
              <w:rPr>
                <w:sz w:val="22"/>
                <w:szCs w:val="22"/>
                <w:lang w:val="nl-NL"/>
              </w:rPr>
            </w:pPr>
            <w:r w:rsidRPr="007A1A7C">
              <w:rPr>
                <w:sz w:val="22"/>
                <w:szCs w:val="22"/>
                <w:lang w:val="nl-NL"/>
              </w:rPr>
              <w:t>- Các Thứ trưởng Bộ Y tế;</w:t>
            </w:r>
          </w:p>
          <w:p w14:paraId="6DB0775B" w14:textId="77777777" w:rsidR="007A1A7C" w:rsidRPr="007A1A7C" w:rsidRDefault="007A1A7C" w:rsidP="007A1A7C">
            <w:pPr>
              <w:jc w:val="both"/>
              <w:rPr>
                <w:sz w:val="22"/>
                <w:szCs w:val="22"/>
                <w:lang w:val="nl-NL"/>
              </w:rPr>
            </w:pPr>
            <w:r w:rsidRPr="007A1A7C">
              <w:rPr>
                <w:sz w:val="22"/>
                <w:szCs w:val="22"/>
                <w:lang w:val="nl-NL"/>
              </w:rPr>
              <w:t>- Bộ Tư pháp (Cục kiểm tra văn bản QPPL);</w:t>
            </w:r>
          </w:p>
          <w:p w14:paraId="25DFE18F" w14:textId="77777777" w:rsidR="007A1A7C" w:rsidRPr="007A1A7C" w:rsidRDefault="007A1A7C" w:rsidP="007A1A7C">
            <w:pPr>
              <w:jc w:val="both"/>
              <w:rPr>
                <w:sz w:val="22"/>
                <w:szCs w:val="22"/>
                <w:lang w:val="nl-NL"/>
              </w:rPr>
            </w:pPr>
            <w:r w:rsidRPr="007A1A7C">
              <w:rPr>
                <w:sz w:val="22"/>
                <w:szCs w:val="22"/>
                <w:lang w:val="nl-NL"/>
              </w:rPr>
              <w:t>- Bộ Khoa học và Công nghệ;</w:t>
            </w:r>
          </w:p>
          <w:p w14:paraId="18DCFC66" w14:textId="77777777" w:rsidR="007A1A7C" w:rsidRPr="007A1A7C" w:rsidRDefault="007A1A7C" w:rsidP="007A1A7C">
            <w:pPr>
              <w:jc w:val="both"/>
              <w:rPr>
                <w:sz w:val="22"/>
                <w:szCs w:val="22"/>
                <w:lang w:val="nl-NL"/>
              </w:rPr>
            </w:pPr>
            <w:r w:rsidRPr="007A1A7C">
              <w:rPr>
                <w:sz w:val="22"/>
                <w:szCs w:val="22"/>
                <w:lang w:val="nl-NL"/>
              </w:rPr>
              <w:t>- Bộ Công Thương;</w:t>
            </w:r>
          </w:p>
          <w:p w14:paraId="70CB9989" w14:textId="77777777" w:rsidR="007A1A7C" w:rsidRPr="007A1A7C" w:rsidRDefault="007A1A7C" w:rsidP="007A1A7C">
            <w:pPr>
              <w:jc w:val="both"/>
              <w:rPr>
                <w:sz w:val="22"/>
                <w:szCs w:val="22"/>
                <w:lang w:val="nl-NL"/>
              </w:rPr>
            </w:pPr>
            <w:r w:rsidRPr="007A1A7C">
              <w:rPr>
                <w:sz w:val="22"/>
                <w:szCs w:val="22"/>
                <w:lang w:val="nl-NL"/>
              </w:rPr>
              <w:t>- Bộ Quốc phòng (Cục Quân Y);</w:t>
            </w:r>
          </w:p>
          <w:p w14:paraId="4DCE1DB8" w14:textId="77777777" w:rsidR="007A1A7C" w:rsidRPr="007A1A7C" w:rsidRDefault="007A1A7C" w:rsidP="007A1A7C">
            <w:pPr>
              <w:jc w:val="both"/>
              <w:rPr>
                <w:sz w:val="22"/>
                <w:szCs w:val="22"/>
                <w:lang w:val="nl-NL"/>
              </w:rPr>
            </w:pPr>
            <w:r w:rsidRPr="007A1A7C">
              <w:rPr>
                <w:sz w:val="22"/>
                <w:szCs w:val="22"/>
                <w:lang w:val="nl-NL"/>
              </w:rPr>
              <w:t>- Bộ Công an (Cục Y tế);</w:t>
            </w:r>
          </w:p>
          <w:p w14:paraId="77570CE8" w14:textId="77777777" w:rsidR="007A1A7C" w:rsidRPr="007A1A7C" w:rsidRDefault="007A1A7C" w:rsidP="007A1A7C">
            <w:pPr>
              <w:jc w:val="both"/>
              <w:rPr>
                <w:sz w:val="22"/>
                <w:szCs w:val="22"/>
                <w:lang w:val="nl-NL"/>
              </w:rPr>
            </w:pPr>
            <w:r w:rsidRPr="007A1A7C">
              <w:rPr>
                <w:sz w:val="22"/>
                <w:szCs w:val="22"/>
                <w:lang w:val="nl-NL"/>
              </w:rPr>
              <w:t>- Bộ Giao thông vận tải (Cục Y tế GTVT);</w:t>
            </w:r>
          </w:p>
          <w:p w14:paraId="61972427" w14:textId="77777777" w:rsidR="007A1A7C" w:rsidRPr="007A1A7C" w:rsidRDefault="007A1A7C" w:rsidP="007A1A7C">
            <w:pPr>
              <w:jc w:val="both"/>
              <w:rPr>
                <w:sz w:val="22"/>
                <w:szCs w:val="22"/>
                <w:lang w:val="nl-NL"/>
              </w:rPr>
            </w:pPr>
            <w:r w:rsidRPr="007A1A7C">
              <w:rPr>
                <w:sz w:val="22"/>
                <w:szCs w:val="22"/>
                <w:lang w:val="nl-NL"/>
              </w:rPr>
              <w:t>- Bộ Tài chính (Tổng Cục Hải quan);</w:t>
            </w:r>
          </w:p>
          <w:p w14:paraId="7E52E061" w14:textId="77777777" w:rsidR="007A1A7C" w:rsidRPr="007A1A7C" w:rsidRDefault="007A1A7C" w:rsidP="007A1A7C">
            <w:pPr>
              <w:jc w:val="both"/>
              <w:rPr>
                <w:sz w:val="22"/>
                <w:szCs w:val="22"/>
                <w:lang w:val="nl-NL"/>
              </w:rPr>
            </w:pPr>
            <w:r w:rsidRPr="007A1A7C">
              <w:rPr>
                <w:sz w:val="22"/>
                <w:szCs w:val="22"/>
                <w:lang w:val="nl-NL"/>
              </w:rPr>
              <w:t>- Các Vụ, Cục, Thanh tra Bộ Y tế;</w:t>
            </w:r>
          </w:p>
          <w:p w14:paraId="4C76DEE0" w14:textId="77777777" w:rsidR="007A1A7C" w:rsidRPr="007A1A7C" w:rsidRDefault="007A1A7C" w:rsidP="007A1A7C">
            <w:pPr>
              <w:jc w:val="both"/>
              <w:rPr>
                <w:sz w:val="22"/>
                <w:szCs w:val="22"/>
                <w:lang w:val="nl-NL"/>
              </w:rPr>
            </w:pPr>
            <w:r w:rsidRPr="007A1A7C">
              <w:rPr>
                <w:sz w:val="22"/>
                <w:szCs w:val="22"/>
                <w:lang w:val="nl-NL"/>
              </w:rPr>
              <w:t>- Sở Y tế các tỉnh, thành phố trực thuộc TW;</w:t>
            </w:r>
          </w:p>
          <w:p w14:paraId="0751181C" w14:textId="77777777" w:rsidR="007A1A7C" w:rsidRPr="007A1A7C" w:rsidRDefault="007A1A7C" w:rsidP="007A1A7C">
            <w:pPr>
              <w:jc w:val="both"/>
              <w:rPr>
                <w:sz w:val="22"/>
                <w:szCs w:val="22"/>
                <w:lang w:val="nl-NL"/>
              </w:rPr>
            </w:pPr>
            <w:r w:rsidRPr="007A1A7C">
              <w:rPr>
                <w:sz w:val="22"/>
                <w:szCs w:val="22"/>
                <w:lang w:val="nl-NL"/>
              </w:rPr>
              <w:t>- Hội đồng tư vấn cấp GĐKLH thuốc, NLLT;</w:t>
            </w:r>
          </w:p>
          <w:p w14:paraId="4D16B0C1" w14:textId="77777777" w:rsidR="007A1A7C" w:rsidRPr="007A1A7C" w:rsidRDefault="007A1A7C" w:rsidP="007A1A7C">
            <w:pPr>
              <w:jc w:val="both"/>
              <w:rPr>
                <w:sz w:val="22"/>
                <w:szCs w:val="22"/>
                <w:lang w:val="nl-NL"/>
              </w:rPr>
            </w:pPr>
            <w:r w:rsidRPr="007A1A7C">
              <w:rPr>
                <w:sz w:val="22"/>
                <w:szCs w:val="22"/>
                <w:lang w:val="nl-NL"/>
              </w:rPr>
              <w:t>- Viện KN thuốc TW; Viện KN thuốc TP. HCM; Viện Kiểm định Quốc gia vắc xin và sinh phẩm y tế;</w:t>
            </w:r>
          </w:p>
          <w:p w14:paraId="7A87B9FF" w14:textId="77777777" w:rsidR="007A1A7C" w:rsidRPr="007A1A7C" w:rsidRDefault="007A1A7C" w:rsidP="007A1A7C">
            <w:pPr>
              <w:jc w:val="both"/>
              <w:rPr>
                <w:sz w:val="22"/>
                <w:szCs w:val="22"/>
                <w:lang w:val="nl-NL"/>
              </w:rPr>
            </w:pPr>
            <w:r w:rsidRPr="007A1A7C">
              <w:rPr>
                <w:sz w:val="22"/>
                <w:szCs w:val="22"/>
                <w:lang w:val="nl-NL"/>
              </w:rPr>
              <w:t>- Tổng công ty Dược Việt Nam - CTCP;</w:t>
            </w:r>
          </w:p>
          <w:p w14:paraId="43F75C54" w14:textId="77777777" w:rsidR="007A1A7C" w:rsidRPr="007A1A7C" w:rsidRDefault="007A1A7C" w:rsidP="007A1A7C">
            <w:pPr>
              <w:jc w:val="both"/>
              <w:rPr>
                <w:sz w:val="22"/>
                <w:szCs w:val="22"/>
                <w:lang w:val="nl-NL"/>
              </w:rPr>
            </w:pPr>
            <w:r w:rsidRPr="007A1A7C">
              <w:rPr>
                <w:sz w:val="22"/>
                <w:szCs w:val="22"/>
                <w:lang w:val="nl-NL"/>
              </w:rPr>
              <w:t>- Hiệp hội Doanh nghiệp dược Việt Nam;</w:t>
            </w:r>
          </w:p>
          <w:p w14:paraId="039DE38D" w14:textId="77777777" w:rsidR="007A1A7C" w:rsidRPr="007A1A7C" w:rsidRDefault="007A1A7C" w:rsidP="007A1A7C">
            <w:pPr>
              <w:jc w:val="both"/>
              <w:rPr>
                <w:sz w:val="22"/>
                <w:szCs w:val="22"/>
                <w:lang w:val="nl-NL"/>
              </w:rPr>
            </w:pPr>
            <w:r w:rsidRPr="007A1A7C">
              <w:rPr>
                <w:sz w:val="22"/>
                <w:szCs w:val="22"/>
                <w:lang w:val="nl-NL"/>
              </w:rPr>
              <w:t>- Hội Dược học Việt Nam;</w:t>
            </w:r>
          </w:p>
          <w:p w14:paraId="5B2F5450" w14:textId="77777777" w:rsidR="007A1A7C" w:rsidRPr="007A1A7C" w:rsidRDefault="007A1A7C" w:rsidP="007A1A7C">
            <w:pPr>
              <w:jc w:val="both"/>
              <w:rPr>
                <w:sz w:val="22"/>
                <w:szCs w:val="22"/>
                <w:lang w:val="nl-NL"/>
              </w:rPr>
            </w:pPr>
            <w:r w:rsidRPr="007A1A7C">
              <w:rPr>
                <w:sz w:val="22"/>
                <w:szCs w:val="22"/>
                <w:lang w:val="nl-NL"/>
              </w:rPr>
              <w:t>- Các DN SX, KD thuốc trong nước và nước ngoài;</w:t>
            </w:r>
          </w:p>
          <w:p w14:paraId="41C274D4" w14:textId="76C60989" w:rsidR="007A1A7C" w:rsidRPr="007A1A7C" w:rsidRDefault="007A1A7C" w:rsidP="007A1A7C">
            <w:pPr>
              <w:jc w:val="both"/>
              <w:rPr>
                <w:sz w:val="22"/>
                <w:szCs w:val="22"/>
                <w:lang w:val="nl-NL"/>
              </w:rPr>
            </w:pPr>
            <w:r w:rsidRPr="007A1A7C">
              <w:rPr>
                <w:sz w:val="22"/>
                <w:szCs w:val="22"/>
                <w:lang w:val="nl-NL"/>
              </w:rPr>
              <w:t>- Cổng TTĐT Bộ Y tế, Trang TTĐT Cục QL</w:t>
            </w:r>
            <w:r>
              <w:rPr>
                <w:sz w:val="22"/>
                <w:szCs w:val="22"/>
                <w:lang w:val="nl-NL"/>
              </w:rPr>
              <w:t xml:space="preserve"> YDCT</w:t>
            </w:r>
            <w:r w:rsidRPr="007A1A7C">
              <w:rPr>
                <w:sz w:val="22"/>
                <w:szCs w:val="22"/>
                <w:lang w:val="nl-NL"/>
              </w:rPr>
              <w:t>;</w:t>
            </w:r>
          </w:p>
          <w:p w14:paraId="4DFAFFED" w14:textId="6B62CA1F" w:rsidR="00CC2FE2" w:rsidRPr="00CA62AB" w:rsidRDefault="007A1A7C" w:rsidP="007A1A7C">
            <w:pPr>
              <w:rPr>
                <w:color w:val="000000"/>
                <w:sz w:val="22"/>
                <w:szCs w:val="22"/>
              </w:rPr>
            </w:pPr>
            <w:r w:rsidRPr="007A1A7C">
              <w:rPr>
                <w:sz w:val="22"/>
                <w:szCs w:val="22"/>
                <w:lang w:val="nl-NL"/>
              </w:rPr>
              <w:t>- Lưu: VT, PC, QL</w:t>
            </w:r>
            <w:r>
              <w:rPr>
                <w:sz w:val="22"/>
                <w:szCs w:val="22"/>
                <w:lang w:val="nl-NL"/>
              </w:rPr>
              <w:t xml:space="preserve"> YDCT</w:t>
            </w:r>
            <w:r w:rsidRPr="007A1A7C">
              <w:rPr>
                <w:sz w:val="22"/>
                <w:szCs w:val="22"/>
                <w:lang w:val="nl-NL"/>
              </w:rPr>
              <w:t xml:space="preserve"> (5).</w:t>
            </w:r>
          </w:p>
        </w:tc>
        <w:tc>
          <w:tcPr>
            <w:tcW w:w="3847" w:type="dxa"/>
          </w:tcPr>
          <w:p w14:paraId="3138FE64" w14:textId="22E95A30" w:rsidR="00CC2FE2" w:rsidRPr="00CA62AB" w:rsidRDefault="00CC2FE2" w:rsidP="00987221">
            <w:pPr>
              <w:jc w:val="center"/>
              <w:rPr>
                <w:b/>
                <w:color w:val="000000"/>
                <w:sz w:val="28"/>
                <w:szCs w:val="28"/>
              </w:rPr>
            </w:pPr>
            <w:r w:rsidRPr="00CA62AB">
              <w:rPr>
                <w:b/>
                <w:color w:val="000000"/>
                <w:sz w:val="28"/>
                <w:szCs w:val="28"/>
              </w:rPr>
              <w:t>BỘ TRƯỞNG</w:t>
            </w:r>
          </w:p>
          <w:p w14:paraId="72840D41" w14:textId="6D35A645" w:rsidR="00CC2FE2" w:rsidRPr="00CA62AB" w:rsidRDefault="00CC2FE2" w:rsidP="00987221">
            <w:pPr>
              <w:jc w:val="center"/>
              <w:rPr>
                <w:b/>
                <w:color w:val="000000"/>
                <w:sz w:val="28"/>
                <w:szCs w:val="28"/>
              </w:rPr>
            </w:pPr>
          </w:p>
          <w:p w14:paraId="4EFD6907" w14:textId="77777777" w:rsidR="00CC2FE2" w:rsidRPr="00CA62AB" w:rsidRDefault="00CC2FE2" w:rsidP="00987221">
            <w:pPr>
              <w:jc w:val="center"/>
              <w:rPr>
                <w:b/>
                <w:color w:val="000000"/>
                <w:sz w:val="28"/>
                <w:szCs w:val="28"/>
              </w:rPr>
            </w:pPr>
          </w:p>
          <w:p w14:paraId="6AB31977" w14:textId="77777777" w:rsidR="00CC2FE2" w:rsidRPr="00CA62AB" w:rsidRDefault="00CC2FE2" w:rsidP="00987221">
            <w:pPr>
              <w:jc w:val="center"/>
              <w:rPr>
                <w:b/>
                <w:color w:val="000000"/>
                <w:sz w:val="28"/>
                <w:szCs w:val="28"/>
              </w:rPr>
            </w:pPr>
          </w:p>
          <w:p w14:paraId="3261EAB6" w14:textId="77777777" w:rsidR="00CC2FE2" w:rsidRPr="001E579B" w:rsidRDefault="00CC2FE2" w:rsidP="001E579B">
            <w:pPr>
              <w:rPr>
                <w:b/>
                <w:color w:val="000000"/>
                <w:sz w:val="28"/>
                <w:szCs w:val="28"/>
                <w:lang w:val="en-US"/>
              </w:rPr>
            </w:pPr>
          </w:p>
          <w:p w14:paraId="717610F2" w14:textId="77777777" w:rsidR="00CC2FE2" w:rsidRPr="00CA62AB" w:rsidRDefault="00CC2FE2" w:rsidP="00987221">
            <w:pPr>
              <w:rPr>
                <w:b/>
                <w:color w:val="000000"/>
                <w:sz w:val="28"/>
                <w:szCs w:val="28"/>
              </w:rPr>
            </w:pPr>
          </w:p>
          <w:p w14:paraId="59750308" w14:textId="77777777" w:rsidR="00CC2FE2" w:rsidRPr="00CA62AB" w:rsidRDefault="00CC2FE2" w:rsidP="00987221">
            <w:pPr>
              <w:rPr>
                <w:b/>
                <w:color w:val="000000"/>
                <w:sz w:val="28"/>
                <w:szCs w:val="28"/>
              </w:rPr>
            </w:pPr>
          </w:p>
          <w:p w14:paraId="79023221" w14:textId="1B087504" w:rsidR="00CC2FE2" w:rsidRPr="001E579B" w:rsidRDefault="001E579B" w:rsidP="00987221">
            <w:pPr>
              <w:jc w:val="center"/>
              <w:rPr>
                <w:b/>
                <w:color w:val="000000"/>
                <w:sz w:val="28"/>
                <w:szCs w:val="28"/>
                <w:lang w:val="en-US"/>
              </w:rPr>
            </w:pPr>
            <w:r>
              <w:rPr>
                <w:b/>
                <w:color w:val="000000"/>
                <w:sz w:val="28"/>
                <w:szCs w:val="28"/>
                <w:lang w:val="en-US"/>
              </w:rPr>
              <w:t xml:space="preserve">Đào </w:t>
            </w:r>
            <w:r w:rsidR="009B7CE6">
              <w:rPr>
                <w:b/>
                <w:color w:val="000000"/>
                <w:sz w:val="28"/>
                <w:szCs w:val="28"/>
                <w:lang w:val="en-US"/>
              </w:rPr>
              <w:t>Hồng Lan</w:t>
            </w:r>
          </w:p>
          <w:p w14:paraId="644A0F3A" w14:textId="77777777" w:rsidR="00CC2FE2" w:rsidRPr="00CA62AB" w:rsidRDefault="00CC2FE2" w:rsidP="00987221">
            <w:pPr>
              <w:jc w:val="center"/>
              <w:rPr>
                <w:b/>
                <w:color w:val="000000"/>
                <w:sz w:val="28"/>
                <w:szCs w:val="28"/>
              </w:rPr>
            </w:pPr>
          </w:p>
        </w:tc>
      </w:tr>
    </w:tbl>
    <w:p w14:paraId="42D40D01" w14:textId="77777777" w:rsidR="00CC2FE2" w:rsidRPr="00CA62AB" w:rsidRDefault="00CC2FE2" w:rsidP="00CC2FE2">
      <w:pPr>
        <w:spacing w:line="360" w:lineRule="exact"/>
        <w:rPr>
          <w:color w:val="000000"/>
          <w:sz w:val="28"/>
          <w:szCs w:val="28"/>
          <w:lang w:val="nl-NL"/>
        </w:rPr>
      </w:pPr>
    </w:p>
    <w:p w14:paraId="2761853F" w14:textId="77777777" w:rsidR="000A623B" w:rsidRDefault="000A623B">
      <w:pPr>
        <w:rPr>
          <w:lang w:val="en-US"/>
        </w:rPr>
      </w:pPr>
    </w:p>
    <w:p w14:paraId="17C10667" w14:textId="77777777" w:rsidR="00740EB6" w:rsidRDefault="00740EB6">
      <w:pPr>
        <w:rPr>
          <w:lang w:val="en-US"/>
        </w:rPr>
      </w:pPr>
    </w:p>
    <w:p w14:paraId="47E73F64" w14:textId="77777777" w:rsidR="00740EB6" w:rsidRDefault="00740EB6">
      <w:pPr>
        <w:rPr>
          <w:lang w:val="en-US"/>
        </w:rPr>
      </w:pPr>
    </w:p>
    <w:p w14:paraId="466068C6" w14:textId="77777777" w:rsidR="00740EB6" w:rsidRDefault="00740EB6">
      <w:pPr>
        <w:rPr>
          <w:lang w:val="en-US"/>
        </w:rPr>
      </w:pPr>
    </w:p>
    <w:p w14:paraId="506409C5" w14:textId="77777777" w:rsidR="00740EB6" w:rsidRDefault="00740EB6">
      <w:pPr>
        <w:rPr>
          <w:lang w:val="en-US"/>
        </w:rPr>
      </w:pPr>
    </w:p>
    <w:p w14:paraId="77575295" w14:textId="77777777" w:rsidR="00740EB6" w:rsidRDefault="00740EB6">
      <w:pPr>
        <w:rPr>
          <w:lang w:val="en-US"/>
        </w:rPr>
      </w:pPr>
    </w:p>
    <w:p w14:paraId="0EBFB1C9" w14:textId="77777777" w:rsidR="00740EB6" w:rsidRDefault="00740EB6">
      <w:pPr>
        <w:rPr>
          <w:lang w:val="en-US"/>
        </w:rPr>
      </w:pPr>
    </w:p>
    <w:p w14:paraId="24912EA4" w14:textId="77777777" w:rsidR="00740EB6" w:rsidRDefault="00740EB6">
      <w:pPr>
        <w:rPr>
          <w:lang w:val="en-US"/>
        </w:rPr>
      </w:pPr>
    </w:p>
    <w:p w14:paraId="7E27B621" w14:textId="77777777" w:rsidR="00740EB6" w:rsidRPr="00790140" w:rsidRDefault="00740EB6" w:rsidP="00740EB6">
      <w:pPr>
        <w:keepNext/>
        <w:widowControl w:val="0"/>
        <w:spacing w:line="288" w:lineRule="auto"/>
        <w:jc w:val="center"/>
        <w:rPr>
          <w:b/>
          <w:color w:val="000000" w:themeColor="text1"/>
          <w:sz w:val="28"/>
          <w:szCs w:val="28"/>
        </w:rPr>
      </w:pPr>
      <w:r w:rsidRPr="00790140">
        <w:rPr>
          <w:b/>
          <w:color w:val="000000" w:themeColor="text1"/>
          <w:sz w:val="28"/>
          <w:szCs w:val="28"/>
          <w:lang w:val="nl-NL"/>
        </w:rPr>
        <w:lastRenderedPageBreak/>
        <w:t xml:space="preserve">Phụ lục </w:t>
      </w:r>
      <w:r w:rsidRPr="00790140">
        <w:rPr>
          <w:b/>
          <w:color w:val="000000" w:themeColor="text1"/>
          <w:sz w:val="28"/>
          <w:szCs w:val="28"/>
        </w:rPr>
        <w:t>I</w:t>
      </w:r>
    </w:p>
    <w:p w14:paraId="54831B47" w14:textId="77777777" w:rsidR="00740EB6" w:rsidRPr="00790140" w:rsidRDefault="00740EB6" w:rsidP="00740EB6">
      <w:pPr>
        <w:keepNext/>
        <w:widowControl w:val="0"/>
        <w:spacing w:line="288" w:lineRule="auto"/>
        <w:jc w:val="center"/>
        <w:rPr>
          <w:b/>
          <w:color w:val="000000" w:themeColor="text1"/>
          <w:sz w:val="28"/>
          <w:szCs w:val="28"/>
        </w:rPr>
      </w:pPr>
      <w:r w:rsidRPr="00790140">
        <w:rPr>
          <w:b/>
          <w:color w:val="000000" w:themeColor="text1"/>
          <w:sz w:val="28"/>
          <w:szCs w:val="28"/>
        </w:rPr>
        <w:t>BIỂU MẪU</w:t>
      </w:r>
    </w:p>
    <w:p w14:paraId="44BA6668" w14:textId="77777777" w:rsidR="00740EB6" w:rsidRPr="00790140" w:rsidRDefault="00740EB6" w:rsidP="00740EB6">
      <w:pPr>
        <w:spacing w:before="120"/>
        <w:jc w:val="center"/>
        <w:rPr>
          <w:i/>
          <w:color w:val="000000" w:themeColor="text1"/>
          <w:sz w:val="28"/>
          <w:szCs w:val="28"/>
        </w:rPr>
      </w:pPr>
      <w:r w:rsidRPr="00790140">
        <w:rPr>
          <w:i/>
          <w:color w:val="000000" w:themeColor="text1"/>
          <w:sz w:val="28"/>
          <w:szCs w:val="28"/>
          <w:lang w:val="nl-NL"/>
        </w:rPr>
        <w:t xml:space="preserve"> (Ban hành kèm theo Thông tư số: </w:t>
      </w:r>
      <w:r w:rsidRPr="00790140">
        <w:rPr>
          <w:i/>
          <w:color w:val="000000" w:themeColor="text1"/>
          <w:sz w:val="28"/>
          <w:szCs w:val="28"/>
        </w:rPr>
        <w:t xml:space="preserve">     </w:t>
      </w:r>
      <w:r w:rsidRPr="00790140">
        <w:rPr>
          <w:i/>
          <w:color w:val="000000" w:themeColor="text1"/>
          <w:sz w:val="28"/>
          <w:szCs w:val="28"/>
          <w:lang w:val="nl-NL"/>
        </w:rPr>
        <w:t xml:space="preserve">/TT-BYT ngày </w:t>
      </w:r>
      <w:r w:rsidRPr="00790140">
        <w:rPr>
          <w:i/>
          <w:color w:val="000000" w:themeColor="text1"/>
          <w:sz w:val="28"/>
          <w:szCs w:val="28"/>
        </w:rPr>
        <w:t xml:space="preserve">   </w:t>
      </w:r>
      <w:r w:rsidRPr="00790140">
        <w:rPr>
          <w:i/>
          <w:color w:val="000000" w:themeColor="text1"/>
          <w:sz w:val="28"/>
          <w:szCs w:val="28"/>
          <w:lang w:val="nl-NL"/>
        </w:rPr>
        <w:t xml:space="preserve"> tháng </w:t>
      </w:r>
      <w:r w:rsidRPr="00790140">
        <w:rPr>
          <w:i/>
          <w:color w:val="000000" w:themeColor="text1"/>
          <w:sz w:val="28"/>
          <w:szCs w:val="28"/>
        </w:rPr>
        <w:t xml:space="preserve">   </w:t>
      </w:r>
      <w:r w:rsidRPr="00790140">
        <w:rPr>
          <w:i/>
          <w:color w:val="000000" w:themeColor="text1"/>
          <w:sz w:val="28"/>
          <w:szCs w:val="28"/>
          <w:lang w:val="nl-NL"/>
        </w:rPr>
        <w:t xml:space="preserve"> năm</w:t>
      </w:r>
      <w:r>
        <w:rPr>
          <w:i/>
          <w:color w:val="000000" w:themeColor="text1"/>
          <w:sz w:val="28"/>
          <w:szCs w:val="28"/>
        </w:rPr>
        <w:t xml:space="preserve"> </w:t>
      </w:r>
      <w:r w:rsidRPr="00790140">
        <w:rPr>
          <w:i/>
          <w:color w:val="000000" w:themeColor="text1"/>
          <w:sz w:val="28"/>
          <w:szCs w:val="28"/>
          <w:lang w:val="nl-NL"/>
        </w:rPr>
        <w:t>20</w:t>
      </w:r>
      <w:r w:rsidRPr="00790140">
        <w:rPr>
          <w:i/>
          <w:color w:val="000000" w:themeColor="text1"/>
          <w:sz w:val="28"/>
          <w:szCs w:val="28"/>
        </w:rPr>
        <w:t>2</w:t>
      </w:r>
      <w:r>
        <w:rPr>
          <w:i/>
          <w:color w:val="000000" w:themeColor="text1"/>
          <w:sz w:val="28"/>
          <w:szCs w:val="28"/>
        </w:rPr>
        <w:t>1</w:t>
      </w:r>
    </w:p>
    <w:p w14:paraId="3DF78809" w14:textId="77777777" w:rsidR="00740EB6" w:rsidRPr="00790140" w:rsidRDefault="00740EB6" w:rsidP="00740EB6">
      <w:pPr>
        <w:jc w:val="center"/>
        <w:rPr>
          <w:i/>
          <w:color w:val="000000" w:themeColor="text1"/>
          <w:sz w:val="28"/>
          <w:szCs w:val="28"/>
          <w:lang w:val="nl-NL"/>
        </w:rPr>
      </w:pPr>
      <w:r w:rsidRPr="00790140">
        <w:rPr>
          <w:i/>
          <w:color w:val="000000" w:themeColor="text1"/>
          <w:sz w:val="28"/>
          <w:szCs w:val="28"/>
          <w:lang w:val="nl-NL"/>
        </w:rPr>
        <w:t>của Bộ trưởng Bộ Y tế)</w:t>
      </w:r>
    </w:p>
    <w:p w14:paraId="5C2A9C75" w14:textId="77777777" w:rsidR="00740EB6" w:rsidRPr="00790140" w:rsidRDefault="00740EB6" w:rsidP="00740EB6">
      <w:pPr>
        <w:jc w:val="center"/>
        <w:rPr>
          <w:i/>
          <w:color w:val="000000" w:themeColor="text1"/>
          <w:sz w:val="28"/>
          <w:szCs w:val="28"/>
          <w:lang w:val="nl-NL"/>
        </w:rPr>
      </w:pPr>
    </w:p>
    <w:p w14:paraId="69C11083" w14:textId="77777777" w:rsidR="00740EB6" w:rsidRPr="00790140" w:rsidRDefault="00740EB6" w:rsidP="00740EB6">
      <w:pPr>
        <w:jc w:val="center"/>
        <w:rPr>
          <w:i/>
          <w:color w:val="000000" w:themeColor="text1"/>
          <w:sz w:val="28"/>
          <w:szCs w:val="28"/>
          <w:lang w:val="nl-NL"/>
        </w:rPr>
      </w:pPr>
    </w:p>
    <w:p w14:paraId="2EA373E4" w14:textId="77777777" w:rsidR="00740EB6" w:rsidRPr="00790140" w:rsidRDefault="00740EB6" w:rsidP="00740EB6">
      <w:pPr>
        <w:keepNext/>
        <w:widowControl w:val="0"/>
        <w:spacing w:before="120" w:after="120" w:line="360" w:lineRule="exact"/>
        <w:jc w:val="both"/>
        <w:rPr>
          <w:color w:val="000000" w:themeColor="text1"/>
          <w:sz w:val="28"/>
          <w:szCs w:val="28"/>
          <w:lang w:val="nl-NL"/>
        </w:rPr>
      </w:pPr>
      <w:r w:rsidRPr="00790140">
        <w:rPr>
          <w:color w:val="000000" w:themeColor="text1"/>
          <w:sz w:val="28"/>
          <w:szCs w:val="28"/>
          <w:lang w:val="nl-NL"/>
        </w:rPr>
        <w:t xml:space="preserve">Mẫu số 01A: Mẫu trình bày tiêu chuẩn </w:t>
      </w:r>
      <w:r>
        <w:rPr>
          <w:color w:val="000000" w:themeColor="text1"/>
          <w:sz w:val="28"/>
          <w:szCs w:val="28"/>
          <w:lang w:val="nl-NL"/>
        </w:rPr>
        <w:t>chất</w:t>
      </w:r>
      <w:r>
        <w:rPr>
          <w:color w:val="000000" w:themeColor="text1"/>
          <w:sz w:val="28"/>
          <w:szCs w:val="28"/>
        </w:rPr>
        <w:t xml:space="preserve"> lượng</w:t>
      </w:r>
      <w:r w:rsidRPr="00790140">
        <w:rPr>
          <w:color w:val="000000" w:themeColor="text1"/>
          <w:sz w:val="28"/>
          <w:szCs w:val="28"/>
          <w:lang w:val="nl-NL"/>
        </w:rPr>
        <w:t xml:space="preserve"> dược liệu</w:t>
      </w:r>
    </w:p>
    <w:p w14:paraId="4FA1C6CC" w14:textId="77777777" w:rsidR="00740EB6" w:rsidRPr="00790140" w:rsidRDefault="00740EB6" w:rsidP="00740EB6">
      <w:pPr>
        <w:keepNext/>
        <w:widowControl w:val="0"/>
        <w:spacing w:before="120" w:after="120" w:line="360" w:lineRule="exact"/>
        <w:jc w:val="both"/>
        <w:rPr>
          <w:color w:val="000000" w:themeColor="text1"/>
          <w:sz w:val="28"/>
          <w:szCs w:val="28"/>
          <w:lang w:val="nl-NL"/>
        </w:rPr>
      </w:pPr>
      <w:r w:rsidRPr="00790140">
        <w:rPr>
          <w:color w:val="000000" w:themeColor="text1"/>
          <w:sz w:val="28"/>
          <w:szCs w:val="28"/>
          <w:lang w:val="nl-NL"/>
        </w:rPr>
        <w:t xml:space="preserve">Mẫu số 01B: Mẫu trình bày tiêu chuẩn </w:t>
      </w:r>
      <w:r>
        <w:rPr>
          <w:color w:val="000000" w:themeColor="text1"/>
          <w:sz w:val="28"/>
          <w:szCs w:val="28"/>
          <w:lang w:val="nl-NL"/>
        </w:rPr>
        <w:t>chất</w:t>
      </w:r>
      <w:r>
        <w:rPr>
          <w:color w:val="000000" w:themeColor="text1"/>
          <w:sz w:val="28"/>
          <w:szCs w:val="28"/>
        </w:rPr>
        <w:t xml:space="preserve"> lượng</w:t>
      </w:r>
      <w:r w:rsidRPr="00790140">
        <w:rPr>
          <w:color w:val="000000" w:themeColor="text1"/>
          <w:sz w:val="28"/>
          <w:szCs w:val="28"/>
          <w:lang w:val="nl-NL"/>
        </w:rPr>
        <w:t xml:space="preserve"> vị thuốc cổ truyền</w:t>
      </w:r>
    </w:p>
    <w:p w14:paraId="0C545934" w14:textId="77777777" w:rsidR="00740EB6" w:rsidRDefault="00740EB6" w:rsidP="00740EB6">
      <w:pPr>
        <w:keepNext/>
        <w:widowControl w:val="0"/>
        <w:spacing w:before="120" w:after="120" w:line="360" w:lineRule="exact"/>
        <w:jc w:val="both"/>
        <w:rPr>
          <w:color w:val="000000" w:themeColor="text1"/>
          <w:sz w:val="28"/>
          <w:szCs w:val="28"/>
          <w:lang w:val="nl-NL"/>
        </w:rPr>
      </w:pPr>
      <w:r w:rsidRPr="00790140">
        <w:rPr>
          <w:color w:val="000000" w:themeColor="text1"/>
          <w:sz w:val="28"/>
          <w:szCs w:val="28"/>
          <w:lang w:val="nl-NL"/>
        </w:rPr>
        <w:t xml:space="preserve">Mẫu số 01C: Mẫu trình bày tiêu chun </w:t>
      </w:r>
      <w:r>
        <w:rPr>
          <w:color w:val="000000" w:themeColor="text1"/>
          <w:sz w:val="28"/>
          <w:szCs w:val="28"/>
          <w:lang w:val="nl-NL"/>
        </w:rPr>
        <w:t>chất</w:t>
      </w:r>
      <w:r>
        <w:rPr>
          <w:color w:val="000000" w:themeColor="text1"/>
          <w:sz w:val="28"/>
          <w:szCs w:val="28"/>
        </w:rPr>
        <w:t xml:space="preserve"> lượng</w:t>
      </w:r>
      <w:r w:rsidRPr="00790140">
        <w:rPr>
          <w:color w:val="000000" w:themeColor="text1"/>
          <w:sz w:val="28"/>
          <w:szCs w:val="28"/>
          <w:lang w:val="nl-NL"/>
        </w:rPr>
        <w:t xml:space="preserve"> thuốc cổ truyền</w:t>
      </w:r>
    </w:p>
    <w:p w14:paraId="1AEED23F" w14:textId="77777777" w:rsidR="00740EB6" w:rsidRPr="006F4DA4" w:rsidRDefault="00740EB6" w:rsidP="00740EB6">
      <w:pPr>
        <w:spacing w:before="120" w:after="120" w:line="360" w:lineRule="exact"/>
        <w:jc w:val="both"/>
        <w:rPr>
          <w:color w:val="000000" w:themeColor="text1"/>
          <w:sz w:val="28"/>
          <w:szCs w:val="28"/>
        </w:rPr>
      </w:pPr>
      <w:r w:rsidRPr="00790140">
        <w:rPr>
          <w:color w:val="000000" w:themeColor="text1"/>
          <w:sz w:val="28"/>
          <w:szCs w:val="28"/>
          <w:lang w:val="nl-NL"/>
        </w:rPr>
        <w:t xml:space="preserve">Mẫu số </w:t>
      </w:r>
      <w:r w:rsidRPr="00790140">
        <w:rPr>
          <w:color w:val="000000" w:themeColor="text1"/>
          <w:sz w:val="28"/>
          <w:szCs w:val="28"/>
        </w:rPr>
        <w:t>0</w:t>
      </w:r>
      <w:r>
        <w:rPr>
          <w:color w:val="000000" w:themeColor="text1"/>
          <w:sz w:val="28"/>
          <w:szCs w:val="28"/>
        </w:rPr>
        <w:t>2</w:t>
      </w:r>
      <w:r w:rsidRPr="00790140">
        <w:rPr>
          <w:color w:val="000000" w:themeColor="text1"/>
          <w:sz w:val="28"/>
          <w:szCs w:val="28"/>
        </w:rPr>
        <w:t xml:space="preserve">: Bản </w:t>
      </w:r>
      <w:r>
        <w:rPr>
          <w:color w:val="000000" w:themeColor="text1"/>
          <w:sz w:val="28"/>
          <w:szCs w:val="28"/>
        </w:rPr>
        <w:t xml:space="preserve">tự </w:t>
      </w:r>
      <w:r w:rsidRPr="00790140">
        <w:rPr>
          <w:color w:val="000000" w:themeColor="text1"/>
          <w:sz w:val="28"/>
          <w:szCs w:val="28"/>
        </w:rPr>
        <w:t>công bố tiêu chuẩn chất lượng dược liệu</w:t>
      </w:r>
    </w:p>
    <w:p w14:paraId="570470C2" w14:textId="77777777" w:rsidR="00740EB6" w:rsidRPr="00F62520" w:rsidRDefault="00740EB6" w:rsidP="00740EB6">
      <w:pPr>
        <w:keepNext/>
        <w:widowControl w:val="0"/>
        <w:spacing w:before="120" w:after="120" w:line="360" w:lineRule="exact"/>
        <w:jc w:val="both"/>
        <w:rPr>
          <w:color w:val="000000" w:themeColor="text1"/>
          <w:sz w:val="28"/>
          <w:szCs w:val="28"/>
        </w:rPr>
      </w:pPr>
      <w:r w:rsidRPr="00790140">
        <w:rPr>
          <w:color w:val="000000" w:themeColor="text1"/>
          <w:sz w:val="28"/>
          <w:szCs w:val="28"/>
          <w:lang w:val="nl-NL"/>
        </w:rPr>
        <w:t xml:space="preserve">Mẫu số </w:t>
      </w:r>
      <w:r w:rsidRPr="00790140">
        <w:rPr>
          <w:color w:val="000000" w:themeColor="text1"/>
          <w:sz w:val="28"/>
          <w:szCs w:val="28"/>
        </w:rPr>
        <w:t>0</w:t>
      </w:r>
      <w:r>
        <w:rPr>
          <w:color w:val="000000" w:themeColor="text1"/>
          <w:sz w:val="28"/>
          <w:szCs w:val="28"/>
        </w:rPr>
        <w:t>3A</w:t>
      </w:r>
      <w:r w:rsidRPr="00790140">
        <w:rPr>
          <w:color w:val="000000" w:themeColor="text1"/>
          <w:sz w:val="28"/>
          <w:szCs w:val="28"/>
        </w:rPr>
        <w:t>: Biên bản lấy mẫu</w:t>
      </w:r>
      <w:r>
        <w:rPr>
          <w:color w:val="000000" w:themeColor="text1"/>
          <w:sz w:val="28"/>
          <w:szCs w:val="28"/>
        </w:rPr>
        <w:t xml:space="preserve"> thuốc cổ truyền</w:t>
      </w:r>
    </w:p>
    <w:p w14:paraId="6066B351" w14:textId="77777777" w:rsidR="00740EB6" w:rsidRPr="00790140" w:rsidRDefault="00740EB6" w:rsidP="00740EB6">
      <w:pPr>
        <w:keepNext/>
        <w:widowControl w:val="0"/>
        <w:spacing w:before="120" w:after="120" w:line="360" w:lineRule="exact"/>
        <w:jc w:val="both"/>
        <w:rPr>
          <w:color w:val="000000" w:themeColor="text1"/>
          <w:sz w:val="28"/>
          <w:szCs w:val="28"/>
        </w:rPr>
      </w:pPr>
      <w:r w:rsidRPr="00790140">
        <w:rPr>
          <w:color w:val="000000" w:themeColor="text1"/>
          <w:sz w:val="28"/>
          <w:szCs w:val="28"/>
          <w:lang w:val="nl-NL"/>
        </w:rPr>
        <w:t xml:space="preserve">Mẫu số </w:t>
      </w:r>
      <w:r w:rsidRPr="00790140">
        <w:rPr>
          <w:color w:val="000000" w:themeColor="text1"/>
          <w:sz w:val="28"/>
          <w:szCs w:val="28"/>
        </w:rPr>
        <w:t>0</w:t>
      </w:r>
      <w:r>
        <w:rPr>
          <w:color w:val="000000" w:themeColor="text1"/>
          <w:sz w:val="28"/>
          <w:szCs w:val="28"/>
        </w:rPr>
        <w:t>3B</w:t>
      </w:r>
      <w:r w:rsidRPr="00790140">
        <w:rPr>
          <w:color w:val="000000" w:themeColor="text1"/>
          <w:sz w:val="28"/>
          <w:szCs w:val="28"/>
        </w:rPr>
        <w:t>: Biên bản lấy mẫu</w:t>
      </w:r>
      <w:r>
        <w:rPr>
          <w:color w:val="000000" w:themeColor="text1"/>
          <w:sz w:val="28"/>
          <w:szCs w:val="28"/>
        </w:rPr>
        <w:t xml:space="preserve"> dược liệu, vị thuốc cổ truyền</w:t>
      </w:r>
    </w:p>
    <w:p w14:paraId="5EFA1965" w14:textId="77777777" w:rsidR="00740EB6" w:rsidRPr="00053E42" w:rsidRDefault="00740EB6" w:rsidP="00740EB6">
      <w:pPr>
        <w:keepNext/>
        <w:widowControl w:val="0"/>
        <w:spacing w:before="120" w:after="120" w:line="360" w:lineRule="exact"/>
        <w:jc w:val="both"/>
        <w:rPr>
          <w:color w:val="000000" w:themeColor="text1"/>
          <w:sz w:val="28"/>
          <w:szCs w:val="28"/>
          <w:lang w:val="nl-NL"/>
        </w:rPr>
      </w:pPr>
      <w:r w:rsidRPr="00053E42">
        <w:rPr>
          <w:color w:val="000000" w:themeColor="text1"/>
          <w:sz w:val="28"/>
          <w:szCs w:val="28"/>
          <w:lang w:val="nl-NL"/>
        </w:rPr>
        <w:t>Mẫu số 04A: Phiếu kiểm nghiệm chất lượng dược liệu/vị thuốc cổ truyền</w:t>
      </w:r>
    </w:p>
    <w:p w14:paraId="3BAD11E8" w14:textId="77777777" w:rsidR="00740EB6" w:rsidRPr="00053E42" w:rsidRDefault="00740EB6" w:rsidP="00740EB6">
      <w:pPr>
        <w:keepNext/>
        <w:widowControl w:val="0"/>
        <w:spacing w:before="120" w:after="120" w:line="360" w:lineRule="exact"/>
        <w:jc w:val="both"/>
        <w:rPr>
          <w:color w:val="000000" w:themeColor="text1"/>
          <w:sz w:val="28"/>
          <w:szCs w:val="28"/>
          <w:lang w:val="nl-NL"/>
        </w:rPr>
      </w:pPr>
      <w:r w:rsidRPr="00053E42">
        <w:rPr>
          <w:color w:val="000000" w:themeColor="text1"/>
          <w:sz w:val="28"/>
          <w:szCs w:val="28"/>
          <w:lang w:val="nl-NL"/>
        </w:rPr>
        <w:t>Mẫu số 04B: Phiếu kiểm nghiệm chất lượng thuốc cổ truyền</w:t>
      </w:r>
    </w:p>
    <w:p w14:paraId="7994BF6E" w14:textId="77777777" w:rsidR="00740EB6" w:rsidRDefault="00740EB6" w:rsidP="00740EB6">
      <w:pPr>
        <w:keepNext/>
        <w:widowControl w:val="0"/>
        <w:spacing w:before="120" w:after="120" w:line="360" w:lineRule="exact"/>
        <w:jc w:val="both"/>
        <w:rPr>
          <w:color w:val="000000" w:themeColor="text1"/>
          <w:sz w:val="28"/>
          <w:szCs w:val="28"/>
        </w:rPr>
      </w:pPr>
      <w:r w:rsidRPr="00790140">
        <w:rPr>
          <w:color w:val="000000" w:themeColor="text1"/>
          <w:sz w:val="28"/>
          <w:szCs w:val="28"/>
        </w:rPr>
        <w:t>Mẫu số 0</w:t>
      </w:r>
      <w:r>
        <w:rPr>
          <w:color w:val="000000" w:themeColor="text1"/>
          <w:sz w:val="28"/>
          <w:szCs w:val="28"/>
        </w:rPr>
        <w:t>5</w:t>
      </w:r>
      <w:r w:rsidRPr="00790140">
        <w:rPr>
          <w:color w:val="000000" w:themeColor="text1"/>
          <w:sz w:val="28"/>
          <w:szCs w:val="28"/>
        </w:rPr>
        <w:t xml:space="preserve">: Mẫu Phiếu </w:t>
      </w:r>
      <w:r>
        <w:rPr>
          <w:color w:val="000000" w:themeColor="text1"/>
          <w:sz w:val="28"/>
          <w:szCs w:val="28"/>
        </w:rPr>
        <w:t>phân tích</w:t>
      </w:r>
      <w:r w:rsidRPr="00790140">
        <w:rPr>
          <w:color w:val="000000" w:themeColor="text1"/>
          <w:sz w:val="28"/>
          <w:szCs w:val="28"/>
        </w:rPr>
        <w:t>;</w:t>
      </w:r>
    </w:p>
    <w:p w14:paraId="5A80CA1B" w14:textId="77777777" w:rsidR="00740EB6" w:rsidRPr="00790140" w:rsidRDefault="00740EB6" w:rsidP="00740EB6">
      <w:pPr>
        <w:spacing w:before="120" w:after="120" w:line="360" w:lineRule="exact"/>
        <w:jc w:val="both"/>
        <w:rPr>
          <w:color w:val="000000" w:themeColor="text1"/>
          <w:sz w:val="28"/>
          <w:szCs w:val="28"/>
          <w:lang w:val="nl-NL"/>
        </w:rPr>
      </w:pPr>
      <w:r w:rsidRPr="00790140">
        <w:rPr>
          <w:color w:val="000000" w:themeColor="text1"/>
          <w:sz w:val="28"/>
          <w:szCs w:val="28"/>
        </w:rPr>
        <w:t xml:space="preserve">Mẫu số </w:t>
      </w:r>
      <w:r w:rsidRPr="00790140">
        <w:rPr>
          <w:color w:val="000000" w:themeColor="text1"/>
          <w:sz w:val="28"/>
          <w:szCs w:val="28"/>
          <w:lang w:val="it-IT"/>
        </w:rPr>
        <w:t>0</w:t>
      </w:r>
      <w:r>
        <w:rPr>
          <w:color w:val="000000" w:themeColor="text1"/>
          <w:sz w:val="28"/>
          <w:szCs w:val="28"/>
        </w:rPr>
        <w:t>6</w:t>
      </w:r>
      <w:r w:rsidRPr="00790140">
        <w:rPr>
          <w:color w:val="000000" w:themeColor="text1"/>
          <w:sz w:val="28"/>
          <w:szCs w:val="28"/>
        </w:rPr>
        <w:t xml:space="preserve">: </w:t>
      </w:r>
      <w:r w:rsidRPr="00790140">
        <w:rPr>
          <w:color w:val="000000" w:themeColor="text1"/>
          <w:sz w:val="28"/>
          <w:szCs w:val="28"/>
          <w:lang w:val="it-IT"/>
        </w:rPr>
        <w:t xml:space="preserve">Báo cáo việc lấy mấu kiểm tra chất lượng </w:t>
      </w:r>
      <w:r w:rsidRPr="00790140">
        <w:rPr>
          <w:color w:val="000000" w:themeColor="text1"/>
          <w:sz w:val="28"/>
          <w:szCs w:val="28"/>
          <w:lang w:val="nl-NL"/>
        </w:rPr>
        <w:t>dược liệu</w:t>
      </w:r>
      <w:r w:rsidRPr="00790140">
        <w:rPr>
          <w:color w:val="000000" w:themeColor="text1"/>
          <w:sz w:val="28"/>
          <w:szCs w:val="28"/>
        </w:rPr>
        <w:t xml:space="preserve">, vị thuốc cổ truyền, </w:t>
      </w:r>
      <w:r w:rsidRPr="00790140">
        <w:rPr>
          <w:color w:val="000000" w:themeColor="text1"/>
          <w:sz w:val="28"/>
          <w:szCs w:val="28"/>
          <w:lang w:val="nl-NL"/>
        </w:rPr>
        <w:t>thuốc cổ truyền</w:t>
      </w:r>
    </w:p>
    <w:p w14:paraId="19D6646C" w14:textId="77777777" w:rsidR="00740EB6" w:rsidRPr="006F4DA4" w:rsidRDefault="00740EB6" w:rsidP="00740EB6">
      <w:pPr>
        <w:keepNext/>
        <w:widowControl w:val="0"/>
        <w:spacing w:before="120" w:after="120" w:line="360" w:lineRule="exact"/>
        <w:jc w:val="both"/>
        <w:rPr>
          <w:color w:val="000000" w:themeColor="text1"/>
          <w:sz w:val="28"/>
          <w:szCs w:val="28"/>
          <w:lang w:eastAsia="zh-CN"/>
        </w:rPr>
      </w:pPr>
      <w:r w:rsidRPr="00790140">
        <w:rPr>
          <w:color w:val="000000" w:themeColor="text1"/>
          <w:sz w:val="28"/>
          <w:szCs w:val="28"/>
          <w:lang w:val="it-IT"/>
        </w:rPr>
        <w:t xml:space="preserve">Mẫu số </w:t>
      </w:r>
      <w:r>
        <w:rPr>
          <w:color w:val="000000" w:themeColor="text1"/>
          <w:sz w:val="28"/>
          <w:szCs w:val="28"/>
        </w:rPr>
        <w:t>07</w:t>
      </w:r>
      <w:r w:rsidRPr="00790140">
        <w:rPr>
          <w:color w:val="000000" w:themeColor="text1"/>
          <w:sz w:val="28"/>
          <w:szCs w:val="28"/>
          <w:lang w:val="it-IT"/>
        </w:rPr>
        <w:t xml:space="preserve">: Bản cam kết </w:t>
      </w:r>
      <w:r w:rsidRPr="00790140">
        <w:rPr>
          <w:color w:val="000000" w:themeColor="text1"/>
          <w:sz w:val="28"/>
          <w:szCs w:val="28"/>
        </w:rPr>
        <w:t>về địa điểm nuôi trồng, thu hái dược liệu tại địa phương</w:t>
      </w:r>
    </w:p>
    <w:p w14:paraId="50D74B51" w14:textId="77777777" w:rsidR="00740EB6" w:rsidRPr="00790140" w:rsidRDefault="00740EB6" w:rsidP="00740EB6">
      <w:pPr>
        <w:keepNext/>
        <w:widowControl w:val="0"/>
        <w:spacing w:before="120" w:after="120" w:line="360" w:lineRule="exact"/>
        <w:jc w:val="both"/>
        <w:rPr>
          <w:color w:val="000000" w:themeColor="text1"/>
          <w:sz w:val="28"/>
          <w:szCs w:val="28"/>
          <w:lang w:val="nl-NL" w:eastAsia="zh-CN"/>
        </w:rPr>
      </w:pPr>
      <w:r w:rsidRPr="00790140">
        <w:rPr>
          <w:color w:val="000000" w:themeColor="text1"/>
          <w:sz w:val="28"/>
          <w:szCs w:val="28"/>
          <w:lang w:val="nl-NL" w:eastAsia="zh-CN"/>
        </w:rPr>
        <w:t>Mẫu số 0</w:t>
      </w:r>
      <w:r>
        <w:rPr>
          <w:color w:val="000000" w:themeColor="text1"/>
          <w:sz w:val="28"/>
          <w:szCs w:val="28"/>
          <w:lang w:eastAsia="zh-CN"/>
        </w:rPr>
        <w:t>8</w:t>
      </w:r>
      <w:r w:rsidRPr="00790140">
        <w:rPr>
          <w:color w:val="000000" w:themeColor="text1"/>
          <w:sz w:val="28"/>
          <w:szCs w:val="28"/>
          <w:lang w:val="nl-NL" w:eastAsia="zh-CN"/>
        </w:rPr>
        <w:t>: Biên bản thu hồi dược liệu</w:t>
      </w:r>
      <w:r w:rsidRPr="00790140">
        <w:rPr>
          <w:color w:val="000000" w:themeColor="text1"/>
          <w:sz w:val="28"/>
          <w:szCs w:val="28"/>
          <w:lang w:eastAsia="zh-CN"/>
        </w:rPr>
        <w:t xml:space="preserve">, vị thuốc cổ truyền, </w:t>
      </w:r>
      <w:r w:rsidRPr="00790140">
        <w:rPr>
          <w:color w:val="000000" w:themeColor="text1"/>
          <w:sz w:val="28"/>
          <w:szCs w:val="28"/>
          <w:lang w:val="nl-NL" w:eastAsia="zh-CN"/>
        </w:rPr>
        <w:t>thuốc cổ truyền</w:t>
      </w:r>
    </w:p>
    <w:p w14:paraId="6E713239" w14:textId="77777777" w:rsidR="00740EB6" w:rsidRPr="00790140" w:rsidRDefault="00740EB6" w:rsidP="00740EB6">
      <w:pPr>
        <w:keepNext/>
        <w:widowControl w:val="0"/>
        <w:spacing w:before="120" w:after="120" w:line="360" w:lineRule="exact"/>
        <w:jc w:val="both"/>
        <w:rPr>
          <w:color w:val="000000" w:themeColor="text1"/>
          <w:sz w:val="28"/>
          <w:szCs w:val="28"/>
          <w:lang w:val="nl-NL"/>
        </w:rPr>
      </w:pPr>
      <w:r w:rsidRPr="00790140">
        <w:rPr>
          <w:color w:val="000000" w:themeColor="text1"/>
          <w:sz w:val="28"/>
          <w:szCs w:val="28"/>
          <w:lang w:val="nl-NL"/>
        </w:rPr>
        <w:t>Mẫu số 0</w:t>
      </w:r>
      <w:r>
        <w:rPr>
          <w:color w:val="000000" w:themeColor="text1"/>
          <w:sz w:val="28"/>
          <w:szCs w:val="28"/>
        </w:rPr>
        <w:t>9</w:t>
      </w:r>
      <w:r w:rsidRPr="00790140">
        <w:rPr>
          <w:color w:val="000000" w:themeColor="text1"/>
          <w:sz w:val="28"/>
          <w:szCs w:val="28"/>
          <w:lang w:val="nl-NL"/>
        </w:rPr>
        <w:t>: Báo cáo thu hồi dược liệu</w:t>
      </w:r>
      <w:r w:rsidRPr="00790140">
        <w:rPr>
          <w:color w:val="000000" w:themeColor="text1"/>
          <w:sz w:val="28"/>
          <w:szCs w:val="28"/>
        </w:rPr>
        <w:t xml:space="preserve">, vị thuốc cổ truyền, </w:t>
      </w:r>
      <w:r w:rsidRPr="00790140">
        <w:rPr>
          <w:color w:val="000000" w:themeColor="text1"/>
          <w:sz w:val="28"/>
          <w:szCs w:val="28"/>
          <w:lang w:val="nl-NL"/>
        </w:rPr>
        <w:t>thuốc cổ truyền</w:t>
      </w:r>
    </w:p>
    <w:p w14:paraId="07A09FB5" w14:textId="77777777" w:rsidR="00740EB6" w:rsidRPr="00790140" w:rsidRDefault="00740EB6" w:rsidP="00740EB6">
      <w:pPr>
        <w:keepNext/>
        <w:widowControl w:val="0"/>
        <w:spacing w:before="120" w:after="120" w:line="360" w:lineRule="exact"/>
        <w:jc w:val="both"/>
        <w:rPr>
          <w:color w:val="000000" w:themeColor="text1"/>
          <w:sz w:val="28"/>
          <w:szCs w:val="28"/>
          <w:lang w:val="nl-NL"/>
        </w:rPr>
      </w:pPr>
      <w:r w:rsidRPr="00790140">
        <w:rPr>
          <w:color w:val="000000" w:themeColor="text1"/>
          <w:sz w:val="28"/>
          <w:szCs w:val="28"/>
          <w:lang w:val="nl-NL"/>
        </w:rPr>
        <w:t xml:space="preserve">Mẫu số </w:t>
      </w:r>
      <w:r>
        <w:rPr>
          <w:color w:val="000000" w:themeColor="text1"/>
          <w:sz w:val="28"/>
          <w:szCs w:val="28"/>
        </w:rPr>
        <w:t>10</w:t>
      </w:r>
      <w:r w:rsidRPr="00790140">
        <w:rPr>
          <w:color w:val="000000" w:themeColor="text1"/>
          <w:sz w:val="28"/>
          <w:szCs w:val="28"/>
          <w:lang w:val="nl-NL"/>
        </w:rPr>
        <w:t>: Biên bản huỷ dược liệu</w:t>
      </w:r>
      <w:r w:rsidRPr="00790140">
        <w:rPr>
          <w:color w:val="000000" w:themeColor="text1"/>
          <w:sz w:val="28"/>
          <w:szCs w:val="28"/>
        </w:rPr>
        <w:t xml:space="preserve">, vị thuốc cổ truyền, </w:t>
      </w:r>
      <w:r w:rsidRPr="00790140">
        <w:rPr>
          <w:color w:val="000000" w:themeColor="text1"/>
          <w:sz w:val="28"/>
          <w:szCs w:val="28"/>
          <w:lang w:val="nl-NL"/>
        </w:rPr>
        <w:t>thuốc cổ truyền</w:t>
      </w:r>
    </w:p>
    <w:p w14:paraId="381BA4EB" w14:textId="77777777" w:rsidR="00740EB6" w:rsidRPr="00790140" w:rsidRDefault="00740EB6" w:rsidP="00740EB6">
      <w:pPr>
        <w:keepNext/>
        <w:widowControl w:val="0"/>
        <w:spacing w:before="120" w:after="120" w:line="360" w:lineRule="exact"/>
        <w:jc w:val="both"/>
        <w:rPr>
          <w:color w:val="000000" w:themeColor="text1"/>
          <w:sz w:val="28"/>
          <w:szCs w:val="28"/>
        </w:rPr>
      </w:pPr>
      <w:r w:rsidRPr="00790140">
        <w:rPr>
          <w:color w:val="000000" w:themeColor="text1"/>
          <w:sz w:val="28"/>
          <w:szCs w:val="28"/>
        </w:rPr>
        <w:t xml:space="preserve">Mẫu số 11: Báo cáo hoạt động nuôi trồng, thu hái, kinh doanh, sản xuất </w:t>
      </w:r>
      <w:r w:rsidRPr="00790140">
        <w:rPr>
          <w:color w:val="000000" w:themeColor="text1"/>
          <w:sz w:val="28"/>
          <w:szCs w:val="28"/>
          <w:lang w:val="nl-NL"/>
        </w:rPr>
        <w:t>dược liệu</w:t>
      </w:r>
      <w:r w:rsidRPr="00790140">
        <w:rPr>
          <w:color w:val="000000" w:themeColor="text1"/>
          <w:sz w:val="28"/>
          <w:szCs w:val="28"/>
        </w:rPr>
        <w:t xml:space="preserve">, vị thuốc cổ truyền, </w:t>
      </w:r>
      <w:r w:rsidRPr="00790140">
        <w:rPr>
          <w:color w:val="000000" w:themeColor="text1"/>
          <w:sz w:val="28"/>
          <w:szCs w:val="28"/>
          <w:lang w:val="nl-NL"/>
        </w:rPr>
        <w:t>thuốc cổ truyền</w:t>
      </w:r>
    </w:p>
    <w:p w14:paraId="17928DC3" w14:textId="77777777" w:rsidR="00740EB6" w:rsidRPr="00790140" w:rsidRDefault="00740EB6" w:rsidP="00740EB6">
      <w:pPr>
        <w:keepNext/>
        <w:widowControl w:val="0"/>
        <w:spacing w:before="120" w:after="120"/>
        <w:jc w:val="center"/>
        <w:rPr>
          <w:b/>
          <w:color w:val="000000" w:themeColor="text1"/>
          <w:sz w:val="28"/>
          <w:szCs w:val="28"/>
          <w:lang w:val="nl-NL"/>
        </w:rPr>
      </w:pPr>
    </w:p>
    <w:p w14:paraId="6C5522C4" w14:textId="77777777" w:rsidR="00740EB6" w:rsidRPr="00C34347" w:rsidRDefault="00740EB6" w:rsidP="00740EB6">
      <w:pPr>
        <w:jc w:val="center"/>
        <w:rPr>
          <w:i/>
          <w:color w:val="000000" w:themeColor="text1"/>
          <w:lang w:val="nl-NL"/>
        </w:rPr>
      </w:pPr>
    </w:p>
    <w:p w14:paraId="1923AA7F" w14:textId="77777777" w:rsidR="00740EB6" w:rsidRPr="00C34347" w:rsidRDefault="00740EB6" w:rsidP="00740EB6">
      <w:pPr>
        <w:keepNext/>
        <w:widowControl w:val="0"/>
        <w:jc w:val="both"/>
        <w:rPr>
          <w:color w:val="000000" w:themeColor="text1"/>
        </w:rPr>
      </w:pPr>
    </w:p>
    <w:p w14:paraId="08509631" w14:textId="77777777" w:rsidR="00740EB6" w:rsidRPr="00C34347" w:rsidRDefault="00740EB6" w:rsidP="00740EB6">
      <w:pPr>
        <w:keepNext/>
        <w:widowControl w:val="0"/>
        <w:jc w:val="center"/>
        <w:rPr>
          <w:b/>
          <w:color w:val="000000" w:themeColor="text1"/>
          <w:lang w:val="nl-NL" w:eastAsia="zh-CN"/>
        </w:rPr>
      </w:pPr>
      <w:r w:rsidRPr="00C34347">
        <w:rPr>
          <w:b/>
          <w:color w:val="000000" w:themeColor="text1"/>
          <w:lang w:val="nl-NL" w:eastAsia="zh-CN"/>
        </w:rPr>
        <w:t>Mẫu số 01A: Mẫu trình bày tiêu chuẩn cơ sở dược liệu</w:t>
      </w:r>
    </w:p>
    <w:p w14:paraId="169E974A" w14:textId="77777777" w:rsidR="00740EB6" w:rsidRPr="00C34347" w:rsidRDefault="00740EB6" w:rsidP="00740EB6">
      <w:pPr>
        <w:keepNext/>
        <w:widowControl w:val="0"/>
        <w:jc w:val="both"/>
        <w:rPr>
          <w:color w:val="000000" w:themeColor="text1"/>
          <w:lang w:val="nl-NL" w:eastAsia="zh-CN"/>
        </w:rPr>
      </w:pPr>
    </w:p>
    <w:p w14:paraId="5D1EC24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eastAsia="zh-CN"/>
        </w:rPr>
      </w:pPr>
    </w:p>
    <w:p w14:paraId="00101A2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eastAsia="zh-CN"/>
        </w:rPr>
      </w:pPr>
    </w:p>
    <w:p w14:paraId="04C8F7E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Tên cơ quan quản lý</w:t>
      </w:r>
    </w:p>
    <w:p w14:paraId="2CDB44AB"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2E61CE4"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Tên cơ sở</w:t>
      </w:r>
      <w:r w:rsidRPr="00C34347">
        <w:rPr>
          <w:color w:val="000000" w:themeColor="text1"/>
        </w:rPr>
        <w:t xml:space="preserve"> thực hiện công bố</w:t>
      </w:r>
    </w:p>
    <w:p w14:paraId="00EF5D7A"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9E1D48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7A33C9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C59959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3CDEA41"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DA06BE5"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E581771"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4882F6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7905FA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8B2A1EC"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7FAB82C"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87836D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6DDB60C" w14:textId="77777777" w:rsidR="00740EB6" w:rsidRPr="00C34347" w:rsidRDefault="00740EB6" w:rsidP="00740EB6">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000000" w:themeColor="text1"/>
          <w:lang w:val="nl-NL"/>
        </w:rPr>
      </w:pPr>
      <w:r w:rsidRPr="00C34347">
        <w:rPr>
          <w:rFonts w:ascii="Times New Roman" w:hAnsi="Times New Roman"/>
          <w:b/>
          <w:i w:val="0"/>
          <w:color w:val="000000" w:themeColor="text1"/>
          <w:lang w:val="nl-NL"/>
        </w:rPr>
        <w:t>TIÊU CHUẨN CƠ SỞ CỦA DƯỢC LIỆU</w:t>
      </w:r>
    </w:p>
    <w:p w14:paraId="229DA435"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4B1416D"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Tên dược liệu</w:t>
      </w:r>
    </w:p>
    <w:p w14:paraId="6F27A09A"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E492203"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 xml:space="preserve"> Số tiêu chuẩn </w:t>
      </w:r>
    </w:p>
    <w:p w14:paraId="36AAC6D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09B530A"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1CD892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513E4A0"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736BC5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9E45D4D"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8DC2AF0"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1681C7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218F4EC"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278C69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E678C4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57DA8E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0C5A4C6"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94F0743"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7D66C2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8010E8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B98425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B36CF64"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0BEEE7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7D03655"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9C13D90"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5637942"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42F9870"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rPr>
          <w:color w:val="000000" w:themeColor="text1"/>
          <w:lang w:val="nl-NL"/>
        </w:rPr>
      </w:pPr>
    </w:p>
    <w:p w14:paraId="60F7FB1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469A69C"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4297A0E" w14:textId="77777777" w:rsidR="00740EB6" w:rsidRPr="00C34347" w:rsidRDefault="00740EB6" w:rsidP="00740EB6">
      <w:pPr>
        <w:keepNext/>
        <w:widowControl w:val="0"/>
        <w:jc w:val="both"/>
        <w:rPr>
          <w:color w:val="000000" w:themeColor="text1"/>
          <w:lang w:val="nl-NL"/>
        </w:rPr>
      </w:pPr>
    </w:p>
    <w:p w14:paraId="463C1439" w14:textId="77777777" w:rsidR="00740EB6" w:rsidRPr="00C34347" w:rsidRDefault="00740EB6" w:rsidP="00740EB6">
      <w:pPr>
        <w:keepNext/>
        <w:widowControl w:val="0"/>
        <w:jc w:val="both"/>
        <w:rPr>
          <w:color w:val="000000" w:themeColor="text1"/>
          <w:lang w:val="nl-NL"/>
        </w:rPr>
      </w:pPr>
    </w:p>
    <w:p w14:paraId="09E09DD6" w14:textId="77777777" w:rsidR="00740EB6" w:rsidRPr="00C34347" w:rsidRDefault="00740EB6" w:rsidP="00740EB6">
      <w:pPr>
        <w:keepNext/>
        <w:widowControl w:val="0"/>
        <w:jc w:val="both"/>
        <w:rPr>
          <w:color w:val="000000" w:themeColor="text1"/>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740EB6" w:rsidRPr="00C34347" w14:paraId="3020890E" w14:textId="77777777" w:rsidTr="00987221">
        <w:trPr>
          <w:cantSplit/>
        </w:trPr>
        <w:tc>
          <w:tcPr>
            <w:tcW w:w="3084" w:type="dxa"/>
            <w:vMerge w:val="restart"/>
          </w:tcPr>
          <w:p w14:paraId="0913C707" w14:textId="77777777" w:rsidR="00740EB6" w:rsidRPr="00C34347" w:rsidRDefault="00740EB6" w:rsidP="00987221">
            <w:pPr>
              <w:keepNext/>
              <w:widowControl w:val="0"/>
              <w:jc w:val="center"/>
              <w:rPr>
                <w:color w:val="000000" w:themeColor="text1"/>
              </w:rPr>
            </w:pPr>
            <w:r w:rsidRPr="00C34347">
              <w:rPr>
                <w:color w:val="000000" w:themeColor="text1"/>
              </w:rPr>
              <w:t xml:space="preserve">Tên cơ quan quản lý </w:t>
            </w:r>
          </w:p>
          <w:p w14:paraId="56C7186E" w14:textId="77777777" w:rsidR="00740EB6" w:rsidRPr="00C34347" w:rsidRDefault="00740EB6" w:rsidP="00987221">
            <w:pPr>
              <w:keepNext/>
              <w:widowControl w:val="0"/>
              <w:jc w:val="center"/>
              <w:rPr>
                <w:color w:val="000000" w:themeColor="text1"/>
              </w:rPr>
            </w:pPr>
            <w:r w:rsidRPr="00C34347">
              <w:rPr>
                <w:color w:val="000000" w:themeColor="text1"/>
              </w:rPr>
              <w:t xml:space="preserve"> Tên cơ sở thực hiện công bố</w:t>
            </w:r>
          </w:p>
        </w:tc>
        <w:tc>
          <w:tcPr>
            <w:tcW w:w="3192" w:type="dxa"/>
            <w:vMerge w:val="restart"/>
          </w:tcPr>
          <w:p w14:paraId="2F011957" w14:textId="77777777" w:rsidR="00740EB6" w:rsidRPr="00C34347" w:rsidRDefault="00740EB6" w:rsidP="00987221">
            <w:pPr>
              <w:keepNext/>
              <w:widowControl w:val="0"/>
              <w:jc w:val="center"/>
              <w:rPr>
                <w:color w:val="000000" w:themeColor="text1"/>
                <w:lang w:eastAsia="zh-CN"/>
              </w:rPr>
            </w:pPr>
            <w:r w:rsidRPr="00C34347">
              <w:rPr>
                <w:color w:val="000000" w:themeColor="text1"/>
                <w:lang w:eastAsia="zh-CN"/>
              </w:rPr>
              <w:t xml:space="preserve">Tên dược liệu </w:t>
            </w:r>
          </w:p>
          <w:p w14:paraId="5835EF3A" w14:textId="77777777" w:rsidR="00740EB6" w:rsidRPr="00C34347" w:rsidRDefault="00740EB6" w:rsidP="00987221">
            <w:pPr>
              <w:keepNext/>
              <w:widowControl w:val="0"/>
              <w:jc w:val="center"/>
              <w:rPr>
                <w:color w:val="000000" w:themeColor="text1"/>
                <w:lang w:eastAsia="zh-CN"/>
              </w:rPr>
            </w:pPr>
            <w:r w:rsidRPr="00C34347">
              <w:rPr>
                <w:color w:val="000000" w:themeColor="text1"/>
                <w:lang w:eastAsia="zh-CN"/>
              </w:rPr>
              <w:t xml:space="preserve">(Tên khoa học </w:t>
            </w:r>
            <w:r w:rsidRPr="00BC6FF6">
              <w:rPr>
                <w:color w:val="000000" w:themeColor="text1"/>
                <w:lang w:eastAsia="zh-CN"/>
              </w:rPr>
              <w:t>của dược liệu)</w:t>
            </w:r>
          </w:p>
          <w:p w14:paraId="28276EFF" w14:textId="77777777" w:rsidR="00740EB6" w:rsidRPr="00C34347" w:rsidRDefault="00740EB6" w:rsidP="00987221">
            <w:pPr>
              <w:keepNext/>
              <w:widowControl w:val="0"/>
              <w:jc w:val="center"/>
              <w:rPr>
                <w:color w:val="000000" w:themeColor="text1"/>
                <w:lang w:eastAsia="zh-CN"/>
              </w:rPr>
            </w:pPr>
          </w:p>
          <w:p w14:paraId="0BD9E7D5" w14:textId="77777777" w:rsidR="00740EB6" w:rsidRPr="00C34347" w:rsidRDefault="00740EB6" w:rsidP="00987221">
            <w:pPr>
              <w:keepNext/>
              <w:widowControl w:val="0"/>
              <w:jc w:val="center"/>
              <w:rPr>
                <w:color w:val="000000" w:themeColor="text1"/>
                <w:lang w:eastAsia="zh-CN"/>
              </w:rPr>
            </w:pPr>
          </w:p>
        </w:tc>
        <w:tc>
          <w:tcPr>
            <w:tcW w:w="2796" w:type="dxa"/>
          </w:tcPr>
          <w:p w14:paraId="419F9CE3" w14:textId="77777777" w:rsidR="00740EB6" w:rsidRPr="00C34347" w:rsidRDefault="00740EB6" w:rsidP="00987221">
            <w:pPr>
              <w:keepNext/>
              <w:widowControl w:val="0"/>
              <w:jc w:val="both"/>
              <w:rPr>
                <w:color w:val="000000" w:themeColor="text1"/>
              </w:rPr>
            </w:pPr>
            <w:r w:rsidRPr="00C34347">
              <w:rPr>
                <w:color w:val="000000" w:themeColor="text1"/>
              </w:rPr>
              <w:t>Số tiêu chuẩn:</w:t>
            </w:r>
          </w:p>
          <w:p w14:paraId="23528762" w14:textId="77777777" w:rsidR="00740EB6" w:rsidRPr="00C34347" w:rsidRDefault="00740EB6" w:rsidP="00987221">
            <w:pPr>
              <w:keepNext/>
              <w:widowControl w:val="0"/>
              <w:jc w:val="both"/>
              <w:rPr>
                <w:color w:val="000000" w:themeColor="text1"/>
              </w:rPr>
            </w:pPr>
          </w:p>
        </w:tc>
      </w:tr>
      <w:tr w:rsidR="00740EB6" w:rsidRPr="00C34347" w14:paraId="75C9F5BB" w14:textId="77777777" w:rsidTr="00987221">
        <w:trPr>
          <w:cantSplit/>
        </w:trPr>
        <w:tc>
          <w:tcPr>
            <w:tcW w:w="3084" w:type="dxa"/>
            <w:vMerge/>
          </w:tcPr>
          <w:p w14:paraId="6B369861" w14:textId="77777777" w:rsidR="00740EB6" w:rsidRPr="00C34347" w:rsidRDefault="00740EB6" w:rsidP="00987221">
            <w:pPr>
              <w:keepNext/>
              <w:widowControl w:val="0"/>
              <w:jc w:val="both"/>
              <w:rPr>
                <w:color w:val="000000" w:themeColor="text1"/>
              </w:rPr>
            </w:pPr>
          </w:p>
        </w:tc>
        <w:tc>
          <w:tcPr>
            <w:tcW w:w="3192" w:type="dxa"/>
            <w:vMerge/>
          </w:tcPr>
          <w:p w14:paraId="2880A738" w14:textId="77777777" w:rsidR="00740EB6" w:rsidRPr="00C34347" w:rsidRDefault="00740EB6" w:rsidP="00987221">
            <w:pPr>
              <w:keepNext/>
              <w:widowControl w:val="0"/>
              <w:jc w:val="both"/>
              <w:rPr>
                <w:color w:val="000000" w:themeColor="text1"/>
              </w:rPr>
            </w:pPr>
          </w:p>
        </w:tc>
        <w:tc>
          <w:tcPr>
            <w:tcW w:w="2796" w:type="dxa"/>
          </w:tcPr>
          <w:p w14:paraId="6A9BCB0F" w14:textId="77777777" w:rsidR="00740EB6" w:rsidRPr="00C34347" w:rsidRDefault="00740EB6" w:rsidP="00987221">
            <w:pPr>
              <w:keepNext/>
              <w:widowControl w:val="0"/>
              <w:jc w:val="both"/>
              <w:rPr>
                <w:color w:val="000000" w:themeColor="text1"/>
              </w:rPr>
            </w:pPr>
            <w:r w:rsidRPr="00C34347">
              <w:rPr>
                <w:color w:val="000000" w:themeColor="text1"/>
              </w:rPr>
              <w:t>Có hiệu lực từ:</w:t>
            </w:r>
          </w:p>
        </w:tc>
      </w:tr>
    </w:tbl>
    <w:p w14:paraId="5FE50DBA" w14:textId="77777777" w:rsidR="00740EB6" w:rsidRPr="00C34347" w:rsidRDefault="00740EB6" w:rsidP="00740EB6">
      <w:pPr>
        <w:keepNext/>
        <w:widowControl w:val="0"/>
        <w:spacing w:after="120"/>
        <w:jc w:val="both"/>
        <w:rPr>
          <w:color w:val="000000" w:themeColor="text1"/>
          <w:lang w:eastAsia="zh-CN"/>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tblGrid>
      <w:tr w:rsidR="00740EB6" w:rsidRPr="00C34347" w14:paraId="0CC33022" w14:textId="77777777" w:rsidTr="00987221">
        <w:trPr>
          <w:trHeight w:val="4879"/>
        </w:trPr>
        <w:tc>
          <w:tcPr>
            <w:tcW w:w="9072" w:type="dxa"/>
          </w:tcPr>
          <w:p w14:paraId="714C9014" w14:textId="77777777" w:rsidR="00740EB6" w:rsidRPr="00C34347" w:rsidRDefault="00740EB6" w:rsidP="00987221">
            <w:pPr>
              <w:keepNext/>
              <w:widowControl w:val="0"/>
              <w:spacing w:after="120"/>
              <w:ind w:firstLine="720"/>
              <w:jc w:val="both"/>
              <w:rPr>
                <w:color w:val="000000" w:themeColor="text1"/>
              </w:rPr>
            </w:pPr>
            <w:r w:rsidRPr="00C34347">
              <w:rPr>
                <w:color w:val="000000" w:themeColor="text1"/>
              </w:rPr>
              <w:t>Ban hành theo Quyết định số....ngày....tháng....năm......</w:t>
            </w:r>
          </w:p>
          <w:p w14:paraId="2140449B" w14:textId="77777777" w:rsidR="00740EB6" w:rsidRPr="00C34347" w:rsidRDefault="00740EB6" w:rsidP="00987221">
            <w:pPr>
              <w:pStyle w:val="1nho"/>
              <w:keepNext/>
              <w:widowControl w:val="0"/>
              <w:spacing w:before="0" w:after="120" w:line="240" w:lineRule="auto"/>
              <w:ind w:firstLine="720"/>
              <w:rPr>
                <w:color w:val="000000" w:themeColor="text1"/>
                <w:lang w:eastAsia="zh-CN"/>
              </w:rPr>
            </w:pPr>
            <w:r w:rsidRPr="00C34347">
              <w:rPr>
                <w:color w:val="000000" w:themeColor="text1"/>
                <w:lang w:eastAsia="zh-CN"/>
              </w:rPr>
              <w:t>1. Yêu cầu kỹ thuật</w:t>
            </w:r>
          </w:p>
          <w:p w14:paraId="3994B32B" w14:textId="77777777" w:rsidR="00740EB6" w:rsidRPr="00C34347" w:rsidRDefault="00740EB6" w:rsidP="00987221">
            <w:pPr>
              <w:pStyle w:val="text"/>
              <w:keepNext/>
              <w:widowControl w:val="0"/>
              <w:spacing w:before="0" w:after="120" w:line="240" w:lineRule="auto"/>
              <w:ind w:firstLine="720"/>
              <w:rPr>
                <w:color w:val="000000" w:themeColor="text1"/>
                <w:lang w:eastAsia="zh-CN"/>
              </w:rPr>
            </w:pPr>
            <w:r w:rsidRPr="00C34347">
              <w:rPr>
                <w:color w:val="000000" w:themeColor="text1"/>
                <w:lang w:eastAsia="zh-CN"/>
              </w:rPr>
              <w:t>a) Ghi rõ từng chỉ tiêu chất lượng, các yêu cầu đối với từng chỉ tiêu theo cấu trúc của Dược điển;</w:t>
            </w:r>
          </w:p>
          <w:p w14:paraId="18AA4FB1"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b) Ghi rõ thời gian nuôi trồng với dược liệu có thời gian nuôi trồng trên 01 năm.</w:t>
            </w:r>
          </w:p>
          <w:p w14:paraId="58BFEF53" w14:textId="77777777" w:rsidR="00740EB6" w:rsidRPr="00C34347" w:rsidRDefault="00740EB6" w:rsidP="00987221">
            <w:pPr>
              <w:pStyle w:val="1nho"/>
              <w:keepNext/>
              <w:widowControl w:val="0"/>
              <w:spacing w:before="0" w:after="120" w:line="240" w:lineRule="auto"/>
              <w:ind w:firstLine="720"/>
              <w:rPr>
                <w:color w:val="000000" w:themeColor="text1"/>
              </w:rPr>
            </w:pPr>
            <w:r w:rsidRPr="00C34347">
              <w:rPr>
                <w:color w:val="000000" w:themeColor="text1"/>
              </w:rPr>
              <w:t>2. Phương pháp thử</w:t>
            </w:r>
          </w:p>
          <w:p w14:paraId="564D1B91"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Nêu rõ phương pháp thử từng chỉ tiêu chất lượng, bao gồm: thuốc thử, thiết bị và chi tiết cách tiến hành.</w:t>
            </w:r>
          </w:p>
          <w:p w14:paraId="67277067"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Trường hợp là phương pháp thử chung ghi trong Dược điển, phải ghi rõ tên của Dược điển (số của phiên bản), phương pháp thử được sử dụng.</w:t>
            </w:r>
          </w:p>
          <w:p w14:paraId="6F0FFA61"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b/>
                <w:color w:val="000000" w:themeColor="text1"/>
              </w:rPr>
              <w:t>3. Đóng gói - Ghi nhãn - Bảo quản – Hạn dùng</w:t>
            </w:r>
            <w:r w:rsidRPr="00C34347">
              <w:rPr>
                <w:color w:val="000000" w:themeColor="text1"/>
              </w:rPr>
              <w:t>.</w:t>
            </w:r>
          </w:p>
          <w:p w14:paraId="530548B5" w14:textId="77777777" w:rsidR="00740EB6" w:rsidRPr="00C34347" w:rsidRDefault="00740EB6" w:rsidP="00987221">
            <w:pPr>
              <w:keepNext/>
              <w:widowControl w:val="0"/>
              <w:spacing w:after="120"/>
              <w:jc w:val="both"/>
              <w:rPr>
                <w:color w:val="000000" w:themeColor="text1"/>
                <w:lang w:eastAsia="zh-CN"/>
              </w:rPr>
            </w:pPr>
          </w:p>
        </w:tc>
      </w:tr>
    </w:tbl>
    <w:p w14:paraId="371A3CCD" w14:textId="77777777" w:rsidR="00740EB6" w:rsidRPr="00C34347" w:rsidRDefault="00740EB6" w:rsidP="00740EB6">
      <w:pPr>
        <w:keepNext/>
        <w:widowControl w:val="0"/>
        <w:spacing w:after="120"/>
        <w:ind w:firstLine="720"/>
        <w:jc w:val="both"/>
        <w:rPr>
          <w:color w:val="000000" w:themeColor="text1"/>
          <w:lang w:eastAsia="zh-CN"/>
        </w:rPr>
      </w:pPr>
    </w:p>
    <w:tbl>
      <w:tblPr>
        <w:tblW w:w="0" w:type="auto"/>
        <w:tblInd w:w="108" w:type="dxa"/>
        <w:tblLook w:val="04A0" w:firstRow="1" w:lastRow="0" w:firstColumn="1" w:lastColumn="0" w:noHBand="0" w:noVBand="1"/>
      </w:tblPr>
      <w:tblGrid>
        <w:gridCol w:w="4293"/>
        <w:gridCol w:w="4671"/>
      </w:tblGrid>
      <w:tr w:rsidR="00740EB6" w:rsidRPr="00C34347" w14:paraId="4FDE6E0E" w14:textId="77777777" w:rsidTr="00987221">
        <w:trPr>
          <w:trHeight w:val="612"/>
        </w:trPr>
        <w:tc>
          <w:tcPr>
            <w:tcW w:w="4301" w:type="dxa"/>
          </w:tcPr>
          <w:p w14:paraId="049B6403" w14:textId="77777777" w:rsidR="00740EB6" w:rsidRPr="00C34347" w:rsidRDefault="00740EB6" w:rsidP="00987221">
            <w:pPr>
              <w:pStyle w:val="text"/>
              <w:keepNext/>
              <w:widowControl w:val="0"/>
              <w:spacing w:before="0" w:line="240" w:lineRule="auto"/>
              <w:ind w:firstLine="0"/>
              <w:jc w:val="center"/>
              <w:rPr>
                <w:color w:val="000000" w:themeColor="text1"/>
              </w:rPr>
            </w:pPr>
          </w:p>
        </w:tc>
        <w:tc>
          <w:tcPr>
            <w:tcW w:w="4675" w:type="dxa"/>
          </w:tcPr>
          <w:p w14:paraId="58586AE8"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color w:val="000000" w:themeColor="text1"/>
              </w:rPr>
              <w:t>....ngày....tháng....năm......</w:t>
            </w:r>
          </w:p>
          <w:p w14:paraId="530A1960" w14:textId="77777777" w:rsidR="00740EB6" w:rsidRPr="00C34347" w:rsidRDefault="00740EB6" w:rsidP="00987221">
            <w:pPr>
              <w:pStyle w:val="text"/>
              <w:keepNext/>
              <w:widowControl w:val="0"/>
              <w:spacing w:before="0" w:line="240" w:lineRule="auto"/>
              <w:ind w:firstLine="0"/>
              <w:jc w:val="center"/>
              <w:rPr>
                <w:b/>
                <w:color w:val="000000" w:themeColor="text1"/>
              </w:rPr>
            </w:pPr>
            <w:r w:rsidRPr="00C34347">
              <w:rPr>
                <w:b/>
                <w:color w:val="000000" w:themeColor="text1"/>
              </w:rPr>
              <w:t>Người đứng đầu đơn vị</w:t>
            </w:r>
          </w:p>
          <w:p w14:paraId="457C6293"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i/>
                <w:color w:val="000000" w:themeColor="text1"/>
              </w:rPr>
              <w:t>(ký tên, đóng dấu)</w:t>
            </w:r>
          </w:p>
        </w:tc>
      </w:tr>
    </w:tbl>
    <w:p w14:paraId="2330E1F5" w14:textId="77777777" w:rsidR="00740EB6" w:rsidRPr="00C34347" w:rsidRDefault="00740EB6" w:rsidP="00740EB6">
      <w:pPr>
        <w:keepNext/>
        <w:widowControl w:val="0"/>
        <w:spacing w:after="120"/>
        <w:ind w:firstLine="720"/>
        <w:jc w:val="both"/>
        <w:rPr>
          <w:color w:val="000000" w:themeColor="text1"/>
          <w:lang w:eastAsia="zh-CN"/>
        </w:rPr>
      </w:pPr>
    </w:p>
    <w:p w14:paraId="255949CC" w14:textId="77777777" w:rsidR="00740EB6" w:rsidRPr="00C34347" w:rsidRDefault="00740EB6" w:rsidP="00740EB6">
      <w:pPr>
        <w:keepNext/>
        <w:widowControl w:val="0"/>
        <w:spacing w:after="120"/>
        <w:ind w:firstLine="720"/>
        <w:jc w:val="both"/>
        <w:rPr>
          <w:color w:val="000000" w:themeColor="text1"/>
          <w:lang w:eastAsia="zh-CN"/>
        </w:rPr>
      </w:pPr>
    </w:p>
    <w:p w14:paraId="6D70F01F" w14:textId="77777777" w:rsidR="00740EB6" w:rsidRPr="00C34347" w:rsidRDefault="00740EB6" w:rsidP="00740EB6">
      <w:pPr>
        <w:keepNext/>
        <w:widowControl w:val="0"/>
        <w:spacing w:after="120"/>
        <w:ind w:firstLine="720"/>
        <w:jc w:val="both"/>
        <w:rPr>
          <w:color w:val="000000" w:themeColor="text1"/>
          <w:lang w:eastAsia="zh-CN"/>
        </w:rPr>
      </w:pPr>
    </w:p>
    <w:p w14:paraId="20B8CD60" w14:textId="77777777" w:rsidR="00740EB6" w:rsidRPr="00C34347" w:rsidRDefault="00740EB6" w:rsidP="00740EB6">
      <w:pPr>
        <w:keepNext/>
        <w:widowControl w:val="0"/>
        <w:spacing w:after="120"/>
        <w:ind w:firstLine="720"/>
        <w:jc w:val="both"/>
        <w:rPr>
          <w:color w:val="000000" w:themeColor="text1"/>
          <w:lang w:eastAsia="zh-CN"/>
        </w:rPr>
      </w:pPr>
    </w:p>
    <w:p w14:paraId="6CAB95F1" w14:textId="77777777" w:rsidR="00740EB6" w:rsidRPr="00C34347" w:rsidRDefault="00740EB6" w:rsidP="00740EB6">
      <w:pPr>
        <w:keepNext/>
        <w:widowControl w:val="0"/>
        <w:spacing w:after="120"/>
        <w:ind w:firstLine="720"/>
        <w:jc w:val="both"/>
        <w:rPr>
          <w:color w:val="000000" w:themeColor="text1"/>
          <w:lang w:eastAsia="zh-CN"/>
        </w:rPr>
      </w:pPr>
    </w:p>
    <w:p w14:paraId="0DA435FD" w14:textId="77777777" w:rsidR="00740EB6" w:rsidRPr="00C34347" w:rsidRDefault="00740EB6" w:rsidP="00740EB6">
      <w:pPr>
        <w:keepNext/>
        <w:widowControl w:val="0"/>
        <w:spacing w:after="120"/>
        <w:ind w:firstLine="720"/>
        <w:jc w:val="both"/>
        <w:rPr>
          <w:color w:val="000000" w:themeColor="text1"/>
          <w:lang w:eastAsia="zh-CN"/>
        </w:rPr>
      </w:pPr>
    </w:p>
    <w:p w14:paraId="6FB7F310" w14:textId="77777777" w:rsidR="00740EB6" w:rsidRPr="00C34347" w:rsidRDefault="00740EB6" w:rsidP="00740EB6">
      <w:pPr>
        <w:keepNext/>
        <w:widowControl w:val="0"/>
        <w:jc w:val="both"/>
        <w:rPr>
          <w:color w:val="000000" w:themeColor="text1"/>
        </w:rPr>
      </w:pPr>
    </w:p>
    <w:p w14:paraId="7EF4A9F0" w14:textId="77777777" w:rsidR="00740EB6" w:rsidRPr="00C34347" w:rsidRDefault="00740EB6" w:rsidP="00740EB6">
      <w:pPr>
        <w:keepNext/>
        <w:widowControl w:val="0"/>
        <w:jc w:val="both"/>
        <w:rPr>
          <w:color w:val="000000" w:themeColor="text1"/>
        </w:rPr>
      </w:pPr>
    </w:p>
    <w:p w14:paraId="0B286995" w14:textId="77777777" w:rsidR="00740EB6" w:rsidRPr="00C34347" w:rsidRDefault="00740EB6" w:rsidP="00740EB6">
      <w:pPr>
        <w:keepNext/>
        <w:widowControl w:val="0"/>
        <w:jc w:val="both"/>
        <w:rPr>
          <w:color w:val="000000" w:themeColor="text1"/>
          <w:lang w:val="nl-NL"/>
        </w:rPr>
      </w:pPr>
    </w:p>
    <w:p w14:paraId="28672351" w14:textId="77777777" w:rsidR="00740EB6" w:rsidRPr="00C34347" w:rsidRDefault="00740EB6" w:rsidP="00740EB6">
      <w:pPr>
        <w:keepNext/>
        <w:widowControl w:val="0"/>
        <w:jc w:val="both"/>
        <w:rPr>
          <w:color w:val="000000" w:themeColor="text1"/>
          <w:lang w:val="nl-NL"/>
        </w:rPr>
      </w:pPr>
    </w:p>
    <w:p w14:paraId="17C29805" w14:textId="77777777" w:rsidR="00740EB6" w:rsidRPr="00C34347" w:rsidRDefault="00740EB6" w:rsidP="00740EB6">
      <w:pPr>
        <w:keepNext/>
        <w:widowControl w:val="0"/>
        <w:jc w:val="both"/>
        <w:rPr>
          <w:color w:val="000000" w:themeColor="text1"/>
          <w:lang w:val="nl-NL"/>
        </w:rPr>
      </w:pPr>
    </w:p>
    <w:p w14:paraId="1F4EB722" w14:textId="77777777" w:rsidR="00740EB6" w:rsidRPr="00C34347" w:rsidRDefault="00740EB6" w:rsidP="00740EB6">
      <w:pPr>
        <w:keepNext/>
        <w:widowControl w:val="0"/>
        <w:jc w:val="both"/>
        <w:rPr>
          <w:color w:val="000000" w:themeColor="text1"/>
          <w:lang w:val="nl-NL"/>
        </w:rPr>
      </w:pPr>
    </w:p>
    <w:p w14:paraId="29D4597C" w14:textId="77777777" w:rsidR="00740EB6" w:rsidRPr="00C34347" w:rsidRDefault="00740EB6" w:rsidP="00740EB6">
      <w:pPr>
        <w:keepNext/>
        <w:widowControl w:val="0"/>
        <w:jc w:val="both"/>
        <w:rPr>
          <w:color w:val="000000" w:themeColor="text1"/>
          <w:lang w:val="nl-NL"/>
        </w:rPr>
      </w:pPr>
    </w:p>
    <w:p w14:paraId="5279C47C" w14:textId="77777777" w:rsidR="00740EB6" w:rsidRPr="00C34347" w:rsidRDefault="00740EB6" w:rsidP="00740EB6">
      <w:pPr>
        <w:keepNext/>
        <w:widowControl w:val="0"/>
        <w:jc w:val="both"/>
        <w:rPr>
          <w:color w:val="000000" w:themeColor="text1"/>
          <w:lang w:val="nl-NL"/>
        </w:rPr>
      </w:pPr>
    </w:p>
    <w:p w14:paraId="2473AC1B" w14:textId="77777777" w:rsidR="00740EB6" w:rsidRPr="00C34347" w:rsidRDefault="00740EB6" w:rsidP="00740EB6">
      <w:pPr>
        <w:keepNext/>
        <w:widowControl w:val="0"/>
        <w:jc w:val="both"/>
        <w:rPr>
          <w:color w:val="000000" w:themeColor="text1"/>
          <w:lang w:val="nl-NL"/>
        </w:rPr>
      </w:pPr>
    </w:p>
    <w:p w14:paraId="049E403C" w14:textId="77777777" w:rsidR="00740EB6" w:rsidRPr="00C34347" w:rsidRDefault="00740EB6" w:rsidP="00740EB6">
      <w:pPr>
        <w:keepNext/>
        <w:widowControl w:val="0"/>
        <w:jc w:val="both"/>
        <w:rPr>
          <w:color w:val="000000" w:themeColor="text1"/>
          <w:lang w:val="nl-NL"/>
        </w:rPr>
      </w:pPr>
    </w:p>
    <w:p w14:paraId="4612E8A8" w14:textId="77777777" w:rsidR="00740EB6" w:rsidRPr="00C34347" w:rsidRDefault="00740EB6" w:rsidP="00740EB6">
      <w:pPr>
        <w:keepNext/>
        <w:widowControl w:val="0"/>
        <w:jc w:val="both"/>
        <w:rPr>
          <w:color w:val="000000" w:themeColor="text1"/>
          <w:lang w:val="nl-NL"/>
        </w:rPr>
      </w:pPr>
    </w:p>
    <w:p w14:paraId="5E744AF9" w14:textId="77777777" w:rsidR="00740EB6" w:rsidRPr="00C34347" w:rsidRDefault="00740EB6" w:rsidP="00740EB6">
      <w:pPr>
        <w:keepNext/>
        <w:widowControl w:val="0"/>
        <w:jc w:val="both"/>
        <w:rPr>
          <w:color w:val="000000" w:themeColor="text1"/>
          <w:lang w:val="nl-NL"/>
        </w:rPr>
      </w:pPr>
    </w:p>
    <w:p w14:paraId="2E6D1969" w14:textId="77777777" w:rsidR="00740EB6" w:rsidRPr="00C34347" w:rsidRDefault="00740EB6" w:rsidP="00740EB6">
      <w:pPr>
        <w:keepNext/>
        <w:widowControl w:val="0"/>
        <w:jc w:val="both"/>
        <w:rPr>
          <w:color w:val="000000" w:themeColor="text1"/>
          <w:lang w:val="nl-NL"/>
        </w:rPr>
      </w:pPr>
    </w:p>
    <w:p w14:paraId="2A749AA7" w14:textId="77777777" w:rsidR="00740EB6" w:rsidRPr="00C34347" w:rsidRDefault="00740EB6" w:rsidP="00740EB6">
      <w:pPr>
        <w:keepNext/>
        <w:widowControl w:val="0"/>
        <w:jc w:val="both"/>
        <w:rPr>
          <w:color w:val="000000" w:themeColor="text1"/>
          <w:lang w:val="nl-NL"/>
        </w:rPr>
      </w:pPr>
    </w:p>
    <w:p w14:paraId="565DB369" w14:textId="77777777" w:rsidR="00740EB6" w:rsidRPr="00C34347" w:rsidRDefault="00740EB6" w:rsidP="00740EB6">
      <w:pPr>
        <w:keepNext/>
        <w:widowControl w:val="0"/>
        <w:jc w:val="both"/>
        <w:rPr>
          <w:b/>
          <w:color w:val="000000" w:themeColor="text1"/>
          <w:lang w:eastAsia="zh-CN"/>
        </w:rPr>
      </w:pPr>
    </w:p>
    <w:p w14:paraId="63B8AC91" w14:textId="77777777" w:rsidR="00740EB6" w:rsidRPr="00C34347" w:rsidRDefault="00740EB6" w:rsidP="00740EB6">
      <w:pPr>
        <w:keepNext/>
        <w:widowControl w:val="0"/>
        <w:jc w:val="both"/>
        <w:rPr>
          <w:b/>
          <w:color w:val="000000" w:themeColor="text1"/>
        </w:rPr>
      </w:pPr>
    </w:p>
    <w:p w14:paraId="3EC12652" w14:textId="77777777" w:rsidR="00740EB6" w:rsidRPr="00C34347" w:rsidRDefault="00740EB6" w:rsidP="00740EB6">
      <w:pPr>
        <w:keepNext/>
        <w:widowControl w:val="0"/>
        <w:jc w:val="center"/>
        <w:rPr>
          <w:b/>
          <w:color w:val="000000" w:themeColor="text1"/>
          <w:lang w:val="nl-NL" w:eastAsia="zh-CN"/>
        </w:rPr>
      </w:pPr>
      <w:r w:rsidRPr="00C34347">
        <w:rPr>
          <w:b/>
          <w:color w:val="000000" w:themeColor="text1"/>
          <w:lang w:val="nl-NL" w:eastAsia="zh-CN"/>
        </w:rPr>
        <w:t>Mẫu số 01B: Mẫu trình bày tiêu chuẩn cơ sở vị thuốc cổ truyền</w:t>
      </w:r>
    </w:p>
    <w:p w14:paraId="12E7E3FF" w14:textId="77777777" w:rsidR="00740EB6" w:rsidRPr="00C34347" w:rsidRDefault="00740EB6" w:rsidP="00740EB6">
      <w:pPr>
        <w:keepNext/>
        <w:widowControl w:val="0"/>
        <w:jc w:val="both"/>
        <w:rPr>
          <w:color w:val="000000" w:themeColor="text1"/>
          <w:lang w:val="nl-NL" w:eastAsia="zh-CN"/>
        </w:rPr>
      </w:pPr>
    </w:p>
    <w:p w14:paraId="652256B2"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eastAsia="zh-CN"/>
        </w:rPr>
      </w:pPr>
    </w:p>
    <w:p w14:paraId="7164D92E"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eastAsia="zh-CN"/>
        </w:rPr>
      </w:pPr>
    </w:p>
    <w:p w14:paraId="44ECB6D7"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r w:rsidRPr="00C34347">
        <w:rPr>
          <w:color w:val="000000" w:themeColor="text1"/>
          <w:lang w:val="nl-NL"/>
        </w:rPr>
        <w:t>Tên cơ quan quản lý</w:t>
      </w:r>
    </w:p>
    <w:p w14:paraId="482F3D22"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74911D3"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r w:rsidRPr="00C34347">
        <w:rPr>
          <w:color w:val="000000" w:themeColor="text1"/>
        </w:rPr>
        <w:t xml:space="preserve"> </w:t>
      </w:r>
      <w:r w:rsidRPr="00C34347">
        <w:rPr>
          <w:color w:val="000000" w:themeColor="text1"/>
          <w:lang w:val="nl-NL"/>
        </w:rPr>
        <w:t>Tên cơ sở</w:t>
      </w:r>
      <w:r w:rsidRPr="00C34347">
        <w:rPr>
          <w:color w:val="000000" w:themeColor="text1"/>
        </w:rPr>
        <w:t xml:space="preserve"> sản xuất</w:t>
      </w:r>
    </w:p>
    <w:p w14:paraId="293DA8A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3D7B5F0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40F8E236"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270B0F9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6E61720F"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2B61ACBA"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D2C1809"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7FA30182"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2B7DDC2D"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6747F3F"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0E423FA6"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E9079C8"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279CA328" w14:textId="77777777" w:rsidR="00740EB6" w:rsidRPr="00C34347" w:rsidRDefault="00740EB6" w:rsidP="00740EB6">
      <w:pPr>
        <w:pStyle w:val="Heading6"/>
        <w:keepLines w:val="0"/>
        <w:widowControl w:val="0"/>
        <w:pBdr>
          <w:top w:val="single" w:sz="4" w:space="1" w:color="auto"/>
          <w:left w:val="single" w:sz="4" w:space="0" w:color="auto"/>
          <w:bottom w:val="single" w:sz="4" w:space="31" w:color="auto"/>
          <w:right w:val="single" w:sz="4" w:space="0" w:color="auto"/>
        </w:pBdr>
        <w:spacing w:before="0"/>
        <w:jc w:val="center"/>
        <w:rPr>
          <w:rFonts w:ascii="Times New Roman" w:hAnsi="Times New Roman"/>
          <w:b/>
          <w:i w:val="0"/>
          <w:color w:val="000000" w:themeColor="text1"/>
          <w:lang w:val="nl-NL"/>
        </w:rPr>
      </w:pPr>
      <w:r w:rsidRPr="00C34347">
        <w:rPr>
          <w:rFonts w:ascii="Times New Roman" w:hAnsi="Times New Roman"/>
          <w:b/>
          <w:i w:val="0"/>
          <w:color w:val="000000" w:themeColor="text1"/>
          <w:lang w:val="nl-NL"/>
        </w:rPr>
        <w:t>TIÊU CHUẨN CƠ SỞ CỦA VỊ THUỐC CỔ TRUYỀN</w:t>
      </w:r>
    </w:p>
    <w:p w14:paraId="3F2C0388"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690559F"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r w:rsidRPr="00C34347">
        <w:rPr>
          <w:color w:val="000000" w:themeColor="text1"/>
          <w:lang w:val="nl-NL"/>
        </w:rPr>
        <w:t>Tên vị thuốc cổ truyền</w:t>
      </w:r>
    </w:p>
    <w:p w14:paraId="3A3166BD"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43F406C"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r w:rsidRPr="00C34347">
        <w:rPr>
          <w:color w:val="000000" w:themeColor="text1"/>
          <w:lang w:val="nl-NL"/>
        </w:rPr>
        <w:t xml:space="preserve"> Số tiêu chuẩn </w:t>
      </w:r>
    </w:p>
    <w:p w14:paraId="599727F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6E4A8BD"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D2A201E"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341F0759"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2569C31E"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656F0AF2"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7003D6D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E5578F4"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100DFEE3"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03F80091"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C3A73B2"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49755645"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357B7068"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B94095D" w14:textId="77777777" w:rsidR="00740EB6"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9382ED8" w14:textId="77777777" w:rsidR="00740EB6"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5B69EA2F" w14:textId="77777777" w:rsidR="00740EB6"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094A057D" w14:textId="77777777" w:rsidR="00740EB6"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77C13BE9" w14:textId="77777777" w:rsidR="00740EB6"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4B245FFE"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4D8360F9"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442C1828"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6AA79F5B" w14:textId="77777777" w:rsidR="00740EB6" w:rsidRPr="00C34347" w:rsidRDefault="00740EB6" w:rsidP="00740EB6">
      <w:pPr>
        <w:keepNext/>
        <w:widowControl w:val="0"/>
        <w:pBdr>
          <w:top w:val="single" w:sz="4" w:space="1" w:color="auto"/>
          <w:left w:val="single" w:sz="4" w:space="0" w:color="auto"/>
          <w:bottom w:val="single" w:sz="4" w:space="31" w:color="auto"/>
          <w:right w:val="single" w:sz="4" w:space="0" w:color="auto"/>
        </w:pBdr>
        <w:jc w:val="center"/>
        <w:rPr>
          <w:color w:val="000000" w:themeColor="text1"/>
          <w:lang w:val="nl-NL"/>
        </w:rPr>
      </w:pPr>
    </w:p>
    <w:p w14:paraId="3B994452" w14:textId="77777777" w:rsidR="00740EB6" w:rsidRPr="00C34347" w:rsidRDefault="00740EB6" w:rsidP="00740EB6">
      <w:pPr>
        <w:keepNext/>
        <w:widowControl w:val="0"/>
        <w:jc w:val="both"/>
        <w:rPr>
          <w:color w:val="000000" w:themeColor="text1"/>
          <w:lang w:val="nl-NL"/>
        </w:rPr>
      </w:pPr>
    </w:p>
    <w:p w14:paraId="01DEC49A" w14:textId="77777777" w:rsidR="00740EB6" w:rsidRPr="00C34347" w:rsidRDefault="00740EB6" w:rsidP="00740EB6">
      <w:pPr>
        <w:keepNext/>
        <w:widowControl w:val="0"/>
        <w:jc w:val="both"/>
        <w:rPr>
          <w:color w:val="000000" w:themeColor="text1"/>
          <w:lang w:val="nl-NL"/>
        </w:rPr>
      </w:pPr>
    </w:p>
    <w:p w14:paraId="5A28EE02" w14:textId="77777777" w:rsidR="00740EB6" w:rsidRPr="00C34347" w:rsidRDefault="00740EB6" w:rsidP="00740EB6">
      <w:pPr>
        <w:keepNext/>
        <w:widowControl w:val="0"/>
        <w:jc w:val="both"/>
        <w:rPr>
          <w:color w:val="000000" w:themeColor="text1"/>
          <w:lang w:val="nl-NL"/>
        </w:rPr>
      </w:pPr>
    </w:p>
    <w:p w14:paraId="6F3FA70E" w14:textId="77777777" w:rsidR="00740EB6" w:rsidRPr="00C34347" w:rsidRDefault="00740EB6" w:rsidP="00740EB6">
      <w:pPr>
        <w:keepNext/>
        <w:widowControl w:val="0"/>
        <w:jc w:val="both"/>
        <w:rPr>
          <w:color w:val="000000" w:themeColor="text1"/>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740EB6" w:rsidRPr="00C34347" w14:paraId="2F01D664" w14:textId="77777777" w:rsidTr="00987221">
        <w:trPr>
          <w:cantSplit/>
        </w:trPr>
        <w:tc>
          <w:tcPr>
            <w:tcW w:w="3084" w:type="dxa"/>
            <w:vMerge w:val="restart"/>
          </w:tcPr>
          <w:p w14:paraId="77F8BD3E" w14:textId="77777777" w:rsidR="00740EB6" w:rsidRPr="00C34347" w:rsidRDefault="00740EB6" w:rsidP="00987221">
            <w:pPr>
              <w:keepNext/>
              <w:widowControl w:val="0"/>
              <w:jc w:val="center"/>
              <w:rPr>
                <w:color w:val="000000" w:themeColor="text1"/>
              </w:rPr>
            </w:pPr>
            <w:r w:rsidRPr="00C34347">
              <w:rPr>
                <w:color w:val="000000" w:themeColor="text1"/>
              </w:rPr>
              <w:t xml:space="preserve">Tên cơ quan quản lý </w:t>
            </w:r>
          </w:p>
          <w:p w14:paraId="1C80E8CA" w14:textId="77777777" w:rsidR="00740EB6" w:rsidRPr="00C34347" w:rsidRDefault="00740EB6" w:rsidP="00987221">
            <w:pPr>
              <w:keepNext/>
              <w:widowControl w:val="0"/>
              <w:jc w:val="center"/>
              <w:rPr>
                <w:color w:val="000000" w:themeColor="text1"/>
              </w:rPr>
            </w:pPr>
            <w:r w:rsidRPr="00C34347">
              <w:rPr>
                <w:color w:val="000000" w:themeColor="text1"/>
              </w:rPr>
              <w:t xml:space="preserve"> Tên cơ sở thực hiện</w:t>
            </w:r>
          </w:p>
        </w:tc>
        <w:tc>
          <w:tcPr>
            <w:tcW w:w="3192" w:type="dxa"/>
            <w:vMerge w:val="restart"/>
          </w:tcPr>
          <w:p w14:paraId="186F4B34" w14:textId="77777777" w:rsidR="00740EB6" w:rsidRPr="00C34347" w:rsidRDefault="00740EB6" w:rsidP="00987221">
            <w:pPr>
              <w:keepNext/>
              <w:widowControl w:val="0"/>
              <w:jc w:val="center"/>
              <w:rPr>
                <w:color w:val="000000" w:themeColor="text1"/>
                <w:lang w:eastAsia="zh-CN"/>
              </w:rPr>
            </w:pPr>
            <w:r w:rsidRPr="00C34347">
              <w:rPr>
                <w:color w:val="000000" w:themeColor="text1"/>
                <w:lang w:eastAsia="zh-CN"/>
              </w:rPr>
              <w:t>Tên vị thuốc cổ truyền</w:t>
            </w:r>
          </w:p>
          <w:p w14:paraId="00A4B7C0" w14:textId="77777777" w:rsidR="00740EB6" w:rsidRPr="00C34347" w:rsidRDefault="00740EB6" w:rsidP="00987221">
            <w:pPr>
              <w:keepNext/>
              <w:widowControl w:val="0"/>
              <w:jc w:val="both"/>
              <w:rPr>
                <w:color w:val="000000" w:themeColor="text1"/>
                <w:lang w:eastAsia="zh-CN"/>
              </w:rPr>
            </w:pPr>
          </w:p>
          <w:p w14:paraId="4A29FA85" w14:textId="77777777" w:rsidR="00740EB6" w:rsidRPr="00C34347" w:rsidRDefault="00740EB6" w:rsidP="00987221">
            <w:pPr>
              <w:keepNext/>
              <w:widowControl w:val="0"/>
              <w:jc w:val="center"/>
              <w:rPr>
                <w:color w:val="000000" w:themeColor="text1"/>
                <w:lang w:eastAsia="zh-CN"/>
              </w:rPr>
            </w:pPr>
          </w:p>
          <w:p w14:paraId="477C9BE1" w14:textId="77777777" w:rsidR="00740EB6" w:rsidRPr="00C34347" w:rsidRDefault="00740EB6" w:rsidP="00987221">
            <w:pPr>
              <w:keepNext/>
              <w:widowControl w:val="0"/>
              <w:jc w:val="center"/>
              <w:rPr>
                <w:color w:val="000000" w:themeColor="text1"/>
                <w:lang w:eastAsia="zh-CN"/>
              </w:rPr>
            </w:pPr>
            <w:r w:rsidRPr="00C34347">
              <w:rPr>
                <w:color w:val="000000" w:themeColor="text1"/>
                <w:lang w:eastAsia="zh-CN"/>
              </w:rPr>
              <w:t xml:space="preserve">(Tên khoa học </w:t>
            </w:r>
          </w:p>
          <w:p w14:paraId="1274EAB2" w14:textId="77777777" w:rsidR="00740EB6" w:rsidRPr="00C34347" w:rsidRDefault="00740EB6" w:rsidP="00987221">
            <w:pPr>
              <w:keepNext/>
              <w:widowControl w:val="0"/>
              <w:jc w:val="center"/>
              <w:rPr>
                <w:color w:val="000000" w:themeColor="text1"/>
                <w:lang w:eastAsia="zh-CN"/>
              </w:rPr>
            </w:pPr>
            <w:r w:rsidRPr="00C34347">
              <w:rPr>
                <w:color w:val="000000" w:themeColor="text1"/>
                <w:lang w:eastAsia="zh-CN"/>
              </w:rPr>
              <w:t>của vị thuốc cổ truyền)</w:t>
            </w:r>
          </w:p>
          <w:p w14:paraId="2A5C6DFB" w14:textId="77777777" w:rsidR="00740EB6" w:rsidRPr="00C34347" w:rsidRDefault="00740EB6" w:rsidP="00987221">
            <w:pPr>
              <w:keepNext/>
              <w:widowControl w:val="0"/>
              <w:jc w:val="center"/>
              <w:rPr>
                <w:color w:val="000000" w:themeColor="text1"/>
                <w:lang w:eastAsia="zh-CN"/>
              </w:rPr>
            </w:pPr>
          </w:p>
          <w:p w14:paraId="36F3FC51" w14:textId="77777777" w:rsidR="00740EB6" w:rsidRPr="00C34347" w:rsidRDefault="00740EB6" w:rsidP="00987221">
            <w:pPr>
              <w:keepNext/>
              <w:widowControl w:val="0"/>
              <w:jc w:val="center"/>
              <w:rPr>
                <w:color w:val="000000" w:themeColor="text1"/>
                <w:lang w:eastAsia="zh-CN"/>
              </w:rPr>
            </w:pPr>
          </w:p>
        </w:tc>
        <w:tc>
          <w:tcPr>
            <w:tcW w:w="2796" w:type="dxa"/>
          </w:tcPr>
          <w:p w14:paraId="492389DD" w14:textId="77777777" w:rsidR="00740EB6" w:rsidRPr="00C34347" w:rsidRDefault="00740EB6" w:rsidP="00987221">
            <w:pPr>
              <w:keepNext/>
              <w:widowControl w:val="0"/>
              <w:jc w:val="both"/>
              <w:rPr>
                <w:color w:val="000000" w:themeColor="text1"/>
              </w:rPr>
            </w:pPr>
            <w:r w:rsidRPr="00C34347">
              <w:rPr>
                <w:color w:val="000000" w:themeColor="text1"/>
              </w:rPr>
              <w:t>Số tiêu chuẩn:</w:t>
            </w:r>
          </w:p>
          <w:p w14:paraId="736CC656" w14:textId="77777777" w:rsidR="00740EB6" w:rsidRPr="00C34347" w:rsidRDefault="00740EB6" w:rsidP="00987221">
            <w:pPr>
              <w:keepNext/>
              <w:widowControl w:val="0"/>
              <w:jc w:val="both"/>
              <w:rPr>
                <w:color w:val="000000" w:themeColor="text1"/>
              </w:rPr>
            </w:pPr>
          </w:p>
        </w:tc>
      </w:tr>
      <w:tr w:rsidR="00740EB6" w:rsidRPr="00C34347" w14:paraId="0C190155" w14:textId="77777777" w:rsidTr="00987221">
        <w:trPr>
          <w:cantSplit/>
        </w:trPr>
        <w:tc>
          <w:tcPr>
            <w:tcW w:w="3084" w:type="dxa"/>
            <w:vMerge/>
          </w:tcPr>
          <w:p w14:paraId="748A8B9F" w14:textId="77777777" w:rsidR="00740EB6" w:rsidRPr="00C34347" w:rsidRDefault="00740EB6" w:rsidP="00987221">
            <w:pPr>
              <w:keepNext/>
              <w:widowControl w:val="0"/>
              <w:jc w:val="both"/>
              <w:rPr>
                <w:color w:val="000000" w:themeColor="text1"/>
              </w:rPr>
            </w:pPr>
          </w:p>
        </w:tc>
        <w:tc>
          <w:tcPr>
            <w:tcW w:w="3192" w:type="dxa"/>
            <w:vMerge/>
          </w:tcPr>
          <w:p w14:paraId="021B560A" w14:textId="77777777" w:rsidR="00740EB6" w:rsidRPr="00C34347" w:rsidRDefault="00740EB6" w:rsidP="00987221">
            <w:pPr>
              <w:keepNext/>
              <w:widowControl w:val="0"/>
              <w:jc w:val="both"/>
              <w:rPr>
                <w:color w:val="000000" w:themeColor="text1"/>
              </w:rPr>
            </w:pPr>
          </w:p>
        </w:tc>
        <w:tc>
          <w:tcPr>
            <w:tcW w:w="2796" w:type="dxa"/>
          </w:tcPr>
          <w:p w14:paraId="6DC07A19" w14:textId="77777777" w:rsidR="00740EB6" w:rsidRPr="00C34347" w:rsidRDefault="00740EB6" w:rsidP="00987221">
            <w:pPr>
              <w:keepNext/>
              <w:widowControl w:val="0"/>
              <w:jc w:val="both"/>
              <w:rPr>
                <w:color w:val="000000" w:themeColor="text1"/>
              </w:rPr>
            </w:pPr>
            <w:r w:rsidRPr="00C34347">
              <w:rPr>
                <w:color w:val="000000" w:themeColor="text1"/>
              </w:rPr>
              <w:t>Có hiệu lực từ:</w:t>
            </w:r>
          </w:p>
        </w:tc>
      </w:tr>
    </w:tbl>
    <w:p w14:paraId="3654C1D1" w14:textId="77777777" w:rsidR="00740EB6" w:rsidRPr="00C34347" w:rsidRDefault="00740EB6" w:rsidP="00740EB6">
      <w:pPr>
        <w:keepNext/>
        <w:widowControl w:val="0"/>
        <w:jc w:val="both"/>
        <w:rPr>
          <w:color w:val="000000" w:themeColor="text1"/>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tblGrid>
      <w:tr w:rsidR="00740EB6" w:rsidRPr="00C34347" w14:paraId="1ABEEE4A" w14:textId="77777777" w:rsidTr="00987221">
        <w:tc>
          <w:tcPr>
            <w:tcW w:w="9072" w:type="dxa"/>
          </w:tcPr>
          <w:p w14:paraId="6C9C41A5" w14:textId="77777777" w:rsidR="00740EB6" w:rsidRPr="00C34347" w:rsidRDefault="00740EB6" w:rsidP="00987221">
            <w:pPr>
              <w:keepNext/>
              <w:widowControl w:val="0"/>
              <w:spacing w:after="120"/>
              <w:ind w:firstLine="720"/>
              <w:jc w:val="both"/>
              <w:rPr>
                <w:color w:val="000000" w:themeColor="text1"/>
              </w:rPr>
            </w:pPr>
            <w:r w:rsidRPr="00C34347">
              <w:rPr>
                <w:color w:val="000000" w:themeColor="text1"/>
              </w:rPr>
              <w:t>Ban hành theo quyết định số....ngày....tháng....năm......</w:t>
            </w:r>
          </w:p>
          <w:p w14:paraId="418F4529" w14:textId="77777777" w:rsidR="00740EB6" w:rsidRPr="00C34347" w:rsidRDefault="00740EB6" w:rsidP="00987221">
            <w:pPr>
              <w:pStyle w:val="1nho"/>
              <w:keepNext/>
              <w:widowControl w:val="0"/>
              <w:spacing w:before="0" w:after="120" w:line="240" w:lineRule="auto"/>
              <w:ind w:firstLine="720"/>
              <w:rPr>
                <w:color w:val="000000" w:themeColor="text1"/>
                <w:lang w:eastAsia="zh-CN"/>
              </w:rPr>
            </w:pPr>
            <w:r w:rsidRPr="00C34347">
              <w:rPr>
                <w:color w:val="000000" w:themeColor="text1"/>
                <w:lang w:eastAsia="zh-CN"/>
              </w:rPr>
              <w:t>1. Yêu cầu kỹ thuật.</w:t>
            </w:r>
          </w:p>
          <w:p w14:paraId="305D173A" w14:textId="77777777" w:rsidR="00740EB6" w:rsidRPr="00C34347" w:rsidRDefault="00740EB6" w:rsidP="00987221">
            <w:pPr>
              <w:pStyle w:val="text"/>
              <w:keepNext/>
              <w:widowControl w:val="0"/>
              <w:spacing w:before="0" w:after="120" w:line="240" w:lineRule="auto"/>
              <w:ind w:firstLine="720"/>
              <w:rPr>
                <w:color w:val="000000" w:themeColor="text1"/>
                <w:lang w:eastAsia="zh-CN"/>
              </w:rPr>
            </w:pPr>
            <w:r w:rsidRPr="00C34347">
              <w:rPr>
                <w:color w:val="000000" w:themeColor="text1"/>
                <w:lang w:eastAsia="zh-CN"/>
              </w:rPr>
              <w:t>1.1. Công thức chế biến:</w:t>
            </w:r>
          </w:p>
          <w:p w14:paraId="7E50E408"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tên, khối lượng của từng nguyên liệu, phụ liệu sử dụng trong công thức.</w:t>
            </w:r>
          </w:p>
          <w:p w14:paraId="0049108E"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1.2. Nguyên liệu, phụ liệu:</w:t>
            </w:r>
          </w:p>
          <w:p w14:paraId="0E0CBEA1"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tiêu chuẩn chất lượng từng nguyên liệu, phụ liệu.</w:t>
            </w:r>
          </w:p>
          <w:p w14:paraId="19F9CBF5"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1.3. Yêu cầu chất lượng:</w:t>
            </w:r>
          </w:p>
          <w:p w14:paraId="1F1230F5"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từng chỉ tiêu chất lượng, các yêu cầu đối với từng chỉ tiêu.</w:t>
            </w:r>
          </w:p>
          <w:p w14:paraId="17ECE075" w14:textId="77777777" w:rsidR="00740EB6" w:rsidRPr="00C34347" w:rsidRDefault="00740EB6" w:rsidP="00987221">
            <w:pPr>
              <w:pStyle w:val="1nho"/>
              <w:keepNext/>
              <w:widowControl w:val="0"/>
              <w:spacing w:before="0" w:after="120" w:line="240" w:lineRule="auto"/>
              <w:ind w:firstLine="720"/>
              <w:rPr>
                <w:color w:val="000000" w:themeColor="text1"/>
              </w:rPr>
            </w:pPr>
            <w:r w:rsidRPr="00C34347">
              <w:rPr>
                <w:color w:val="000000" w:themeColor="text1"/>
              </w:rPr>
              <w:t>2. Phương pháp thử</w:t>
            </w:r>
          </w:p>
          <w:p w14:paraId="756BB00F"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Nêu rõ phương pháp thử đối với từng chỉ tiêu chất lượng, bao gồm: thuốc thử, thiết bị và cách tiến hành chi tiết.</w:t>
            </w:r>
          </w:p>
          <w:p w14:paraId="3F4E1B32"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Trường hợp là phương pháp thử chung ghi trong Dược điển, phải ghi rõ tên của Dược điển (số của phiên bản), phương pháp thử được sử dụng.</w:t>
            </w:r>
          </w:p>
          <w:p w14:paraId="32762ECC"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b/>
                <w:color w:val="000000" w:themeColor="text1"/>
              </w:rPr>
              <w:t>3. Đóng gói - Ghi nhãn - Bảo quản – Hạn dùng</w:t>
            </w:r>
            <w:r w:rsidRPr="00C34347">
              <w:rPr>
                <w:color w:val="000000" w:themeColor="text1"/>
              </w:rPr>
              <w:t>.</w:t>
            </w:r>
          </w:p>
          <w:p w14:paraId="7AEE1595" w14:textId="77777777" w:rsidR="00740EB6" w:rsidRPr="00C34347" w:rsidRDefault="00740EB6" w:rsidP="00987221">
            <w:pPr>
              <w:keepNext/>
              <w:widowControl w:val="0"/>
              <w:spacing w:after="120"/>
              <w:jc w:val="both"/>
              <w:rPr>
                <w:color w:val="000000" w:themeColor="text1"/>
                <w:lang w:eastAsia="zh-CN"/>
              </w:rPr>
            </w:pPr>
          </w:p>
        </w:tc>
      </w:tr>
    </w:tbl>
    <w:p w14:paraId="29C85BC9" w14:textId="77777777" w:rsidR="00740EB6" w:rsidRPr="00C34347" w:rsidRDefault="00740EB6" w:rsidP="00740EB6">
      <w:pPr>
        <w:keepNext/>
        <w:widowControl w:val="0"/>
        <w:jc w:val="both"/>
        <w:rPr>
          <w:color w:val="000000" w:themeColor="text1"/>
          <w:lang w:eastAsia="zh-CN"/>
        </w:rPr>
      </w:pPr>
    </w:p>
    <w:p w14:paraId="0675EBC4" w14:textId="77777777" w:rsidR="00740EB6" w:rsidRPr="00C34347" w:rsidRDefault="00740EB6" w:rsidP="00740EB6">
      <w:pPr>
        <w:keepNext/>
        <w:widowControl w:val="0"/>
        <w:jc w:val="both"/>
        <w:rPr>
          <w:color w:val="000000" w:themeColor="text1"/>
        </w:rPr>
      </w:pPr>
    </w:p>
    <w:tbl>
      <w:tblPr>
        <w:tblW w:w="0" w:type="auto"/>
        <w:tblInd w:w="108" w:type="dxa"/>
        <w:tblLook w:val="04A0" w:firstRow="1" w:lastRow="0" w:firstColumn="1" w:lastColumn="0" w:noHBand="0" w:noVBand="1"/>
      </w:tblPr>
      <w:tblGrid>
        <w:gridCol w:w="4293"/>
        <w:gridCol w:w="4671"/>
      </w:tblGrid>
      <w:tr w:rsidR="00740EB6" w:rsidRPr="00C34347" w14:paraId="08AF9D8C" w14:textId="77777777" w:rsidTr="00987221">
        <w:trPr>
          <w:trHeight w:val="612"/>
        </w:trPr>
        <w:tc>
          <w:tcPr>
            <w:tcW w:w="4301" w:type="dxa"/>
          </w:tcPr>
          <w:p w14:paraId="74E26517" w14:textId="77777777" w:rsidR="00740EB6" w:rsidRPr="00C34347" w:rsidRDefault="00740EB6" w:rsidP="00987221">
            <w:pPr>
              <w:pStyle w:val="text"/>
              <w:keepNext/>
              <w:widowControl w:val="0"/>
              <w:spacing w:before="0" w:line="240" w:lineRule="auto"/>
              <w:ind w:firstLine="0"/>
              <w:jc w:val="center"/>
              <w:rPr>
                <w:color w:val="000000" w:themeColor="text1"/>
              </w:rPr>
            </w:pPr>
          </w:p>
        </w:tc>
        <w:tc>
          <w:tcPr>
            <w:tcW w:w="4675" w:type="dxa"/>
          </w:tcPr>
          <w:p w14:paraId="2C4D079C"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color w:val="000000" w:themeColor="text1"/>
              </w:rPr>
              <w:t>....ngày....tháng....năm......</w:t>
            </w:r>
          </w:p>
          <w:p w14:paraId="2229C703" w14:textId="77777777" w:rsidR="00740EB6" w:rsidRPr="00C34347" w:rsidRDefault="00740EB6" w:rsidP="00987221">
            <w:pPr>
              <w:pStyle w:val="text"/>
              <w:keepNext/>
              <w:widowControl w:val="0"/>
              <w:spacing w:before="0" w:line="240" w:lineRule="auto"/>
              <w:ind w:firstLine="0"/>
              <w:jc w:val="center"/>
              <w:rPr>
                <w:b/>
                <w:color w:val="000000" w:themeColor="text1"/>
              </w:rPr>
            </w:pPr>
            <w:r w:rsidRPr="00C34347">
              <w:rPr>
                <w:b/>
                <w:color w:val="000000" w:themeColor="text1"/>
              </w:rPr>
              <w:t>Người đứng đầu đơn vị</w:t>
            </w:r>
          </w:p>
          <w:p w14:paraId="37C481AD"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i/>
                <w:color w:val="000000" w:themeColor="text1"/>
              </w:rPr>
              <w:t>(ký tên, đóng dấu)</w:t>
            </w:r>
          </w:p>
        </w:tc>
      </w:tr>
    </w:tbl>
    <w:p w14:paraId="543BB337" w14:textId="77777777" w:rsidR="00740EB6" w:rsidRPr="00C34347" w:rsidRDefault="00740EB6" w:rsidP="00740EB6">
      <w:pPr>
        <w:keepNext/>
        <w:widowControl w:val="0"/>
        <w:jc w:val="both"/>
        <w:rPr>
          <w:b/>
          <w:color w:val="000000" w:themeColor="text1"/>
        </w:rPr>
      </w:pPr>
    </w:p>
    <w:p w14:paraId="11571708" w14:textId="77777777" w:rsidR="00740EB6" w:rsidRPr="00C34347" w:rsidRDefault="00740EB6" w:rsidP="00740EB6">
      <w:pPr>
        <w:keepNext/>
        <w:widowControl w:val="0"/>
        <w:jc w:val="both"/>
        <w:rPr>
          <w:b/>
          <w:color w:val="000000" w:themeColor="text1"/>
        </w:rPr>
      </w:pPr>
    </w:p>
    <w:p w14:paraId="551B3D69" w14:textId="77777777" w:rsidR="00740EB6" w:rsidRPr="00C34347" w:rsidRDefault="00740EB6" w:rsidP="00740EB6">
      <w:pPr>
        <w:keepNext/>
        <w:widowControl w:val="0"/>
        <w:jc w:val="both"/>
        <w:rPr>
          <w:b/>
          <w:color w:val="000000" w:themeColor="text1"/>
        </w:rPr>
      </w:pPr>
    </w:p>
    <w:p w14:paraId="110FC522" w14:textId="77777777" w:rsidR="00740EB6" w:rsidRPr="00C34347" w:rsidRDefault="00740EB6" w:rsidP="00740EB6">
      <w:pPr>
        <w:keepNext/>
        <w:widowControl w:val="0"/>
        <w:jc w:val="both"/>
        <w:rPr>
          <w:b/>
          <w:color w:val="000000" w:themeColor="text1"/>
        </w:rPr>
      </w:pPr>
    </w:p>
    <w:p w14:paraId="250A509E" w14:textId="77777777" w:rsidR="00740EB6" w:rsidRPr="00C34347" w:rsidRDefault="00740EB6" w:rsidP="00740EB6">
      <w:pPr>
        <w:keepNext/>
        <w:widowControl w:val="0"/>
        <w:jc w:val="both"/>
        <w:rPr>
          <w:b/>
          <w:color w:val="000000" w:themeColor="text1"/>
        </w:rPr>
      </w:pPr>
    </w:p>
    <w:p w14:paraId="17C377C5" w14:textId="77777777" w:rsidR="00740EB6" w:rsidRPr="00C34347" w:rsidRDefault="00740EB6" w:rsidP="00740EB6">
      <w:pPr>
        <w:keepNext/>
        <w:widowControl w:val="0"/>
        <w:jc w:val="both"/>
        <w:rPr>
          <w:b/>
          <w:color w:val="000000" w:themeColor="text1"/>
        </w:rPr>
      </w:pPr>
    </w:p>
    <w:p w14:paraId="40D68726" w14:textId="77777777" w:rsidR="00740EB6" w:rsidRPr="00C34347" w:rsidRDefault="00740EB6" w:rsidP="00740EB6">
      <w:pPr>
        <w:keepNext/>
        <w:widowControl w:val="0"/>
        <w:jc w:val="both"/>
        <w:rPr>
          <w:b/>
          <w:color w:val="000000" w:themeColor="text1"/>
        </w:rPr>
      </w:pPr>
    </w:p>
    <w:p w14:paraId="010B9AB2" w14:textId="77777777" w:rsidR="00740EB6" w:rsidRPr="00C34347" w:rsidRDefault="00740EB6" w:rsidP="00740EB6">
      <w:pPr>
        <w:keepNext/>
        <w:widowControl w:val="0"/>
        <w:jc w:val="both"/>
        <w:rPr>
          <w:b/>
          <w:color w:val="000000" w:themeColor="text1"/>
        </w:rPr>
      </w:pPr>
    </w:p>
    <w:p w14:paraId="353A42A1" w14:textId="77777777" w:rsidR="00740EB6" w:rsidRPr="00C34347" w:rsidRDefault="00740EB6" w:rsidP="00740EB6">
      <w:pPr>
        <w:keepNext/>
        <w:widowControl w:val="0"/>
        <w:jc w:val="both"/>
        <w:rPr>
          <w:b/>
          <w:color w:val="000000" w:themeColor="text1"/>
        </w:rPr>
      </w:pPr>
    </w:p>
    <w:p w14:paraId="171AFB86" w14:textId="77777777" w:rsidR="00740EB6" w:rsidRPr="00C34347" w:rsidRDefault="00740EB6" w:rsidP="00740EB6">
      <w:pPr>
        <w:keepNext/>
        <w:widowControl w:val="0"/>
        <w:jc w:val="both"/>
        <w:rPr>
          <w:b/>
          <w:color w:val="000000" w:themeColor="text1"/>
        </w:rPr>
      </w:pPr>
    </w:p>
    <w:p w14:paraId="01300B47" w14:textId="77777777" w:rsidR="00740EB6" w:rsidRPr="00C34347" w:rsidRDefault="00740EB6" w:rsidP="00740EB6">
      <w:pPr>
        <w:keepNext/>
        <w:widowControl w:val="0"/>
        <w:jc w:val="both"/>
        <w:rPr>
          <w:b/>
          <w:color w:val="000000" w:themeColor="text1"/>
        </w:rPr>
      </w:pPr>
    </w:p>
    <w:p w14:paraId="2B2D587B" w14:textId="77777777" w:rsidR="00740EB6" w:rsidRPr="00C34347" w:rsidRDefault="00740EB6" w:rsidP="00740EB6">
      <w:pPr>
        <w:keepNext/>
        <w:widowControl w:val="0"/>
        <w:jc w:val="both"/>
        <w:rPr>
          <w:b/>
          <w:color w:val="000000" w:themeColor="text1"/>
        </w:rPr>
      </w:pPr>
    </w:p>
    <w:p w14:paraId="05A832EE" w14:textId="77777777" w:rsidR="00740EB6" w:rsidRDefault="00740EB6" w:rsidP="00740EB6">
      <w:pPr>
        <w:keepNext/>
        <w:widowControl w:val="0"/>
        <w:jc w:val="both"/>
        <w:rPr>
          <w:b/>
          <w:color w:val="000000" w:themeColor="text1"/>
          <w:lang w:eastAsia="zh-CN"/>
        </w:rPr>
      </w:pPr>
    </w:p>
    <w:p w14:paraId="20B67954" w14:textId="77777777" w:rsidR="00740EB6" w:rsidRPr="00C34347" w:rsidRDefault="00740EB6" w:rsidP="00740EB6">
      <w:pPr>
        <w:keepNext/>
        <w:widowControl w:val="0"/>
        <w:jc w:val="both"/>
        <w:rPr>
          <w:b/>
          <w:color w:val="000000" w:themeColor="text1"/>
          <w:lang w:eastAsia="zh-CN"/>
        </w:rPr>
      </w:pPr>
    </w:p>
    <w:p w14:paraId="13594D15" w14:textId="77777777" w:rsidR="00740EB6" w:rsidRPr="00C34347" w:rsidRDefault="00740EB6" w:rsidP="00740EB6">
      <w:pPr>
        <w:keepNext/>
        <w:widowControl w:val="0"/>
        <w:jc w:val="both"/>
        <w:rPr>
          <w:b/>
          <w:color w:val="000000" w:themeColor="text1"/>
          <w:lang w:eastAsia="zh-CN"/>
        </w:rPr>
      </w:pPr>
    </w:p>
    <w:p w14:paraId="63EECFA1" w14:textId="77777777" w:rsidR="00740EB6" w:rsidRPr="00C34347" w:rsidRDefault="00740EB6" w:rsidP="00740EB6">
      <w:pPr>
        <w:keepNext/>
        <w:widowControl w:val="0"/>
        <w:jc w:val="both"/>
        <w:rPr>
          <w:b/>
          <w:color w:val="000000" w:themeColor="text1"/>
          <w:lang w:eastAsia="zh-CN"/>
        </w:rPr>
      </w:pPr>
    </w:p>
    <w:p w14:paraId="5BA04BBF" w14:textId="77777777" w:rsidR="00740EB6" w:rsidRPr="00C34347" w:rsidRDefault="00740EB6" w:rsidP="00740EB6">
      <w:pPr>
        <w:keepNext/>
        <w:widowControl w:val="0"/>
        <w:jc w:val="both"/>
        <w:rPr>
          <w:b/>
          <w:color w:val="000000" w:themeColor="text1"/>
          <w:lang w:eastAsia="zh-CN"/>
        </w:rPr>
      </w:pPr>
    </w:p>
    <w:p w14:paraId="2F86CCAF" w14:textId="77777777" w:rsidR="00740EB6" w:rsidRPr="00C34347" w:rsidRDefault="00740EB6" w:rsidP="00740EB6">
      <w:pPr>
        <w:keepNext/>
        <w:widowControl w:val="0"/>
        <w:jc w:val="both"/>
        <w:rPr>
          <w:b/>
          <w:color w:val="000000" w:themeColor="text1"/>
          <w:lang w:eastAsia="zh-CN"/>
        </w:rPr>
      </w:pPr>
    </w:p>
    <w:p w14:paraId="6167176F" w14:textId="77777777" w:rsidR="00740EB6" w:rsidRPr="00C34347" w:rsidRDefault="00740EB6" w:rsidP="00740EB6">
      <w:pPr>
        <w:keepNext/>
        <w:widowControl w:val="0"/>
        <w:jc w:val="both"/>
        <w:rPr>
          <w:b/>
          <w:color w:val="000000" w:themeColor="text1"/>
        </w:rPr>
      </w:pPr>
    </w:p>
    <w:p w14:paraId="4AFAF090" w14:textId="77777777" w:rsidR="00740EB6" w:rsidRPr="00C34347" w:rsidRDefault="00740EB6" w:rsidP="00740EB6">
      <w:pPr>
        <w:keepNext/>
        <w:widowControl w:val="0"/>
        <w:jc w:val="center"/>
        <w:rPr>
          <w:b/>
          <w:color w:val="000000" w:themeColor="text1"/>
          <w:lang w:val="nl-NL" w:eastAsia="zh-CN"/>
        </w:rPr>
      </w:pPr>
      <w:r w:rsidRPr="00C34347">
        <w:rPr>
          <w:b/>
          <w:color w:val="000000" w:themeColor="text1"/>
          <w:lang w:val="nl-NL" w:eastAsia="zh-CN"/>
        </w:rPr>
        <w:t>Mẫu số 01C: Mẫu trình bày tiêu chuẩn cơ sở thuốc cổ truyền</w:t>
      </w:r>
    </w:p>
    <w:p w14:paraId="17EBAC17" w14:textId="77777777" w:rsidR="00740EB6" w:rsidRPr="00C34347" w:rsidRDefault="00740EB6" w:rsidP="00740EB6">
      <w:pPr>
        <w:keepNext/>
        <w:widowControl w:val="0"/>
        <w:jc w:val="both"/>
        <w:rPr>
          <w:color w:val="000000" w:themeColor="text1"/>
          <w:lang w:val="nl-NL" w:eastAsia="zh-CN"/>
        </w:rPr>
      </w:pPr>
    </w:p>
    <w:p w14:paraId="4735B7C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eastAsia="zh-CN"/>
        </w:rPr>
      </w:pPr>
    </w:p>
    <w:p w14:paraId="72D8742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eastAsia="zh-CN"/>
        </w:rPr>
      </w:pPr>
    </w:p>
    <w:p w14:paraId="74ED1013"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Tên cơ quan quản lý</w:t>
      </w:r>
    </w:p>
    <w:p w14:paraId="458E9852"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A765F8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rPr>
        <w:t xml:space="preserve"> </w:t>
      </w:r>
      <w:r w:rsidRPr="00C34347">
        <w:rPr>
          <w:color w:val="000000" w:themeColor="text1"/>
          <w:lang w:val="nl-NL"/>
        </w:rPr>
        <w:t>Tên cơ sở</w:t>
      </w:r>
      <w:r w:rsidRPr="00C34347">
        <w:rPr>
          <w:color w:val="000000" w:themeColor="text1"/>
        </w:rPr>
        <w:t xml:space="preserve"> thực hiện công bố</w:t>
      </w:r>
    </w:p>
    <w:p w14:paraId="7A3B7A6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6D4DD9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F46185D"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F218332"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3B30615"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5FD234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B3F37DB"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34E96F6"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902435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6DF4B7C"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F5FA1D2"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2CFE3F6"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C6912C8" w14:textId="77777777" w:rsidR="00740EB6" w:rsidRPr="00C34347" w:rsidRDefault="00740EB6" w:rsidP="00740EB6">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000000" w:themeColor="text1"/>
          <w:lang w:val="nl-NL"/>
        </w:rPr>
      </w:pPr>
      <w:r w:rsidRPr="00C34347">
        <w:rPr>
          <w:rFonts w:ascii="Times New Roman" w:hAnsi="Times New Roman"/>
          <w:b/>
          <w:i w:val="0"/>
          <w:color w:val="000000" w:themeColor="text1"/>
          <w:lang w:val="nl-NL"/>
        </w:rPr>
        <w:t>TIÊU CHUẨN CƠ SỞ CỦA THUỐC CỔ TRUYỀN</w:t>
      </w:r>
    </w:p>
    <w:p w14:paraId="76026842"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5669181"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 xml:space="preserve">Tên </w:t>
      </w:r>
      <w:r w:rsidRPr="00C34347">
        <w:rPr>
          <w:color w:val="000000" w:themeColor="text1"/>
        </w:rPr>
        <w:t>thuốc</w:t>
      </w:r>
    </w:p>
    <w:p w14:paraId="5AE8E07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2F951C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r w:rsidRPr="00C34347">
        <w:rPr>
          <w:color w:val="000000" w:themeColor="text1"/>
          <w:lang w:val="nl-NL"/>
        </w:rPr>
        <w:t xml:space="preserve"> Số tiêu chuẩn </w:t>
      </w:r>
    </w:p>
    <w:p w14:paraId="21C36A35"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0CE331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18AF044"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A3044A9"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8C6C6B6"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CC1FA41"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8AA43B0"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6F399F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A67840F"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04204AD"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4FBA106D"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0150C8D"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28F46BA"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D992EAE"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8A08C46"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23222B7"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86A6C51"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05CA5538"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E33FE24"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6BA978C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rPr>
          <w:color w:val="000000" w:themeColor="text1"/>
          <w:lang w:val="nl-NL"/>
        </w:rPr>
      </w:pPr>
    </w:p>
    <w:p w14:paraId="5F8B51FE"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7ED56618"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5BBAAB57"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234C15EE" w14:textId="77777777" w:rsidR="00740EB6" w:rsidRDefault="00740EB6" w:rsidP="00740EB6">
      <w:pPr>
        <w:keepNext/>
        <w:widowControl w:val="0"/>
        <w:pBdr>
          <w:top w:val="single" w:sz="4" w:space="1" w:color="auto"/>
          <w:left w:val="single" w:sz="4" w:space="0" w:color="auto"/>
          <w:bottom w:val="single" w:sz="4" w:space="1" w:color="auto"/>
          <w:right w:val="single" w:sz="4" w:space="0" w:color="auto"/>
        </w:pBdr>
        <w:rPr>
          <w:color w:val="000000" w:themeColor="text1"/>
          <w:lang w:val="nl-NL"/>
        </w:rPr>
      </w:pPr>
    </w:p>
    <w:p w14:paraId="38F1FF76"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36E22DF4" w14:textId="77777777" w:rsidR="00740EB6" w:rsidRPr="00C34347" w:rsidRDefault="00740EB6" w:rsidP="00740EB6">
      <w:pPr>
        <w:keepNext/>
        <w:widowControl w:val="0"/>
        <w:pBdr>
          <w:top w:val="single" w:sz="4" w:space="1" w:color="auto"/>
          <w:left w:val="single" w:sz="4" w:space="0" w:color="auto"/>
          <w:bottom w:val="single" w:sz="4" w:space="1" w:color="auto"/>
          <w:right w:val="single" w:sz="4" w:space="0" w:color="auto"/>
        </w:pBdr>
        <w:jc w:val="center"/>
        <w:rPr>
          <w:color w:val="000000" w:themeColor="text1"/>
          <w:lang w:val="nl-NL"/>
        </w:rPr>
      </w:pPr>
    </w:p>
    <w:p w14:paraId="1E09CC8C" w14:textId="77777777" w:rsidR="00740EB6" w:rsidRPr="00C34347" w:rsidRDefault="00740EB6" w:rsidP="00740EB6">
      <w:pPr>
        <w:keepNext/>
        <w:widowControl w:val="0"/>
        <w:jc w:val="both"/>
        <w:rPr>
          <w:color w:val="000000" w:themeColor="text1"/>
          <w:lang w:val="nl-NL"/>
        </w:rPr>
      </w:pPr>
    </w:p>
    <w:p w14:paraId="78F8E7B4" w14:textId="77777777" w:rsidR="00740EB6" w:rsidRPr="00C34347" w:rsidRDefault="00740EB6" w:rsidP="00740EB6">
      <w:pPr>
        <w:keepNext/>
        <w:widowControl w:val="0"/>
        <w:jc w:val="both"/>
        <w:rPr>
          <w:color w:val="000000" w:themeColor="text1"/>
          <w:lang w:val="nl-NL"/>
        </w:rPr>
      </w:pPr>
    </w:p>
    <w:p w14:paraId="7FDDE437" w14:textId="77777777" w:rsidR="00740EB6" w:rsidRPr="00C34347" w:rsidRDefault="00740EB6" w:rsidP="00740EB6">
      <w:pPr>
        <w:keepNext/>
        <w:widowControl w:val="0"/>
        <w:jc w:val="both"/>
        <w:rPr>
          <w:color w:val="000000" w:themeColor="text1"/>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740EB6" w:rsidRPr="00C34347" w14:paraId="3DD02FE5" w14:textId="77777777" w:rsidTr="00987221">
        <w:trPr>
          <w:cantSplit/>
        </w:trPr>
        <w:tc>
          <w:tcPr>
            <w:tcW w:w="3084" w:type="dxa"/>
            <w:vMerge w:val="restart"/>
          </w:tcPr>
          <w:p w14:paraId="7E890DAF" w14:textId="77777777" w:rsidR="00740EB6" w:rsidRPr="00C34347" w:rsidRDefault="00740EB6" w:rsidP="00987221">
            <w:pPr>
              <w:keepNext/>
              <w:widowControl w:val="0"/>
              <w:jc w:val="center"/>
              <w:rPr>
                <w:color w:val="000000" w:themeColor="text1"/>
              </w:rPr>
            </w:pPr>
            <w:r w:rsidRPr="00C34347">
              <w:rPr>
                <w:color w:val="000000" w:themeColor="text1"/>
              </w:rPr>
              <w:t>Tên cơ quan quản lý hoặc Tên cơ sở thực hiện công bố</w:t>
            </w:r>
          </w:p>
        </w:tc>
        <w:tc>
          <w:tcPr>
            <w:tcW w:w="3192" w:type="dxa"/>
            <w:vMerge w:val="restart"/>
          </w:tcPr>
          <w:p w14:paraId="6ADEEE94" w14:textId="77777777" w:rsidR="00740EB6" w:rsidRPr="00C34347" w:rsidRDefault="00740EB6" w:rsidP="00987221">
            <w:pPr>
              <w:keepNext/>
              <w:widowControl w:val="0"/>
              <w:jc w:val="center"/>
              <w:rPr>
                <w:color w:val="000000" w:themeColor="text1"/>
              </w:rPr>
            </w:pPr>
            <w:r w:rsidRPr="00C34347">
              <w:rPr>
                <w:color w:val="000000" w:themeColor="text1"/>
              </w:rPr>
              <w:t>Tên thuốc</w:t>
            </w:r>
          </w:p>
        </w:tc>
        <w:tc>
          <w:tcPr>
            <w:tcW w:w="2796" w:type="dxa"/>
          </w:tcPr>
          <w:p w14:paraId="05739549" w14:textId="77777777" w:rsidR="00740EB6" w:rsidRPr="00C34347" w:rsidRDefault="00740EB6" w:rsidP="00987221">
            <w:pPr>
              <w:keepNext/>
              <w:widowControl w:val="0"/>
              <w:jc w:val="both"/>
              <w:rPr>
                <w:color w:val="000000" w:themeColor="text1"/>
              </w:rPr>
            </w:pPr>
            <w:r w:rsidRPr="00C34347">
              <w:rPr>
                <w:color w:val="000000" w:themeColor="text1"/>
              </w:rPr>
              <w:t>Số tiêu chuẩn:</w:t>
            </w:r>
          </w:p>
          <w:p w14:paraId="3E32CC30" w14:textId="77777777" w:rsidR="00740EB6" w:rsidRPr="00C34347" w:rsidRDefault="00740EB6" w:rsidP="00987221">
            <w:pPr>
              <w:keepNext/>
              <w:widowControl w:val="0"/>
              <w:jc w:val="both"/>
              <w:rPr>
                <w:color w:val="000000" w:themeColor="text1"/>
              </w:rPr>
            </w:pPr>
          </w:p>
        </w:tc>
      </w:tr>
      <w:tr w:rsidR="00740EB6" w:rsidRPr="00C34347" w14:paraId="05B2B01A" w14:textId="77777777" w:rsidTr="00987221">
        <w:trPr>
          <w:cantSplit/>
        </w:trPr>
        <w:tc>
          <w:tcPr>
            <w:tcW w:w="3084" w:type="dxa"/>
            <w:vMerge/>
          </w:tcPr>
          <w:p w14:paraId="76CA3197" w14:textId="77777777" w:rsidR="00740EB6" w:rsidRPr="00C34347" w:rsidRDefault="00740EB6" w:rsidP="00987221">
            <w:pPr>
              <w:keepNext/>
              <w:widowControl w:val="0"/>
              <w:jc w:val="both"/>
              <w:rPr>
                <w:color w:val="000000" w:themeColor="text1"/>
              </w:rPr>
            </w:pPr>
          </w:p>
        </w:tc>
        <w:tc>
          <w:tcPr>
            <w:tcW w:w="3192" w:type="dxa"/>
            <w:vMerge/>
          </w:tcPr>
          <w:p w14:paraId="45DD600C" w14:textId="77777777" w:rsidR="00740EB6" w:rsidRPr="00C34347" w:rsidRDefault="00740EB6" w:rsidP="00987221">
            <w:pPr>
              <w:keepNext/>
              <w:widowControl w:val="0"/>
              <w:jc w:val="both"/>
              <w:rPr>
                <w:color w:val="000000" w:themeColor="text1"/>
              </w:rPr>
            </w:pPr>
          </w:p>
        </w:tc>
        <w:tc>
          <w:tcPr>
            <w:tcW w:w="2796" w:type="dxa"/>
          </w:tcPr>
          <w:p w14:paraId="58BA7F4E" w14:textId="77777777" w:rsidR="00740EB6" w:rsidRPr="00C34347" w:rsidRDefault="00740EB6" w:rsidP="00987221">
            <w:pPr>
              <w:keepNext/>
              <w:widowControl w:val="0"/>
              <w:jc w:val="both"/>
              <w:rPr>
                <w:color w:val="000000" w:themeColor="text1"/>
              </w:rPr>
            </w:pPr>
            <w:r w:rsidRPr="00C34347">
              <w:rPr>
                <w:color w:val="000000" w:themeColor="text1"/>
              </w:rPr>
              <w:t>Có hiệu lực từ:</w:t>
            </w:r>
          </w:p>
        </w:tc>
      </w:tr>
    </w:tbl>
    <w:p w14:paraId="331A83FA" w14:textId="77777777" w:rsidR="00740EB6" w:rsidRPr="00C34347" w:rsidRDefault="00740EB6" w:rsidP="00740EB6">
      <w:pPr>
        <w:keepNext/>
        <w:widowControl w:val="0"/>
        <w:jc w:val="both"/>
        <w:rPr>
          <w:color w:val="000000" w:themeColor="text1"/>
        </w:rPr>
      </w:pPr>
    </w:p>
    <w:p w14:paraId="1B45DFF2" w14:textId="77777777" w:rsidR="00740EB6" w:rsidRPr="00C34347" w:rsidRDefault="00740EB6" w:rsidP="00740EB6">
      <w:pPr>
        <w:keepNext/>
        <w:widowControl w:val="0"/>
        <w:spacing w:after="120"/>
        <w:ind w:firstLine="720"/>
        <w:jc w:val="both"/>
        <w:rPr>
          <w:color w:val="000000" w:themeColor="text1"/>
          <w:lang w:eastAsia="zh-CN"/>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40EB6" w:rsidRPr="00C34347" w14:paraId="325689AC" w14:textId="77777777" w:rsidTr="00987221">
        <w:trPr>
          <w:jc w:val="center"/>
        </w:trPr>
        <w:tc>
          <w:tcPr>
            <w:tcW w:w="9072" w:type="dxa"/>
          </w:tcPr>
          <w:p w14:paraId="62ACFD63" w14:textId="77777777" w:rsidR="00740EB6" w:rsidRPr="00C34347" w:rsidRDefault="00740EB6" w:rsidP="00987221">
            <w:pPr>
              <w:keepNext/>
              <w:widowControl w:val="0"/>
              <w:spacing w:after="120"/>
              <w:ind w:firstLine="720"/>
              <w:jc w:val="both"/>
              <w:rPr>
                <w:color w:val="000000" w:themeColor="text1"/>
              </w:rPr>
            </w:pPr>
            <w:r w:rsidRPr="00C34347">
              <w:rPr>
                <w:color w:val="000000" w:themeColor="text1"/>
              </w:rPr>
              <w:t>Ban hành theo quyết định số....ngày....tháng....năm......</w:t>
            </w:r>
          </w:p>
          <w:p w14:paraId="21819AD4" w14:textId="77777777" w:rsidR="00740EB6" w:rsidRPr="00C34347" w:rsidRDefault="00740EB6" w:rsidP="00987221">
            <w:pPr>
              <w:pStyle w:val="1nho"/>
              <w:keepNext/>
              <w:widowControl w:val="0"/>
              <w:spacing w:before="0" w:after="120" w:line="240" w:lineRule="auto"/>
              <w:ind w:firstLine="720"/>
              <w:rPr>
                <w:color w:val="000000" w:themeColor="text1"/>
                <w:lang w:eastAsia="zh-CN"/>
              </w:rPr>
            </w:pPr>
            <w:r w:rsidRPr="00C34347">
              <w:rPr>
                <w:color w:val="000000" w:themeColor="text1"/>
                <w:lang w:eastAsia="zh-CN"/>
              </w:rPr>
              <w:t>1. Yêu cầu kỹ thuật.</w:t>
            </w:r>
          </w:p>
          <w:p w14:paraId="041D8505" w14:textId="77777777" w:rsidR="00740EB6" w:rsidRPr="00C34347" w:rsidRDefault="00740EB6" w:rsidP="00987221">
            <w:pPr>
              <w:pStyle w:val="text"/>
              <w:keepNext/>
              <w:widowControl w:val="0"/>
              <w:spacing w:before="0" w:after="120" w:line="240" w:lineRule="auto"/>
              <w:ind w:firstLine="720"/>
              <w:rPr>
                <w:color w:val="000000" w:themeColor="text1"/>
                <w:lang w:eastAsia="zh-CN"/>
              </w:rPr>
            </w:pPr>
            <w:r w:rsidRPr="00C34347">
              <w:rPr>
                <w:color w:val="000000" w:themeColor="text1"/>
                <w:lang w:eastAsia="zh-CN"/>
              </w:rPr>
              <w:t xml:space="preserve">1.1. Công thức sản xuất: </w:t>
            </w:r>
          </w:p>
          <w:p w14:paraId="7B84C7A9"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tên, khối lượng của từng nguyên liệu, phụ liệu sử dụng trong công thức.</w:t>
            </w:r>
          </w:p>
          <w:p w14:paraId="2FEC9D19"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1.2. Nguyên liệu, phụ liệu:</w:t>
            </w:r>
          </w:p>
          <w:p w14:paraId="2353A7EB"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tiêu chuẩn chất lượng của từng nguyên liệu, phụ liệu.</w:t>
            </w:r>
          </w:p>
          <w:p w14:paraId="5B5DA20F"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1.3. Yêu cầu chất lượng:</w:t>
            </w:r>
          </w:p>
          <w:p w14:paraId="321F026D"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Ghi rõ từng chỉ tiêu chất lượng, các yêu cầu đối với từng chỉ tiêu.</w:t>
            </w:r>
          </w:p>
          <w:p w14:paraId="6AACD56E" w14:textId="77777777" w:rsidR="00740EB6" w:rsidRPr="00C34347" w:rsidRDefault="00740EB6" w:rsidP="00987221">
            <w:pPr>
              <w:pStyle w:val="1nho"/>
              <w:keepNext/>
              <w:widowControl w:val="0"/>
              <w:spacing w:before="0" w:after="120" w:line="240" w:lineRule="auto"/>
              <w:ind w:firstLine="720"/>
              <w:rPr>
                <w:color w:val="000000" w:themeColor="text1"/>
              </w:rPr>
            </w:pPr>
            <w:r w:rsidRPr="00C34347">
              <w:rPr>
                <w:color w:val="000000" w:themeColor="text1"/>
              </w:rPr>
              <w:t>2. Phương pháp thử</w:t>
            </w:r>
          </w:p>
          <w:p w14:paraId="0384C1E5"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Nêu rõ phương pháp thử cho từng chỉ tiêu chất lượng, bao gồm: thuốc thử, thiết bị và cách tiến hành chi tiết.</w:t>
            </w:r>
          </w:p>
          <w:p w14:paraId="170F1502"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color w:val="000000" w:themeColor="text1"/>
              </w:rPr>
              <w:t>Trường hợp là phương pháp thử chung ghi trong Dược điển, phải ghi rõ tên của Dược điển (số của phiên bản), phương pháp thử được sử dụng.</w:t>
            </w:r>
          </w:p>
          <w:p w14:paraId="38A5A4A6" w14:textId="77777777" w:rsidR="00740EB6" w:rsidRPr="00C34347" w:rsidRDefault="00740EB6" w:rsidP="00987221">
            <w:pPr>
              <w:pStyle w:val="text"/>
              <w:keepNext/>
              <w:widowControl w:val="0"/>
              <w:spacing w:before="0" w:after="120" w:line="240" w:lineRule="auto"/>
              <w:ind w:firstLine="720"/>
              <w:rPr>
                <w:color w:val="000000" w:themeColor="text1"/>
              </w:rPr>
            </w:pPr>
            <w:r w:rsidRPr="00C34347">
              <w:rPr>
                <w:b/>
                <w:color w:val="000000" w:themeColor="text1"/>
              </w:rPr>
              <w:t>3. Đóng gói - Ghi nhãn - Bảo quản – Hạn dùng</w:t>
            </w:r>
            <w:r w:rsidRPr="00C34347">
              <w:rPr>
                <w:color w:val="000000" w:themeColor="text1"/>
              </w:rPr>
              <w:t>.</w:t>
            </w:r>
          </w:p>
          <w:p w14:paraId="45AA539D" w14:textId="77777777" w:rsidR="00740EB6" w:rsidRPr="00C34347" w:rsidRDefault="00740EB6" w:rsidP="00987221">
            <w:pPr>
              <w:keepNext/>
              <w:widowControl w:val="0"/>
              <w:spacing w:after="120"/>
              <w:jc w:val="both"/>
              <w:rPr>
                <w:color w:val="000000" w:themeColor="text1"/>
                <w:lang w:eastAsia="zh-CN"/>
              </w:rPr>
            </w:pPr>
          </w:p>
        </w:tc>
      </w:tr>
    </w:tbl>
    <w:p w14:paraId="3CEC6AF2" w14:textId="77777777" w:rsidR="00740EB6" w:rsidRPr="00C34347" w:rsidRDefault="00740EB6" w:rsidP="00740EB6">
      <w:pPr>
        <w:keepNext/>
        <w:widowControl w:val="0"/>
        <w:jc w:val="both"/>
        <w:rPr>
          <w:color w:val="000000" w:themeColor="text1"/>
          <w:lang w:eastAsia="zh-CN"/>
        </w:rPr>
      </w:pPr>
    </w:p>
    <w:tbl>
      <w:tblPr>
        <w:tblW w:w="0" w:type="auto"/>
        <w:tblInd w:w="108" w:type="dxa"/>
        <w:tblLook w:val="04A0" w:firstRow="1" w:lastRow="0" w:firstColumn="1" w:lastColumn="0" w:noHBand="0" w:noVBand="1"/>
      </w:tblPr>
      <w:tblGrid>
        <w:gridCol w:w="4293"/>
        <w:gridCol w:w="4671"/>
      </w:tblGrid>
      <w:tr w:rsidR="00740EB6" w:rsidRPr="00C34347" w14:paraId="05FE50D5" w14:textId="77777777" w:rsidTr="00987221">
        <w:trPr>
          <w:trHeight w:val="612"/>
        </w:trPr>
        <w:tc>
          <w:tcPr>
            <w:tcW w:w="4301" w:type="dxa"/>
          </w:tcPr>
          <w:p w14:paraId="54CF8920" w14:textId="77777777" w:rsidR="00740EB6" w:rsidRPr="00C34347" w:rsidRDefault="00740EB6" w:rsidP="00987221">
            <w:pPr>
              <w:pStyle w:val="text"/>
              <w:keepNext/>
              <w:widowControl w:val="0"/>
              <w:spacing w:before="0" w:line="240" w:lineRule="auto"/>
              <w:ind w:firstLine="0"/>
              <w:jc w:val="center"/>
              <w:rPr>
                <w:color w:val="000000" w:themeColor="text1"/>
              </w:rPr>
            </w:pPr>
          </w:p>
        </w:tc>
        <w:tc>
          <w:tcPr>
            <w:tcW w:w="4675" w:type="dxa"/>
          </w:tcPr>
          <w:p w14:paraId="38CC67D8"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color w:val="000000" w:themeColor="text1"/>
              </w:rPr>
              <w:t>....ngày....tháng....năm......</w:t>
            </w:r>
          </w:p>
          <w:p w14:paraId="14B88D6F" w14:textId="77777777" w:rsidR="00740EB6" w:rsidRPr="00C34347" w:rsidRDefault="00740EB6" w:rsidP="00987221">
            <w:pPr>
              <w:pStyle w:val="text"/>
              <w:keepNext/>
              <w:widowControl w:val="0"/>
              <w:spacing w:before="0" w:line="240" w:lineRule="auto"/>
              <w:ind w:firstLine="0"/>
              <w:jc w:val="center"/>
              <w:rPr>
                <w:b/>
                <w:color w:val="000000" w:themeColor="text1"/>
              </w:rPr>
            </w:pPr>
            <w:r w:rsidRPr="00C34347">
              <w:rPr>
                <w:b/>
                <w:color w:val="000000" w:themeColor="text1"/>
              </w:rPr>
              <w:t>Người đứng đầu đơn vị</w:t>
            </w:r>
          </w:p>
          <w:p w14:paraId="07168523" w14:textId="77777777" w:rsidR="00740EB6" w:rsidRPr="00C34347" w:rsidRDefault="00740EB6" w:rsidP="00987221">
            <w:pPr>
              <w:pStyle w:val="text"/>
              <w:keepNext/>
              <w:widowControl w:val="0"/>
              <w:spacing w:before="0" w:line="240" w:lineRule="auto"/>
              <w:ind w:firstLine="0"/>
              <w:jc w:val="center"/>
              <w:rPr>
                <w:color w:val="000000" w:themeColor="text1"/>
              </w:rPr>
            </w:pPr>
            <w:r w:rsidRPr="00C34347">
              <w:rPr>
                <w:i/>
                <w:color w:val="000000" w:themeColor="text1"/>
              </w:rPr>
              <w:t>(ký tên, đóng dấu)</w:t>
            </w:r>
          </w:p>
        </w:tc>
      </w:tr>
    </w:tbl>
    <w:p w14:paraId="086FA8F0" w14:textId="77777777" w:rsidR="00740EB6" w:rsidRPr="00C34347" w:rsidRDefault="00740EB6" w:rsidP="00740EB6">
      <w:pPr>
        <w:keepNext/>
        <w:widowControl w:val="0"/>
        <w:jc w:val="both"/>
        <w:rPr>
          <w:b/>
          <w:color w:val="000000" w:themeColor="text1"/>
        </w:rPr>
      </w:pPr>
    </w:p>
    <w:p w14:paraId="3EB0C373" w14:textId="77777777" w:rsidR="00740EB6" w:rsidRPr="00C34347" w:rsidRDefault="00740EB6" w:rsidP="00740EB6">
      <w:pPr>
        <w:keepNext/>
        <w:widowControl w:val="0"/>
        <w:jc w:val="both"/>
        <w:rPr>
          <w:b/>
          <w:color w:val="000000" w:themeColor="text1"/>
        </w:rPr>
      </w:pPr>
    </w:p>
    <w:p w14:paraId="1E46D877" w14:textId="77777777" w:rsidR="00740EB6" w:rsidRPr="00C34347" w:rsidRDefault="00740EB6" w:rsidP="00740EB6">
      <w:pPr>
        <w:keepNext/>
        <w:widowControl w:val="0"/>
        <w:jc w:val="both"/>
        <w:rPr>
          <w:b/>
          <w:color w:val="000000" w:themeColor="text1"/>
        </w:rPr>
      </w:pPr>
    </w:p>
    <w:p w14:paraId="1EEAFDDC" w14:textId="77777777" w:rsidR="00740EB6" w:rsidRPr="00C34347" w:rsidRDefault="00740EB6" w:rsidP="00740EB6">
      <w:pPr>
        <w:keepNext/>
        <w:widowControl w:val="0"/>
        <w:jc w:val="both"/>
        <w:rPr>
          <w:b/>
          <w:color w:val="000000" w:themeColor="text1"/>
        </w:rPr>
      </w:pPr>
    </w:p>
    <w:p w14:paraId="3819B657" w14:textId="77777777" w:rsidR="00740EB6" w:rsidRPr="00C34347" w:rsidRDefault="00740EB6" w:rsidP="00740EB6">
      <w:pPr>
        <w:keepNext/>
        <w:widowControl w:val="0"/>
        <w:jc w:val="both"/>
        <w:rPr>
          <w:b/>
          <w:color w:val="000000" w:themeColor="text1"/>
        </w:rPr>
      </w:pPr>
    </w:p>
    <w:p w14:paraId="4D750424" w14:textId="77777777" w:rsidR="00740EB6" w:rsidRPr="00C34347" w:rsidRDefault="00740EB6" w:rsidP="00740EB6">
      <w:pPr>
        <w:keepNext/>
        <w:widowControl w:val="0"/>
        <w:jc w:val="both"/>
        <w:rPr>
          <w:b/>
          <w:color w:val="000000" w:themeColor="text1"/>
        </w:rPr>
      </w:pPr>
    </w:p>
    <w:p w14:paraId="1D2CBF6F" w14:textId="77777777" w:rsidR="00740EB6" w:rsidRPr="00C34347" w:rsidRDefault="00740EB6" w:rsidP="00740EB6">
      <w:pPr>
        <w:keepNext/>
        <w:widowControl w:val="0"/>
        <w:jc w:val="both"/>
        <w:rPr>
          <w:b/>
          <w:color w:val="000000" w:themeColor="text1"/>
          <w:lang w:eastAsia="zh-CN"/>
        </w:rPr>
      </w:pPr>
    </w:p>
    <w:p w14:paraId="58B8BD72" w14:textId="77777777" w:rsidR="00740EB6" w:rsidRPr="00C34347" w:rsidRDefault="00740EB6" w:rsidP="00740EB6">
      <w:pPr>
        <w:keepNext/>
        <w:widowControl w:val="0"/>
        <w:jc w:val="both"/>
        <w:rPr>
          <w:b/>
          <w:color w:val="000000" w:themeColor="text1"/>
          <w:lang w:eastAsia="zh-CN"/>
        </w:rPr>
      </w:pPr>
    </w:p>
    <w:p w14:paraId="42489A20" w14:textId="77777777" w:rsidR="00740EB6" w:rsidRPr="00C34347" w:rsidRDefault="00740EB6" w:rsidP="00740EB6">
      <w:pPr>
        <w:keepNext/>
        <w:widowControl w:val="0"/>
        <w:jc w:val="both"/>
        <w:rPr>
          <w:b/>
          <w:color w:val="000000" w:themeColor="text1"/>
          <w:lang w:eastAsia="zh-CN"/>
        </w:rPr>
      </w:pPr>
    </w:p>
    <w:p w14:paraId="764DA40D" w14:textId="77777777" w:rsidR="00740EB6" w:rsidRPr="00C34347" w:rsidRDefault="00740EB6" w:rsidP="00740EB6">
      <w:pPr>
        <w:keepNext/>
        <w:widowControl w:val="0"/>
        <w:jc w:val="both"/>
        <w:rPr>
          <w:b/>
          <w:color w:val="000000" w:themeColor="text1"/>
          <w:lang w:eastAsia="zh-CN"/>
        </w:rPr>
      </w:pPr>
    </w:p>
    <w:p w14:paraId="1B9B6C2E" w14:textId="77777777" w:rsidR="00740EB6" w:rsidRPr="00C34347" w:rsidRDefault="00740EB6" w:rsidP="00740EB6">
      <w:pPr>
        <w:keepNext/>
        <w:widowControl w:val="0"/>
        <w:jc w:val="both"/>
        <w:rPr>
          <w:b/>
          <w:color w:val="000000" w:themeColor="text1"/>
          <w:lang w:eastAsia="zh-CN"/>
        </w:rPr>
      </w:pPr>
    </w:p>
    <w:p w14:paraId="3491D217" w14:textId="77777777" w:rsidR="00740EB6" w:rsidRPr="00C34347" w:rsidRDefault="00740EB6" w:rsidP="00740EB6">
      <w:pPr>
        <w:keepNext/>
        <w:widowControl w:val="0"/>
        <w:jc w:val="both"/>
        <w:rPr>
          <w:b/>
          <w:color w:val="000000" w:themeColor="text1"/>
          <w:lang w:eastAsia="zh-CN"/>
        </w:rPr>
      </w:pPr>
    </w:p>
    <w:p w14:paraId="59358ABB" w14:textId="77777777" w:rsidR="00740EB6" w:rsidRPr="00C34347" w:rsidRDefault="00740EB6" w:rsidP="00740EB6">
      <w:pPr>
        <w:keepNext/>
        <w:widowControl w:val="0"/>
        <w:jc w:val="both"/>
        <w:rPr>
          <w:b/>
          <w:color w:val="000000" w:themeColor="text1"/>
          <w:lang w:eastAsia="zh-CN"/>
        </w:rPr>
      </w:pPr>
    </w:p>
    <w:p w14:paraId="7618019F" w14:textId="77777777" w:rsidR="00740EB6" w:rsidRPr="00C34347" w:rsidRDefault="00740EB6" w:rsidP="00740EB6">
      <w:pPr>
        <w:keepNext/>
        <w:widowControl w:val="0"/>
        <w:jc w:val="both"/>
        <w:rPr>
          <w:b/>
          <w:color w:val="000000" w:themeColor="text1"/>
          <w:lang w:eastAsia="zh-CN"/>
        </w:rPr>
      </w:pPr>
    </w:p>
    <w:p w14:paraId="12031ADD" w14:textId="77777777" w:rsidR="00740EB6" w:rsidRPr="00C34347" w:rsidRDefault="00740EB6" w:rsidP="00740EB6">
      <w:pPr>
        <w:keepNext/>
        <w:widowControl w:val="0"/>
        <w:jc w:val="both"/>
        <w:rPr>
          <w:b/>
          <w:color w:val="000000" w:themeColor="text1"/>
          <w:lang w:eastAsia="zh-CN"/>
        </w:rPr>
      </w:pPr>
    </w:p>
    <w:p w14:paraId="1C2A4B8E" w14:textId="77777777" w:rsidR="00740EB6" w:rsidRPr="00C34347" w:rsidRDefault="00740EB6" w:rsidP="00740EB6">
      <w:pPr>
        <w:keepNext/>
        <w:widowControl w:val="0"/>
        <w:jc w:val="both"/>
        <w:rPr>
          <w:b/>
          <w:color w:val="000000" w:themeColor="text1"/>
          <w:lang w:eastAsia="zh-CN"/>
        </w:rPr>
      </w:pPr>
    </w:p>
    <w:p w14:paraId="1DA15410" w14:textId="77777777" w:rsidR="00740EB6" w:rsidRPr="00C34347" w:rsidRDefault="00740EB6" w:rsidP="00740EB6">
      <w:pPr>
        <w:keepNext/>
        <w:widowControl w:val="0"/>
        <w:jc w:val="both"/>
        <w:rPr>
          <w:b/>
          <w:color w:val="000000" w:themeColor="text1"/>
          <w:lang w:eastAsia="zh-CN"/>
        </w:rPr>
      </w:pPr>
    </w:p>
    <w:p w14:paraId="5122BC9C" w14:textId="77777777" w:rsidR="00740EB6" w:rsidRPr="00C34347" w:rsidRDefault="00740EB6" w:rsidP="00740EB6">
      <w:pPr>
        <w:keepNext/>
        <w:widowControl w:val="0"/>
        <w:jc w:val="both"/>
        <w:rPr>
          <w:b/>
          <w:color w:val="000000" w:themeColor="text1"/>
        </w:rPr>
      </w:pPr>
    </w:p>
    <w:p w14:paraId="3CAA7B7F" w14:textId="77777777" w:rsidR="00740EB6" w:rsidRPr="00C34347" w:rsidRDefault="00740EB6" w:rsidP="00740EB6">
      <w:pPr>
        <w:rPr>
          <w:color w:val="000000" w:themeColor="text1"/>
          <w:lang w:val="nl-NL"/>
        </w:rPr>
      </w:pPr>
    </w:p>
    <w:p w14:paraId="73509445" w14:textId="77777777" w:rsidR="00740EB6" w:rsidRPr="00C34347" w:rsidRDefault="00740EB6" w:rsidP="00740EB6">
      <w:pPr>
        <w:spacing w:before="120" w:after="120" w:line="234" w:lineRule="atLeast"/>
        <w:jc w:val="center"/>
        <w:rPr>
          <w:b/>
          <w:bCs/>
          <w:color w:val="000000" w:themeColor="text1"/>
        </w:rPr>
      </w:pPr>
      <w:r w:rsidRPr="00C34347">
        <w:rPr>
          <w:b/>
          <w:bCs/>
          <w:color w:val="000000" w:themeColor="text1"/>
        </w:rPr>
        <w:t>Mẫu số 0</w:t>
      </w:r>
      <w:r>
        <w:rPr>
          <w:b/>
          <w:bCs/>
          <w:color w:val="000000" w:themeColor="text1"/>
        </w:rPr>
        <w:t>2</w:t>
      </w:r>
      <w:r w:rsidRPr="00C34347">
        <w:rPr>
          <w:b/>
          <w:bCs/>
          <w:color w:val="000000" w:themeColor="text1"/>
        </w:rPr>
        <w:t>: Bản tự công bố tiêu chuẩn chất lượng dược liệu</w:t>
      </w:r>
    </w:p>
    <w:p w14:paraId="755512CD" w14:textId="77777777" w:rsidR="00740EB6" w:rsidRPr="00C34347" w:rsidRDefault="00740EB6" w:rsidP="00740EB6">
      <w:pPr>
        <w:spacing w:before="120" w:after="120" w:line="234" w:lineRule="atLeast"/>
        <w:jc w:val="center"/>
        <w:rPr>
          <w:b/>
          <w:bCs/>
          <w:color w:val="000000" w:themeColor="text1"/>
        </w:rPr>
      </w:pPr>
    </w:p>
    <w:p w14:paraId="5BBF2680" w14:textId="77777777" w:rsidR="00740EB6" w:rsidRPr="00C34347" w:rsidRDefault="00740EB6" w:rsidP="00740EB6">
      <w:pPr>
        <w:spacing w:before="120" w:after="120" w:line="234" w:lineRule="atLeast"/>
        <w:jc w:val="center"/>
        <w:rPr>
          <w:color w:val="000000" w:themeColor="text1"/>
        </w:rPr>
      </w:pPr>
      <w:r w:rsidRPr="00C34347">
        <w:rPr>
          <w:b/>
          <w:bCs/>
          <w:color w:val="000000" w:themeColor="text1"/>
        </w:rPr>
        <w:t>CỘNG HÒA XÃ HỘI CHỦ NGHĨA VIỆT NAM</w:t>
      </w:r>
      <w:r w:rsidRPr="00BD41E2">
        <w:rPr>
          <w:b/>
          <w:bCs/>
          <w:color w:val="000000" w:themeColor="text1"/>
        </w:rPr>
        <w:br/>
      </w:r>
      <w:r w:rsidRPr="00C34347">
        <w:rPr>
          <w:b/>
          <w:bCs/>
          <w:color w:val="000000" w:themeColor="text1"/>
        </w:rPr>
        <w:t>Độc lập - Tự do - Hạnh phúc</w:t>
      </w:r>
      <w:r w:rsidRPr="00BD41E2">
        <w:rPr>
          <w:b/>
          <w:bCs/>
          <w:color w:val="000000" w:themeColor="text1"/>
        </w:rPr>
        <w:br/>
        <w:t>-------------</w:t>
      </w:r>
    </w:p>
    <w:p w14:paraId="4F34E938" w14:textId="77777777" w:rsidR="00740EB6" w:rsidRPr="00C34347" w:rsidRDefault="00740EB6" w:rsidP="00740EB6">
      <w:pPr>
        <w:spacing w:line="234" w:lineRule="atLeast"/>
        <w:jc w:val="center"/>
        <w:rPr>
          <w:color w:val="000000" w:themeColor="text1"/>
          <w:lang w:eastAsia="zh-CN"/>
        </w:rPr>
      </w:pPr>
      <w:bookmarkStart w:id="5" w:name="chuong_pl_2_name"/>
      <w:r w:rsidRPr="00C34347">
        <w:rPr>
          <w:b/>
          <w:bCs/>
          <w:color w:val="000000" w:themeColor="text1"/>
          <w:lang w:eastAsia="zh-CN"/>
        </w:rPr>
        <w:t xml:space="preserve">BẢN TỰ CÔNG BỐ </w:t>
      </w:r>
      <w:bookmarkEnd w:id="5"/>
      <w:r w:rsidRPr="00C34347">
        <w:rPr>
          <w:b/>
          <w:bCs/>
          <w:color w:val="000000" w:themeColor="text1"/>
          <w:lang w:eastAsia="zh-CN"/>
        </w:rPr>
        <w:t>TIÊU CHUẨN CHẤT LƯỢNG DƯỢC LIỆU</w:t>
      </w:r>
    </w:p>
    <w:p w14:paraId="3BE3F8B0" w14:textId="77777777" w:rsidR="00740EB6" w:rsidRPr="00C34347" w:rsidRDefault="00740EB6" w:rsidP="00740EB6">
      <w:pPr>
        <w:spacing w:before="120" w:after="120" w:line="234" w:lineRule="atLeast"/>
        <w:jc w:val="center"/>
        <w:rPr>
          <w:color w:val="000000" w:themeColor="text1"/>
          <w:lang w:eastAsia="zh-CN"/>
        </w:rPr>
      </w:pPr>
      <w:r w:rsidRPr="00C34347">
        <w:rPr>
          <w:color w:val="000000" w:themeColor="text1"/>
          <w:lang w:eastAsia="zh-CN"/>
        </w:rPr>
        <w:t>Số: </w:t>
      </w:r>
      <w:r w:rsidRPr="00987221">
        <w:rPr>
          <w:color w:val="000000" w:themeColor="text1"/>
          <w:lang w:eastAsia="zh-CN"/>
        </w:rPr>
        <w:t>……………….</w:t>
      </w:r>
      <w:r w:rsidRPr="00C34347">
        <w:rPr>
          <w:color w:val="000000" w:themeColor="text1"/>
          <w:lang w:eastAsia="zh-CN"/>
        </w:rPr>
        <w:t>/Tên cơ sở công bố/Năm công b</w:t>
      </w:r>
      <w:r w:rsidRPr="00987221">
        <w:rPr>
          <w:color w:val="000000" w:themeColor="text1"/>
          <w:lang w:eastAsia="zh-CN"/>
        </w:rPr>
        <w:t>ố</w:t>
      </w:r>
    </w:p>
    <w:p w14:paraId="33C84EA1" w14:textId="77777777" w:rsidR="00740EB6" w:rsidRPr="00C34347" w:rsidRDefault="00740EB6" w:rsidP="00740EB6">
      <w:pPr>
        <w:spacing w:before="120" w:after="120" w:line="234" w:lineRule="atLeast"/>
        <w:rPr>
          <w:color w:val="000000" w:themeColor="text1"/>
          <w:lang w:eastAsia="zh-CN"/>
        </w:rPr>
      </w:pPr>
      <w:r w:rsidRPr="00C34347">
        <w:rPr>
          <w:b/>
          <w:bCs/>
          <w:color w:val="000000" w:themeColor="text1"/>
          <w:lang w:eastAsia="zh-CN"/>
        </w:rPr>
        <w:t>I. Thông t</w:t>
      </w:r>
      <w:r w:rsidRPr="00987221">
        <w:rPr>
          <w:b/>
          <w:bCs/>
          <w:color w:val="000000" w:themeColor="text1"/>
          <w:lang w:eastAsia="zh-CN"/>
        </w:rPr>
        <w:t>i</w:t>
      </w:r>
      <w:r w:rsidRPr="00C34347">
        <w:rPr>
          <w:b/>
          <w:bCs/>
          <w:color w:val="000000" w:themeColor="text1"/>
          <w:lang w:eastAsia="zh-CN"/>
        </w:rPr>
        <w:t>n về tổ chức, cá nhân tự công bố tiêu chuẩn chất lượng dược liệu</w:t>
      </w:r>
    </w:p>
    <w:p w14:paraId="267D5666"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Tên cơ sở công bố: </w:t>
      </w:r>
      <w:r w:rsidRPr="00987221">
        <w:rPr>
          <w:color w:val="000000" w:themeColor="text1"/>
          <w:lang w:eastAsia="zh-CN"/>
        </w:rPr>
        <w:t>.......................................................................................................</w:t>
      </w:r>
    </w:p>
    <w:p w14:paraId="31684DB7"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Địa chỉ: </w:t>
      </w:r>
      <w:r w:rsidRPr="00987221">
        <w:rPr>
          <w:color w:val="000000" w:themeColor="text1"/>
          <w:lang w:eastAsia="zh-CN"/>
        </w:rPr>
        <w:t>.............................................................................................................................</w:t>
      </w:r>
    </w:p>
    <w:p w14:paraId="097A23F9"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Điện thoại: </w:t>
      </w:r>
      <w:r w:rsidRPr="00987221">
        <w:rPr>
          <w:color w:val="000000" w:themeColor="text1"/>
          <w:lang w:eastAsia="zh-CN"/>
        </w:rPr>
        <w:t>……………………………………….. </w:t>
      </w:r>
      <w:r w:rsidRPr="00C34347">
        <w:rPr>
          <w:color w:val="000000" w:themeColor="text1"/>
          <w:lang w:eastAsia="zh-CN"/>
        </w:rPr>
        <w:t>Fax: </w:t>
      </w:r>
      <w:r w:rsidRPr="00987221">
        <w:rPr>
          <w:color w:val="000000" w:themeColor="text1"/>
          <w:lang w:eastAsia="zh-CN"/>
        </w:rPr>
        <w:t>..................</w:t>
      </w:r>
      <w:r w:rsidRPr="00C34347">
        <w:rPr>
          <w:color w:val="000000" w:themeColor="text1"/>
          <w:lang w:eastAsia="zh-CN"/>
        </w:rPr>
        <w:t>.......</w:t>
      </w:r>
      <w:r w:rsidRPr="00987221">
        <w:rPr>
          <w:color w:val="000000" w:themeColor="text1"/>
          <w:lang w:eastAsia="zh-CN"/>
        </w:rPr>
        <w:t>........................</w:t>
      </w:r>
    </w:p>
    <w:p w14:paraId="2DC2CDAB" w14:textId="77777777" w:rsidR="00740EB6" w:rsidRPr="00C34347" w:rsidRDefault="00740EB6" w:rsidP="00740EB6">
      <w:pPr>
        <w:spacing w:before="120" w:after="120" w:line="234" w:lineRule="atLeast"/>
        <w:rPr>
          <w:color w:val="000000" w:themeColor="text1"/>
        </w:rPr>
      </w:pPr>
      <w:r w:rsidRPr="00C34347">
        <w:rPr>
          <w:color w:val="000000" w:themeColor="text1"/>
        </w:rPr>
        <w:t>E-mail</w:t>
      </w:r>
      <w:r w:rsidRPr="00C34347">
        <w:rPr>
          <w:color w:val="000000" w:themeColor="text1"/>
          <w:lang w:val="en-US"/>
        </w:rPr>
        <w:t>...............................................................................................................................</w:t>
      </w:r>
    </w:p>
    <w:p w14:paraId="2558D42B" w14:textId="77777777" w:rsidR="00740EB6" w:rsidRPr="00C34347" w:rsidRDefault="00740EB6" w:rsidP="00740EB6">
      <w:pPr>
        <w:spacing w:before="120" w:after="120" w:line="234" w:lineRule="atLeast"/>
        <w:rPr>
          <w:color w:val="000000" w:themeColor="text1"/>
        </w:rPr>
      </w:pPr>
      <w:r w:rsidRPr="00C34347">
        <w:rPr>
          <w:color w:val="000000" w:themeColor="text1"/>
        </w:rPr>
        <w:t>Mã số doanh nghiệp:</w:t>
      </w:r>
      <w:r w:rsidRPr="00C34347">
        <w:rPr>
          <w:color w:val="000000" w:themeColor="text1"/>
          <w:lang w:val="en-US"/>
        </w:rPr>
        <w:t>........................................................................................................</w:t>
      </w:r>
    </w:p>
    <w:p w14:paraId="5BD02E31"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Số Giấy chứng nhận đủ điều kiện kinh doanh dược……ngày cấp…..nơi cấp…………</w:t>
      </w:r>
    </w:p>
    <w:p w14:paraId="5C88ECF5" w14:textId="77777777" w:rsidR="00740EB6" w:rsidRPr="00C34347" w:rsidRDefault="00740EB6" w:rsidP="00740EB6">
      <w:pPr>
        <w:spacing w:before="120" w:after="120" w:line="234" w:lineRule="atLeast"/>
        <w:rPr>
          <w:color w:val="000000" w:themeColor="text1"/>
          <w:lang w:eastAsia="zh-CN"/>
        </w:rPr>
      </w:pPr>
      <w:r w:rsidRPr="00C34347">
        <w:rPr>
          <w:b/>
          <w:bCs/>
          <w:color w:val="000000" w:themeColor="text1"/>
          <w:lang w:eastAsia="zh-CN"/>
        </w:rPr>
        <w:t>II. Thông tin về sản phẩm</w:t>
      </w:r>
    </w:p>
    <w:p w14:paraId="0BF76712"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1. Tên dược liệu (tên khoa học): </w:t>
      </w:r>
      <w:r w:rsidRPr="00987221">
        <w:rPr>
          <w:color w:val="000000" w:themeColor="text1"/>
          <w:lang w:eastAsia="zh-CN"/>
        </w:rPr>
        <w:t>...................</w:t>
      </w:r>
      <w:r w:rsidRPr="00C34347">
        <w:rPr>
          <w:color w:val="000000" w:themeColor="text1"/>
          <w:lang w:eastAsia="zh-CN"/>
        </w:rPr>
        <w:t>.</w:t>
      </w:r>
      <w:r w:rsidRPr="00987221">
        <w:rPr>
          <w:color w:val="000000" w:themeColor="text1"/>
          <w:lang w:eastAsia="zh-CN"/>
        </w:rPr>
        <w:t>..................................................................</w:t>
      </w:r>
    </w:p>
    <w:p w14:paraId="2D39DEE1"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2. Nguồn gốc: </w:t>
      </w:r>
      <w:r w:rsidRPr="00987221">
        <w:rPr>
          <w:color w:val="000000" w:themeColor="text1"/>
          <w:lang w:eastAsia="zh-CN"/>
        </w:rPr>
        <w:t>.................</w:t>
      </w:r>
      <w:r w:rsidRPr="00C34347">
        <w:rPr>
          <w:color w:val="000000" w:themeColor="text1"/>
          <w:lang w:eastAsia="zh-CN"/>
        </w:rPr>
        <w:t>..</w:t>
      </w:r>
      <w:r w:rsidRPr="00987221">
        <w:rPr>
          <w:color w:val="000000" w:themeColor="text1"/>
          <w:lang w:eastAsia="zh-CN"/>
        </w:rPr>
        <w:t>................................................................................................</w:t>
      </w:r>
    </w:p>
    <w:p w14:paraId="20282034"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3. Quy cách đóng gói: </w:t>
      </w:r>
      <w:r w:rsidRPr="00987221">
        <w:rPr>
          <w:color w:val="000000" w:themeColor="text1"/>
          <w:lang w:eastAsia="zh-CN"/>
        </w:rPr>
        <w:t>…</w:t>
      </w:r>
      <w:r w:rsidRPr="00C34347">
        <w:rPr>
          <w:color w:val="000000" w:themeColor="text1"/>
          <w:lang w:eastAsia="zh-CN"/>
        </w:rPr>
        <w:t>………………….</w:t>
      </w:r>
      <w:r w:rsidRPr="00987221">
        <w:rPr>
          <w:color w:val="000000" w:themeColor="text1"/>
          <w:lang w:eastAsia="zh-CN"/>
        </w:rPr>
        <w:t>......................................................................</w:t>
      </w:r>
    </w:p>
    <w:p w14:paraId="3E6822CA" w14:textId="77777777" w:rsidR="00740EB6" w:rsidRPr="00C34347" w:rsidRDefault="00740EB6" w:rsidP="00740EB6">
      <w:pPr>
        <w:spacing w:before="120" w:after="120" w:line="234" w:lineRule="atLeast"/>
        <w:rPr>
          <w:color w:val="000000" w:themeColor="text1"/>
          <w:lang w:eastAsia="zh-CN"/>
        </w:rPr>
      </w:pPr>
      <w:r w:rsidRPr="00C34347">
        <w:rPr>
          <w:color w:val="000000" w:themeColor="text1"/>
          <w:lang w:eastAsia="zh-CN"/>
        </w:rPr>
        <w:t>4. Tên và địa chỉ cơ sở nuôi trồng, thu hái, khai thác (đối với dược liệu trong nước):…</w:t>
      </w:r>
    </w:p>
    <w:p w14:paraId="3C0B6631" w14:textId="77777777" w:rsidR="00740EB6" w:rsidRPr="00C34347" w:rsidRDefault="00740EB6" w:rsidP="00740EB6">
      <w:pPr>
        <w:spacing w:before="120" w:after="120" w:line="234" w:lineRule="atLeast"/>
        <w:rPr>
          <w:color w:val="000000" w:themeColor="text1"/>
        </w:rPr>
      </w:pPr>
      <w:r w:rsidRPr="00C34347">
        <w:rPr>
          <w:color w:val="000000" w:themeColor="text1"/>
        </w:rPr>
        <w:t>5. Tên và địa chỉ cơ sở nhập khẩu (đối với dược liệu nhập khẩu):</w:t>
      </w:r>
      <w:r w:rsidRPr="00BD41E2">
        <w:rPr>
          <w:color w:val="000000" w:themeColor="text1"/>
        </w:rPr>
        <w:t>..................</w:t>
      </w:r>
    </w:p>
    <w:p w14:paraId="1C5C323B" w14:textId="77777777" w:rsidR="00740EB6" w:rsidRPr="00C34347" w:rsidRDefault="00740EB6" w:rsidP="00740EB6">
      <w:pPr>
        <w:spacing w:before="120" w:after="120" w:line="234" w:lineRule="atLeast"/>
        <w:jc w:val="both"/>
        <w:rPr>
          <w:i/>
          <w:iCs/>
          <w:color w:val="000000" w:themeColor="text1"/>
          <w:lang w:eastAsia="zh-CN"/>
        </w:rPr>
      </w:pPr>
      <w:r w:rsidRPr="00987221">
        <w:rPr>
          <w:b/>
          <w:bCs/>
          <w:color w:val="000000" w:themeColor="text1"/>
          <w:lang w:eastAsia="zh-CN"/>
        </w:rPr>
        <w:t>II</w:t>
      </w:r>
      <w:r w:rsidRPr="00C34347">
        <w:rPr>
          <w:b/>
          <w:bCs/>
          <w:color w:val="000000" w:themeColor="text1"/>
          <w:lang w:eastAsia="zh-CN"/>
        </w:rPr>
        <w:t>I. M</w:t>
      </w:r>
      <w:r w:rsidRPr="00987221">
        <w:rPr>
          <w:b/>
          <w:bCs/>
          <w:color w:val="000000" w:themeColor="text1"/>
          <w:lang w:eastAsia="zh-CN"/>
        </w:rPr>
        <w:t>ẫ</w:t>
      </w:r>
      <w:r w:rsidRPr="00C34347">
        <w:rPr>
          <w:b/>
          <w:bCs/>
          <w:color w:val="000000" w:themeColor="text1"/>
          <w:lang w:eastAsia="zh-CN"/>
        </w:rPr>
        <w:t>u nhãn sản phẩm</w:t>
      </w:r>
      <w:r w:rsidRPr="00C34347">
        <w:rPr>
          <w:color w:val="000000" w:themeColor="text1"/>
          <w:lang w:eastAsia="zh-CN"/>
        </w:rPr>
        <w:t> </w:t>
      </w:r>
      <w:r w:rsidRPr="00987221">
        <w:rPr>
          <w:i/>
          <w:iCs/>
          <w:color w:val="000000" w:themeColor="text1"/>
          <w:lang w:eastAsia="zh-CN"/>
        </w:rPr>
        <w:t>(</w:t>
      </w:r>
      <w:r w:rsidRPr="00C34347">
        <w:rPr>
          <w:i/>
          <w:iCs/>
          <w:color w:val="000000" w:themeColor="text1"/>
          <w:lang w:eastAsia="zh-CN"/>
        </w:rPr>
        <w:t>đ</w:t>
      </w:r>
      <w:r w:rsidRPr="00987221">
        <w:rPr>
          <w:i/>
          <w:iCs/>
          <w:color w:val="000000" w:themeColor="text1"/>
          <w:lang w:eastAsia="zh-CN"/>
        </w:rPr>
        <w:t>í</w:t>
      </w:r>
      <w:r w:rsidRPr="00C34347">
        <w:rPr>
          <w:i/>
          <w:iCs/>
          <w:color w:val="000000" w:themeColor="text1"/>
          <w:lang w:eastAsia="zh-CN"/>
        </w:rPr>
        <w:t>nh kèm mẫu nhãn sản phẩm hoặc mẫu nhãn sản phẩm</w:t>
      </w:r>
      <w:r>
        <w:rPr>
          <w:i/>
          <w:iCs/>
          <w:color w:val="000000" w:themeColor="text1"/>
          <w:lang w:eastAsia="zh-CN"/>
        </w:rPr>
        <w:t xml:space="preserve"> </w:t>
      </w:r>
      <w:r w:rsidRPr="00C34347">
        <w:rPr>
          <w:i/>
          <w:iCs/>
          <w:color w:val="000000" w:themeColor="text1"/>
          <w:lang w:eastAsia="zh-CN"/>
        </w:rPr>
        <w:t>dự kiến)</w:t>
      </w:r>
    </w:p>
    <w:p w14:paraId="17FFBF67" w14:textId="77777777" w:rsidR="00740EB6" w:rsidRPr="00C34347" w:rsidRDefault="00740EB6" w:rsidP="00740EB6">
      <w:pPr>
        <w:spacing w:before="120" w:after="120" w:line="234" w:lineRule="atLeast"/>
        <w:rPr>
          <w:color w:val="000000" w:themeColor="text1"/>
        </w:rPr>
      </w:pPr>
      <w:r w:rsidRPr="00BD41E2">
        <w:rPr>
          <w:b/>
          <w:bCs/>
          <w:color w:val="000000" w:themeColor="text1"/>
        </w:rPr>
        <w:t>IV</w:t>
      </w:r>
      <w:r w:rsidRPr="00C34347">
        <w:rPr>
          <w:b/>
          <w:bCs/>
          <w:color w:val="000000" w:themeColor="text1"/>
        </w:rPr>
        <w:t>. Tiêu chuẩn chất lượng công bố</w:t>
      </w:r>
    </w:p>
    <w:p w14:paraId="495E8E36" w14:textId="77777777" w:rsidR="00740EB6" w:rsidRPr="00C34347" w:rsidRDefault="00740EB6" w:rsidP="00740EB6">
      <w:pPr>
        <w:spacing w:before="120" w:after="120" w:line="234" w:lineRule="atLeast"/>
        <w:jc w:val="both"/>
        <w:rPr>
          <w:color w:val="000000" w:themeColor="text1"/>
          <w:lang w:eastAsia="zh-CN"/>
        </w:rPr>
      </w:pPr>
      <w:r w:rsidRPr="00C34347">
        <w:rPr>
          <w:color w:val="000000" w:themeColor="text1"/>
          <w:lang w:eastAsia="zh-CN"/>
        </w:rPr>
        <w:t xml:space="preserve">(Tên cơ sở công bố) công bố dược liệu đạt tiêu chuẩn chất lượng do cơ sở xây dựng (Trường hợp tiêu chuẩn chất lượng công bố có chỉ tiêu chất lượng và mức chất lượng cao hơn so với Dược điển thì đính kèm bảng so sánh) </w:t>
      </w:r>
    </w:p>
    <w:p w14:paraId="4B828582" w14:textId="77777777" w:rsidR="00740EB6" w:rsidRPr="00C34347" w:rsidRDefault="00740EB6" w:rsidP="00740EB6">
      <w:pPr>
        <w:spacing w:before="120" w:after="120" w:line="234" w:lineRule="atLeast"/>
        <w:rPr>
          <w:color w:val="000000" w:themeColor="text1"/>
        </w:rPr>
      </w:pPr>
      <w:r w:rsidRPr="00C34347">
        <w:rPr>
          <w:color w:val="000000" w:themeColor="text1"/>
        </w:rPr>
        <w:t>Đ</w:t>
      </w:r>
      <w:r w:rsidRPr="00BD41E2">
        <w:rPr>
          <w:color w:val="000000" w:themeColor="text1"/>
        </w:rPr>
        <w:t>í</w:t>
      </w:r>
      <w:r w:rsidRPr="00C34347">
        <w:rPr>
          <w:color w:val="000000" w:themeColor="text1"/>
        </w:rPr>
        <w:t>nh kèm</w:t>
      </w:r>
      <w:r w:rsidRPr="00C34347">
        <w:rPr>
          <w:i/>
          <w:iCs/>
          <w:color w:val="000000" w:themeColor="text1"/>
        </w:rPr>
        <w:t xml:space="preserve"> </w:t>
      </w:r>
      <w:r w:rsidRPr="00C34347">
        <w:rPr>
          <w:color w:val="000000" w:themeColor="text1"/>
        </w:rPr>
        <w:t>(Số:……).</w:t>
      </w:r>
    </w:p>
    <w:p w14:paraId="6948A889" w14:textId="77777777" w:rsidR="00740EB6" w:rsidRPr="00C34347" w:rsidRDefault="00740EB6" w:rsidP="00740EB6">
      <w:pPr>
        <w:spacing w:before="120" w:after="120" w:line="234" w:lineRule="atLeast"/>
        <w:jc w:val="both"/>
        <w:rPr>
          <w:color w:val="000000" w:themeColor="text1"/>
        </w:rPr>
      </w:pPr>
      <w:r w:rsidRPr="00C34347">
        <w:rPr>
          <w:color w:val="000000" w:themeColor="text1"/>
        </w:rPr>
        <w:t>Chúng tôi xin cam kết thực hiện đầy đủ các quy định của pháp luật về dược và hoàn toàn chịu trách nhiệm về tính pháp lý của hồ sơ công bố tiêu chuẩn chất lượng dược liệu mà... (tên cơ sở công bố) đã công bố./.</w:t>
      </w:r>
    </w:p>
    <w:p w14:paraId="23768795" w14:textId="77777777" w:rsidR="00740EB6" w:rsidRPr="00C34347" w:rsidRDefault="00740EB6" w:rsidP="00740EB6">
      <w:pPr>
        <w:spacing w:before="120" w:line="234" w:lineRule="atLeast"/>
        <w:ind w:right="-10"/>
        <w:rPr>
          <w:color w:val="000000" w:themeColor="text1"/>
        </w:rPr>
      </w:pPr>
      <w:r w:rsidRPr="00C34347">
        <w:rPr>
          <w:color w:val="000000" w:themeColor="text1"/>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40EB6" w:rsidRPr="00C34347" w14:paraId="0CD07CC2" w14:textId="77777777" w:rsidTr="00987221">
        <w:trPr>
          <w:tblCellSpacing w:w="0" w:type="dxa"/>
        </w:trPr>
        <w:tc>
          <w:tcPr>
            <w:tcW w:w="4428" w:type="dxa"/>
            <w:tcMar>
              <w:top w:w="0" w:type="dxa"/>
              <w:left w:w="108" w:type="dxa"/>
              <w:bottom w:w="0" w:type="dxa"/>
              <w:right w:w="108" w:type="dxa"/>
            </w:tcMar>
          </w:tcPr>
          <w:p w14:paraId="153C239E" w14:textId="77777777" w:rsidR="00740EB6" w:rsidRPr="00C34347" w:rsidRDefault="00740EB6" w:rsidP="00987221">
            <w:pPr>
              <w:spacing w:before="120" w:after="120" w:line="234" w:lineRule="atLeast"/>
              <w:rPr>
                <w:color w:val="000000" w:themeColor="text1"/>
              </w:rPr>
            </w:pPr>
            <w:r w:rsidRPr="00C34347">
              <w:rPr>
                <w:color w:val="000000" w:themeColor="text1"/>
              </w:rPr>
              <w:t> </w:t>
            </w:r>
          </w:p>
        </w:tc>
        <w:tc>
          <w:tcPr>
            <w:tcW w:w="4428" w:type="dxa"/>
            <w:tcMar>
              <w:top w:w="0" w:type="dxa"/>
              <w:left w:w="108" w:type="dxa"/>
              <w:bottom w:w="0" w:type="dxa"/>
              <w:right w:w="108" w:type="dxa"/>
            </w:tcMar>
          </w:tcPr>
          <w:p w14:paraId="3F2F18A0" w14:textId="77777777" w:rsidR="00740EB6" w:rsidRPr="00C34347" w:rsidRDefault="00740EB6" w:rsidP="00987221">
            <w:pPr>
              <w:spacing w:before="120" w:after="120" w:line="234" w:lineRule="atLeast"/>
              <w:jc w:val="center"/>
              <w:rPr>
                <w:color w:val="000000" w:themeColor="text1"/>
                <w:lang w:eastAsia="zh-CN"/>
              </w:rPr>
            </w:pPr>
            <w:r w:rsidRPr="00C34347">
              <w:rPr>
                <w:i/>
                <w:iCs/>
                <w:color w:val="000000" w:themeColor="text1"/>
                <w:lang w:eastAsia="zh-CN"/>
              </w:rPr>
              <w:t>……………, ngày…. tháng…. năm........</w:t>
            </w:r>
            <w:r w:rsidRPr="00C34347">
              <w:rPr>
                <w:i/>
                <w:iCs/>
                <w:color w:val="000000" w:themeColor="text1"/>
                <w:lang w:eastAsia="zh-CN"/>
              </w:rPr>
              <w:br/>
            </w:r>
            <w:r w:rsidRPr="00C34347">
              <w:rPr>
                <w:b/>
                <w:bCs/>
                <w:color w:val="000000" w:themeColor="text1"/>
                <w:lang w:eastAsia="zh-CN"/>
              </w:rPr>
              <w:t>ĐẠI DIỆN TỔ CHỨC, CÁ NHÂN</w:t>
            </w:r>
            <w:r w:rsidRPr="00C34347">
              <w:rPr>
                <w:b/>
                <w:bCs/>
                <w:color w:val="000000" w:themeColor="text1"/>
                <w:lang w:eastAsia="zh-CN"/>
              </w:rPr>
              <w:br/>
            </w:r>
            <w:r w:rsidRPr="00C34347">
              <w:rPr>
                <w:i/>
                <w:iCs/>
                <w:color w:val="000000" w:themeColor="text1"/>
                <w:lang w:eastAsia="zh-CN"/>
              </w:rPr>
              <w:t>(Ký tên, đóng dấu)</w:t>
            </w:r>
          </w:p>
        </w:tc>
      </w:tr>
    </w:tbl>
    <w:p w14:paraId="354ECEA8" w14:textId="77777777" w:rsidR="00740EB6" w:rsidRPr="00C34347" w:rsidRDefault="00740EB6" w:rsidP="00740EB6">
      <w:pPr>
        <w:rPr>
          <w:color w:val="000000" w:themeColor="text1"/>
          <w:lang w:val="nl-NL" w:eastAsia="zh-CN"/>
        </w:rPr>
      </w:pPr>
    </w:p>
    <w:p w14:paraId="2B5AD501" w14:textId="77777777" w:rsidR="00740EB6" w:rsidRPr="00C34347" w:rsidRDefault="00740EB6" w:rsidP="00740EB6">
      <w:pPr>
        <w:keepNext/>
        <w:widowControl w:val="0"/>
        <w:jc w:val="both"/>
        <w:rPr>
          <w:b/>
          <w:color w:val="000000" w:themeColor="text1"/>
          <w:lang w:eastAsia="zh-CN"/>
        </w:rPr>
      </w:pPr>
    </w:p>
    <w:p w14:paraId="56AA5643" w14:textId="77777777" w:rsidR="00740EB6" w:rsidRDefault="00740EB6" w:rsidP="00740EB6">
      <w:pPr>
        <w:spacing w:before="120"/>
        <w:jc w:val="center"/>
        <w:rPr>
          <w:b/>
          <w:color w:val="000000" w:themeColor="text1"/>
          <w:lang w:eastAsia="zh-CN"/>
        </w:rPr>
      </w:pPr>
      <w:bookmarkStart w:id="6" w:name="chuong_pl_3_1"/>
    </w:p>
    <w:p w14:paraId="5FBC2C71" w14:textId="77777777" w:rsidR="00740EB6" w:rsidRDefault="00740EB6" w:rsidP="00740EB6">
      <w:pPr>
        <w:spacing w:before="120"/>
        <w:jc w:val="center"/>
        <w:rPr>
          <w:b/>
          <w:color w:val="000000" w:themeColor="text1"/>
          <w:lang w:eastAsia="zh-CN"/>
        </w:rPr>
      </w:pPr>
    </w:p>
    <w:p w14:paraId="5101DEAA" w14:textId="77777777" w:rsidR="00740EB6" w:rsidRDefault="00740EB6" w:rsidP="00740EB6">
      <w:pPr>
        <w:spacing w:before="120"/>
        <w:jc w:val="center"/>
        <w:rPr>
          <w:b/>
          <w:color w:val="000000" w:themeColor="text1"/>
          <w:lang w:eastAsia="zh-CN"/>
        </w:rPr>
      </w:pPr>
    </w:p>
    <w:p w14:paraId="4FC80403" w14:textId="77777777" w:rsidR="00740EB6" w:rsidRDefault="00740EB6" w:rsidP="00740EB6">
      <w:pPr>
        <w:spacing w:before="120"/>
        <w:rPr>
          <w:b/>
          <w:color w:val="000000" w:themeColor="text1"/>
          <w:lang w:eastAsia="zh-CN"/>
        </w:rPr>
      </w:pPr>
    </w:p>
    <w:p w14:paraId="474EC247" w14:textId="77777777" w:rsidR="00740EB6" w:rsidRPr="00C34347" w:rsidRDefault="00740EB6" w:rsidP="00740EB6">
      <w:pPr>
        <w:spacing w:before="120"/>
        <w:jc w:val="center"/>
        <w:rPr>
          <w:b/>
          <w:color w:val="000000" w:themeColor="text1"/>
          <w:lang w:eastAsia="zh-CN"/>
        </w:rPr>
      </w:pPr>
      <w:r w:rsidRPr="00C34347">
        <w:rPr>
          <w:b/>
          <w:color w:val="000000" w:themeColor="text1"/>
          <w:lang w:eastAsia="zh-CN"/>
        </w:rPr>
        <w:t xml:space="preserve">Mẫu số </w:t>
      </w:r>
      <w:r>
        <w:rPr>
          <w:b/>
          <w:color w:val="000000" w:themeColor="text1"/>
          <w:lang w:eastAsia="zh-CN"/>
        </w:rPr>
        <w:t>03</w:t>
      </w:r>
      <w:r w:rsidRPr="00C34347">
        <w:rPr>
          <w:b/>
          <w:color w:val="000000" w:themeColor="text1"/>
          <w:lang w:eastAsia="zh-CN"/>
        </w:rPr>
        <w:t>A: Biên bản lấy mẫu thuốc cổ truyền</w:t>
      </w:r>
      <w:bookmarkEnd w:id="6"/>
    </w:p>
    <w:p w14:paraId="337FF9CE" w14:textId="77777777" w:rsidR="00740EB6" w:rsidRPr="00C34347" w:rsidRDefault="00740EB6" w:rsidP="00740EB6">
      <w:pPr>
        <w:spacing w:before="120"/>
        <w:jc w:val="center"/>
        <w:rPr>
          <w:b/>
          <w:color w:val="000000" w:themeColor="text1"/>
          <w:lang w:eastAsia="zh-CN"/>
        </w:rPr>
      </w:pPr>
    </w:p>
    <w:tbl>
      <w:tblPr>
        <w:tblW w:w="0" w:type="auto"/>
        <w:tblLook w:val="04A0" w:firstRow="1" w:lastRow="0" w:firstColumn="1" w:lastColumn="0" w:noHBand="0" w:noVBand="1"/>
      </w:tblPr>
      <w:tblGrid>
        <w:gridCol w:w="3085"/>
        <w:gridCol w:w="5812"/>
      </w:tblGrid>
      <w:tr w:rsidR="00740EB6" w:rsidRPr="00C34347" w14:paraId="634EB7A5" w14:textId="77777777" w:rsidTr="00987221">
        <w:tc>
          <w:tcPr>
            <w:tcW w:w="3085" w:type="dxa"/>
            <w:shd w:val="clear" w:color="auto" w:fill="auto"/>
          </w:tcPr>
          <w:p w14:paraId="4F9F2FC6" w14:textId="77777777" w:rsidR="00740EB6" w:rsidRPr="00C34347" w:rsidRDefault="00740EB6" w:rsidP="00987221">
            <w:pPr>
              <w:spacing w:before="120"/>
              <w:jc w:val="center"/>
              <w:rPr>
                <w:b/>
                <w:color w:val="000000" w:themeColor="text1"/>
              </w:rPr>
            </w:pPr>
            <w:r w:rsidRPr="00C34347">
              <w:rPr>
                <w:color w:val="000000" w:themeColor="text1"/>
              </w:rPr>
              <w:t>Tên đơn vị chủ quản</w:t>
            </w:r>
            <w:r w:rsidRPr="00C34347">
              <w:rPr>
                <w:b/>
                <w:color w:val="000000" w:themeColor="text1"/>
              </w:rPr>
              <w:br/>
              <w:t>Tên cơ sở kiểm nghiệm</w:t>
            </w:r>
            <w:r w:rsidRPr="00C34347">
              <w:rPr>
                <w:color w:val="000000" w:themeColor="text1"/>
              </w:rPr>
              <w:br/>
            </w:r>
            <w:r w:rsidRPr="00C34347">
              <w:rPr>
                <w:b/>
                <w:color w:val="000000" w:themeColor="text1"/>
              </w:rPr>
              <w:t>-------</w:t>
            </w:r>
          </w:p>
        </w:tc>
        <w:tc>
          <w:tcPr>
            <w:tcW w:w="5812" w:type="dxa"/>
            <w:shd w:val="clear" w:color="auto" w:fill="auto"/>
          </w:tcPr>
          <w:p w14:paraId="28F893E6" w14:textId="77777777" w:rsidR="00740EB6" w:rsidRPr="00C34347" w:rsidRDefault="00740EB6" w:rsidP="00987221">
            <w:pPr>
              <w:spacing w:before="120"/>
              <w:jc w:val="center"/>
              <w:rPr>
                <w:color w:val="000000" w:themeColor="text1"/>
              </w:rPr>
            </w:pPr>
            <w:r w:rsidRPr="00C34347">
              <w:rPr>
                <w:b/>
                <w:color w:val="000000" w:themeColor="text1"/>
              </w:rPr>
              <w:t>CỘNG HÒA XÃ HỘI CHỦ NGHĨA VIỆT NAM</w:t>
            </w:r>
            <w:r w:rsidRPr="00C34347">
              <w:rPr>
                <w:b/>
                <w:color w:val="000000" w:themeColor="text1"/>
              </w:rPr>
              <w:br/>
              <w:t xml:space="preserve">Độc lập - Tự do - Hạnh phúc </w:t>
            </w:r>
            <w:r w:rsidRPr="00C34347">
              <w:rPr>
                <w:b/>
                <w:color w:val="000000" w:themeColor="text1"/>
              </w:rPr>
              <w:br/>
              <w:t>---------------</w:t>
            </w:r>
          </w:p>
        </w:tc>
      </w:tr>
      <w:tr w:rsidR="00740EB6" w:rsidRPr="00C34347" w14:paraId="5D099B8B" w14:textId="77777777" w:rsidTr="00987221">
        <w:tc>
          <w:tcPr>
            <w:tcW w:w="3085" w:type="dxa"/>
            <w:shd w:val="clear" w:color="auto" w:fill="auto"/>
          </w:tcPr>
          <w:p w14:paraId="5DE80DA8" w14:textId="77777777" w:rsidR="00740EB6" w:rsidRPr="00C34347" w:rsidRDefault="00740EB6" w:rsidP="00987221">
            <w:pPr>
              <w:spacing w:before="120"/>
              <w:rPr>
                <w:color w:val="000000" w:themeColor="text1"/>
              </w:rPr>
            </w:pPr>
          </w:p>
        </w:tc>
        <w:tc>
          <w:tcPr>
            <w:tcW w:w="5812" w:type="dxa"/>
            <w:shd w:val="clear" w:color="auto" w:fill="auto"/>
          </w:tcPr>
          <w:p w14:paraId="2A60C245" w14:textId="77777777" w:rsidR="00740EB6" w:rsidRPr="00C34347" w:rsidRDefault="00740EB6" w:rsidP="00987221">
            <w:pPr>
              <w:spacing w:before="120"/>
              <w:jc w:val="right"/>
              <w:rPr>
                <w:i/>
                <w:color w:val="000000" w:themeColor="text1"/>
              </w:rPr>
            </w:pPr>
            <w:r w:rsidRPr="00C34347">
              <w:rPr>
                <w:i/>
                <w:color w:val="000000" w:themeColor="text1"/>
              </w:rPr>
              <w:t>………., ngày…… tháng…… năm 20…</w:t>
            </w:r>
          </w:p>
        </w:tc>
      </w:tr>
    </w:tbl>
    <w:p w14:paraId="54A11277" w14:textId="77777777" w:rsidR="00740EB6" w:rsidRPr="00C34347" w:rsidRDefault="00740EB6" w:rsidP="00740EB6">
      <w:pPr>
        <w:spacing w:before="120"/>
        <w:jc w:val="center"/>
        <w:rPr>
          <w:b/>
          <w:color w:val="000000" w:themeColor="text1"/>
        </w:rPr>
      </w:pPr>
    </w:p>
    <w:p w14:paraId="424E3972" w14:textId="77777777" w:rsidR="00740EB6" w:rsidRPr="00C34347" w:rsidRDefault="00740EB6" w:rsidP="00740EB6">
      <w:pPr>
        <w:spacing w:before="120"/>
        <w:jc w:val="center"/>
        <w:rPr>
          <w:b/>
          <w:color w:val="000000" w:themeColor="text1"/>
          <w:lang w:eastAsia="zh-CN"/>
        </w:rPr>
      </w:pPr>
      <w:bookmarkStart w:id="7" w:name="chuong_pl_3_1_name"/>
      <w:r w:rsidRPr="00C34347">
        <w:rPr>
          <w:b/>
          <w:color w:val="000000" w:themeColor="text1"/>
          <w:lang w:eastAsia="zh-CN"/>
        </w:rPr>
        <w:t>BIÊN BẢN LẤY MẪU THUỐC CỔ TRUYỀN ĐỂ XÁC ĐỊNH CHẤT LƯỢNG</w:t>
      </w:r>
      <w:bookmarkEnd w:id="7"/>
    </w:p>
    <w:p w14:paraId="4DFE9890" w14:textId="77777777" w:rsidR="00740EB6" w:rsidRPr="00C34347" w:rsidRDefault="00740EB6" w:rsidP="00740EB6">
      <w:pPr>
        <w:tabs>
          <w:tab w:val="left" w:pos="240"/>
        </w:tabs>
        <w:spacing w:before="120"/>
        <w:rPr>
          <w:color w:val="000000" w:themeColor="text1"/>
        </w:rPr>
      </w:pPr>
      <w:r w:rsidRPr="00C34347">
        <w:rPr>
          <w:color w:val="000000" w:themeColor="text1"/>
        </w:rPr>
        <w:t>Giấy giới thiệu hoặc thẻ thanh tra (ghi rõ số, ngày, tháng năm, tên cơ quan cấp: ………</w:t>
      </w:r>
    </w:p>
    <w:p w14:paraId="3B2FB776" w14:textId="77777777" w:rsidR="00740EB6" w:rsidRPr="00C34347" w:rsidRDefault="00740EB6" w:rsidP="00740EB6">
      <w:pPr>
        <w:spacing w:before="120"/>
        <w:rPr>
          <w:color w:val="000000" w:themeColor="text1"/>
        </w:rPr>
      </w:pPr>
      <w:r w:rsidRPr="00C34347">
        <w:rPr>
          <w:color w:val="000000" w:themeColor="text1"/>
        </w:rPr>
        <w:t>Họ tên, chức vụ, cơ quan của những người tham gia lấy mẫu:</w:t>
      </w:r>
    </w:p>
    <w:p w14:paraId="309DF9F8"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1 </w:t>
      </w:r>
      <w:r w:rsidRPr="00C34347">
        <w:rPr>
          <w:color w:val="000000" w:themeColor="text1"/>
        </w:rPr>
        <w:tab/>
      </w:r>
    </w:p>
    <w:p w14:paraId="378B593D"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2 </w:t>
      </w:r>
      <w:r w:rsidRPr="00C34347">
        <w:rPr>
          <w:color w:val="000000" w:themeColor="text1"/>
        </w:rPr>
        <w:tab/>
      </w:r>
    </w:p>
    <w:p w14:paraId="77EB5133"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3 </w:t>
      </w:r>
      <w:r w:rsidRPr="00C34347">
        <w:rPr>
          <w:color w:val="000000" w:themeColor="text1"/>
        </w:rPr>
        <w:tab/>
      </w:r>
    </w:p>
    <w:p w14:paraId="1996FBC7" w14:textId="77777777" w:rsidR="00740EB6" w:rsidRPr="00C34347" w:rsidRDefault="00740EB6" w:rsidP="00740EB6">
      <w:pPr>
        <w:spacing w:before="120"/>
        <w:rPr>
          <w:color w:val="000000" w:themeColor="text1"/>
        </w:rPr>
      </w:pPr>
      <w:r w:rsidRPr="00C34347">
        <w:rPr>
          <w:color w:val="000000" w:themeColor="text1"/>
        </w:rPr>
        <w:t>Tên cơ sở được lấy mẫu: ………………………………</w:t>
      </w:r>
    </w:p>
    <w:p w14:paraId="5045CAA6" w14:textId="77777777" w:rsidR="00740EB6" w:rsidRPr="00C34347" w:rsidRDefault="00740EB6" w:rsidP="00740EB6">
      <w:pPr>
        <w:spacing w:before="120"/>
        <w:rPr>
          <w:color w:val="000000" w:themeColor="text1"/>
        </w:rPr>
      </w:pPr>
      <w:r w:rsidRPr="00C34347">
        <w:rPr>
          <w:color w:val="000000" w:themeColor="text1"/>
        </w:rPr>
        <w:t>Phân loại cơ sở được lấy mẫu: ……………………………………</w:t>
      </w:r>
    </w:p>
    <w:p w14:paraId="207C157A" w14:textId="77777777" w:rsidR="00740EB6" w:rsidRPr="00C34347" w:rsidRDefault="00740EB6" w:rsidP="00740EB6">
      <w:pPr>
        <w:spacing w:before="120"/>
        <w:rPr>
          <w:color w:val="000000" w:themeColor="text1"/>
        </w:rPr>
      </w:pPr>
      <w:r w:rsidRPr="00C34347">
        <w:rPr>
          <w:color w:val="000000" w:themeColor="text1"/>
        </w:rPr>
        <w:t>Địa chỉ:…………………………….. Điện thoại: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08"/>
        <w:gridCol w:w="1385"/>
        <w:gridCol w:w="1052"/>
        <w:gridCol w:w="1032"/>
        <w:gridCol w:w="858"/>
        <w:gridCol w:w="1043"/>
        <w:gridCol w:w="1688"/>
        <w:gridCol w:w="1400"/>
      </w:tblGrid>
      <w:tr w:rsidR="00740EB6" w:rsidRPr="00C34347" w14:paraId="525DD44D" w14:textId="77777777" w:rsidTr="00987221">
        <w:tc>
          <w:tcPr>
            <w:tcW w:w="335" w:type="pct"/>
            <w:shd w:val="clear" w:color="auto" w:fill="FFFFFF"/>
          </w:tcPr>
          <w:p w14:paraId="5350B49F" w14:textId="77777777" w:rsidR="00740EB6" w:rsidRPr="00C34347" w:rsidRDefault="00740EB6" w:rsidP="00987221">
            <w:pPr>
              <w:spacing w:before="120"/>
              <w:jc w:val="center"/>
              <w:rPr>
                <w:color w:val="000000" w:themeColor="text1"/>
              </w:rPr>
            </w:pPr>
            <w:r w:rsidRPr="00C34347">
              <w:rPr>
                <w:color w:val="000000" w:themeColor="text1"/>
              </w:rPr>
              <w:t>STT</w:t>
            </w:r>
          </w:p>
        </w:tc>
        <w:tc>
          <w:tcPr>
            <w:tcW w:w="764" w:type="pct"/>
            <w:shd w:val="clear" w:color="auto" w:fill="FFFFFF"/>
            <w:vAlign w:val="bottom"/>
          </w:tcPr>
          <w:p w14:paraId="5A2E26A8" w14:textId="77777777" w:rsidR="00740EB6" w:rsidRPr="00C34347" w:rsidRDefault="00740EB6" w:rsidP="00987221">
            <w:pPr>
              <w:spacing w:before="120"/>
              <w:jc w:val="center"/>
              <w:rPr>
                <w:color w:val="000000" w:themeColor="text1"/>
                <w:lang w:eastAsia="zh-CN"/>
              </w:rPr>
            </w:pPr>
            <w:r w:rsidRPr="00C34347">
              <w:rPr>
                <w:color w:val="000000" w:themeColor="text1"/>
                <w:lang w:eastAsia="zh-CN"/>
              </w:rPr>
              <w:t>Tên thuốc, hàm lượng,  số đăng ký  lưu hành</w:t>
            </w:r>
          </w:p>
        </w:tc>
        <w:tc>
          <w:tcPr>
            <w:tcW w:w="580" w:type="pct"/>
            <w:shd w:val="clear" w:color="auto" w:fill="FFFFFF"/>
          </w:tcPr>
          <w:p w14:paraId="378DCE47" w14:textId="77777777" w:rsidR="00740EB6" w:rsidRPr="00C34347" w:rsidRDefault="00740EB6" w:rsidP="00987221">
            <w:pPr>
              <w:spacing w:before="120"/>
              <w:jc w:val="center"/>
              <w:rPr>
                <w:color w:val="000000" w:themeColor="text1"/>
              </w:rPr>
            </w:pPr>
            <w:r w:rsidRPr="00C34347">
              <w:rPr>
                <w:color w:val="000000" w:themeColor="text1"/>
              </w:rPr>
              <w:t>Lô SX, ngày SX, hạn dùng</w:t>
            </w:r>
          </w:p>
        </w:tc>
        <w:tc>
          <w:tcPr>
            <w:tcW w:w="569" w:type="pct"/>
            <w:shd w:val="clear" w:color="auto" w:fill="FFFFFF"/>
          </w:tcPr>
          <w:p w14:paraId="562F4C10" w14:textId="77777777" w:rsidR="00740EB6" w:rsidRPr="00C34347" w:rsidRDefault="00740EB6" w:rsidP="00987221">
            <w:pPr>
              <w:spacing w:before="120"/>
              <w:jc w:val="center"/>
              <w:rPr>
                <w:color w:val="000000" w:themeColor="text1"/>
              </w:rPr>
            </w:pPr>
            <w:r w:rsidRPr="00C34347">
              <w:rPr>
                <w:color w:val="000000" w:themeColor="text1"/>
              </w:rPr>
              <w:t>Đơn vị đóng gói nhỏ nhất</w:t>
            </w:r>
          </w:p>
        </w:tc>
        <w:tc>
          <w:tcPr>
            <w:tcW w:w="473" w:type="pct"/>
            <w:shd w:val="clear" w:color="auto" w:fill="FFFFFF"/>
          </w:tcPr>
          <w:p w14:paraId="6F85EC95" w14:textId="77777777" w:rsidR="00740EB6" w:rsidRPr="00C34347" w:rsidRDefault="00740EB6" w:rsidP="00987221">
            <w:pPr>
              <w:spacing w:before="120"/>
              <w:jc w:val="center"/>
              <w:rPr>
                <w:color w:val="000000" w:themeColor="text1"/>
              </w:rPr>
            </w:pPr>
            <w:r w:rsidRPr="00C34347">
              <w:rPr>
                <w:color w:val="000000" w:themeColor="text1"/>
              </w:rPr>
              <w:t>Số lượng mẫu được lấy</w:t>
            </w:r>
          </w:p>
        </w:tc>
        <w:tc>
          <w:tcPr>
            <w:tcW w:w="575" w:type="pct"/>
            <w:shd w:val="clear" w:color="auto" w:fill="FFFFFF"/>
          </w:tcPr>
          <w:p w14:paraId="7FD20A1C" w14:textId="77777777" w:rsidR="00740EB6" w:rsidRPr="00C34347" w:rsidRDefault="00740EB6" w:rsidP="00987221">
            <w:pPr>
              <w:spacing w:before="120"/>
              <w:jc w:val="center"/>
              <w:rPr>
                <w:color w:val="000000" w:themeColor="text1"/>
              </w:rPr>
            </w:pPr>
            <w:r w:rsidRPr="00C34347">
              <w:rPr>
                <w:color w:val="000000" w:themeColor="text1"/>
              </w:rPr>
              <w:t>Tên nhà sản xuất và địa chỉ</w:t>
            </w:r>
          </w:p>
        </w:tc>
        <w:tc>
          <w:tcPr>
            <w:tcW w:w="931" w:type="pct"/>
            <w:shd w:val="clear" w:color="auto" w:fill="FFFFFF"/>
            <w:vAlign w:val="bottom"/>
          </w:tcPr>
          <w:p w14:paraId="37DAC949" w14:textId="77777777" w:rsidR="00740EB6" w:rsidRPr="00C34347" w:rsidRDefault="00740EB6" w:rsidP="00987221">
            <w:pPr>
              <w:spacing w:before="120"/>
              <w:jc w:val="center"/>
              <w:rPr>
                <w:color w:val="000000" w:themeColor="text1"/>
              </w:rPr>
            </w:pPr>
            <w:r w:rsidRPr="00C34347">
              <w:rPr>
                <w:color w:val="000000" w:themeColor="text1"/>
              </w:rPr>
              <w:t>Tên nhà nhập khẩu (nếu là thuốc NK);Tên nhà phân phối</w:t>
            </w:r>
          </w:p>
        </w:tc>
        <w:tc>
          <w:tcPr>
            <w:tcW w:w="772" w:type="pct"/>
            <w:shd w:val="clear" w:color="auto" w:fill="FFFFFF"/>
            <w:vAlign w:val="bottom"/>
          </w:tcPr>
          <w:p w14:paraId="5F68CBC3" w14:textId="77777777" w:rsidR="00740EB6" w:rsidRPr="00C34347" w:rsidRDefault="00740EB6" w:rsidP="00987221">
            <w:pPr>
              <w:spacing w:before="120"/>
              <w:jc w:val="center"/>
              <w:rPr>
                <w:color w:val="000000" w:themeColor="text1"/>
              </w:rPr>
            </w:pPr>
            <w:r w:rsidRPr="00C34347">
              <w:rPr>
                <w:color w:val="000000" w:themeColor="text1"/>
              </w:rPr>
              <w:t>Nhận xét tình trạng lô thuốc trước khi     lấy mẫu</w:t>
            </w:r>
          </w:p>
        </w:tc>
      </w:tr>
      <w:tr w:rsidR="00740EB6" w:rsidRPr="00C34347" w14:paraId="0473FB48" w14:textId="77777777" w:rsidTr="00987221">
        <w:tc>
          <w:tcPr>
            <w:tcW w:w="335" w:type="pct"/>
            <w:shd w:val="clear" w:color="auto" w:fill="FFFFFF"/>
          </w:tcPr>
          <w:p w14:paraId="74A66D5A" w14:textId="77777777" w:rsidR="00740EB6" w:rsidRPr="00C34347" w:rsidRDefault="00740EB6" w:rsidP="00987221">
            <w:pPr>
              <w:spacing w:before="120"/>
              <w:jc w:val="center"/>
              <w:rPr>
                <w:color w:val="000000" w:themeColor="text1"/>
              </w:rPr>
            </w:pPr>
          </w:p>
        </w:tc>
        <w:tc>
          <w:tcPr>
            <w:tcW w:w="764" w:type="pct"/>
            <w:shd w:val="clear" w:color="auto" w:fill="FFFFFF"/>
          </w:tcPr>
          <w:p w14:paraId="2FBE1EAA" w14:textId="77777777" w:rsidR="00740EB6" w:rsidRPr="00C34347" w:rsidRDefault="00740EB6" w:rsidP="00987221">
            <w:pPr>
              <w:spacing w:before="120"/>
              <w:jc w:val="center"/>
              <w:rPr>
                <w:color w:val="000000" w:themeColor="text1"/>
              </w:rPr>
            </w:pPr>
          </w:p>
        </w:tc>
        <w:tc>
          <w:tcPr>
            <w:tcW w:w="580" w:type="pct"/>
            <w:shd w:val="clear" w:color="auto" w:fill="FFFFFF"/>
          </w:tcPr>
          <w:p w14:paraId="2BAB3B19" w14:textId="77777777" w:rsidR="00740EB6" w:rsidRPr="00C34347" w:rsidRDefault="00740EB6" w:rsidP="00987221">
            <w:pPr>
              <w:spacing w:before="120"/>
              <w:jc w:val="center"/>
              <w:rPr>
                <w:color w:val="000000" w:themeColor="text1"/>
              </w:rPr>
            </w:pPr>
          </w:p>
        </w:tc>
        <w:tc>
          <w:tcPr>
            <w:tcW w:w="569" w:type="pct"/>
            <w:shd w:val="clear" w:color="auto" w:fill="FFFFFF"/>
          </w:tcPr>
          <w:p w14:paraId="6306F1AA" w14:textId="77777777" w:rsidR="00740EB6" w:rsidRPr="00C34347" w:rsidRDefault="00740EB6" w:rsidP="00987221">
            <w:pPr>
              <w:spacing w:before="120"/>
              <w:jc w:val="center"/>
              <w:rPr>
                <w:color w:val="000000" w:themeColor="text1"/>
              </w:rPr>
            </w:pPr>
          </w:p>
        </w:tc>
        <w:tc>
          <w:tcPr>
            <w:tcW w:w="473" w:type="pct"/>
            <w:shd w:val="clear" w:color="auto" w:fill="FFFFFF"/>
          </w:tcPr>
          <w:p w14:paraId="1C7200D2" w14:textId="77777777" w:rsidR="00740EB6" w:rsidRPr="00C34347" w:rsidRDefault="00740EB6" w:rsidP="00987221">
            <w:pPr>
              <w:spacing w:before="120"/>
              <w:jc w:val="center"/>
              <w:rPr>
                <w:color w:val="000000" w:themeColor="text1"/>
              </w:rPr>
            </w:pPr>
          </w:p>
        </w:tc>
        <w:tc>
          <w:tcPr>
            <w:tcW w:w="575" w:type="pct"/>
            <w:shd w:val="clear" w:color="auto" w:fill="FFFFFF"/>
          </w:tcPr>
          <w:p w14:paraId="5C9627A4" w14:textId="77777777" w:rsidR="00740EB6" w:rsidRPr="00C34347" w:rsidRDefault="00740EB6" w:rsidP="00987221">
            <w:pPr>
              <w:spacing w:before="120"/>
              <w:jc w:val="center"/>
              <w:rPr>
                <w:color w:val="000000" w:themeColor="text1"/>
              </w:rPr>
            </w:pPr>
          </w:p>
        </w:tc>
        <w:tc>
          <w:tcPr>
            <w:tcW w:w="931" w:type="pct"/>
            <w:shd w:val="clear" w:color="auto" w:fill="FFFFFF"/>
          </w:tcPr>
          <w:p w14:paraId="077BB6FE" w14:textId="77777777" w:rsidR="00740EB6" w:rsidRPr="00C34347" w:rsidRDefault="00740EB6" w:rsidP="00987221">
            <w:pPr>
              <w:spacing w:before="120"/>
              <w:jc w:val="center"/>
              <w:rPr>
                <w:color w:val="000000" w:themeColor="text1"/>
              </w:rPr>
            </w:pPr>
          </w:p>
        </w:tc>
        <w:tc>
          <w:tcPr>
            <w:tcW w:w="772" w:type="pct"/>
            <w:shd w:val="clear" w:color="auto" w:fill="FFFFFF"/>
          </w:tcPr>
          <w:p w14:paraId="3027DDC7" w14:textId="77777777" w:rsidR="00740EB6" w:rsidRPr="00C34347" w:rsidRDefault="00740EB6" w:rsidP="00987221">
            <w:pPr>
              <w:spacing w:before="120"/>
              <w:jc w:val="center"/>
              <w:rPr>
                <w:color w:val="000000" w:themeColor="text1"/>
              </w:rPr>
            </w:pPr>
          </w:p>
        </w:tc>
      </w:tr>
    </w:tbl>
    <w:p w14:paraId="707BA06B" w14:textId="77777777" w:rsidR="00740EB6" w:rsidRPr="00C34347" w:rsidRDefault="00740EB6" w:rsidP="00740EB6">
      <w:pPr>
        <w:spacing w:before="120"/>
        <w:rPr>
          <w:color w:val="000000" w:themeColor="text1"/>
        </w:rPr>
      </w:pPr>
      <w:r w:rsidRPr="00C34347">
        <w:rPr>
          <w:color w:val="000000" w:themeColor="text1"/>
        </w:rPr>
        <w:t>Điều kiện bảo quản khi lấy mẫu: ………………….</w:t>
      </w:r>
    </w:p>
    <w:p w14:paraId="51C6099A" w14:textId="77777777" w:rsidR="00740EB6" w:rsidRPr="00C34347" w:rsidRDefault="00740EB6" w:rsidP="00740EB6">
      <w:pPr>
        <w:spacing w:before="120"/>
        <w:rPr>
          <w:color w:val="000000" w:themeColor="text1"/>
        </w:rPr>
      </w:pPr>
      <w:r w:rsidRPr="00C34347">
        <w:rPr>
          <w:color w:val="000000" w:themeColor="text1"/>
        </w:rPr>
        <w:t>Biên bản này được làm thành 03 bản: 01 bản lưu tại cơ sở được lấy mẫu, 01 bản lưu tại cơ sở thực hiện kiểm nghiệm, 01 bản lưu tại ………. (cơ quan quản lý, kiểm tra chất lượng).</w:t>
      </w:r>
    </w:p>
    <w:p w14:paraId="356B45F8" w14:textId="77777777" w:rsidR="00740EB6" w:rsidRPr="00C34347" w:rsidRDefault="00740EB6" w:rsidP="00740EB6">
      <w:pPr>
        <w:spacing w:before="120"/>
        <w:rPr>
          <w:color w:val="000000" w:themeColor="text1"/>
        </w:rPr>
      </w:pPr>
    </w:p>
    <w:tbl>
      <w:tblPr>
        <w:tblW w:w="0" w:type="auto"/>
        <w:tblLook w:val="04A0" w:firstRow="1" w:lastRow="0" w:firstColumn="1" w:lastColumn="0" w:noHBand="0" w:noVBand="1"/>
      </w:tblPr>
      <w:tblGrid>
        <w:gridCol w:w="4428"/>
        <w:gridCol w:w="4428"/>
      </w:tblGrid>
      <w:tr w:rsidR="00740EB6" w:rsidRPr="00C34347" w14:paraId="34ED7583" w14:textId="77777777" w:rsidTr="00987221">
        <w:tc>
          <w:tcPr>
            <w:tcW w:w="4428" w:type="dxa"/>
          </w:tcPr>
          <w:p w14:paraId="6F67F995" w14:textId="77777777" w:rsidR="00740EB6" w:rsidRPr="00C34347" w:rsidRDefault="00740EB6" w:rsidP="00987221">
            <w:pPr>
              <w:spacing w:before="120"/>
              <w:jc w:val="center"/>
              <w:rPr>
                <w:color w:val="000000" w:themeColor="text1"/>
              </w:rPr>
            </w:pPr>
            <w:r w:rsidRPr="00C34347">
              <w:rPr>
                <w:b/>
                <w:color w:val="000000" w:themeColor="text1"/>
              </w:rPr>
              <w:t>Người lấy mẫu</w:t>
            </w:r>
            <w:r w:rsidRPr="00C34347">
              <w:rPr>
                <w:b/>
                <w:color w:val="000000" w:themeColor="text1"/>
              </w:rPr>
              <w:br/>
            </w:r>
            <w:r w:rsidRPr="00C34347">
              <w:rPr>
                <w:color w:val="000000" w:themeColor="text1"/>
              </w:rPr>
              <w:t>(ký và ghi rõ họ tên)</w:t>
            </w:r>
          </w:p>
        </w:tc>
        <w:tc>
          <w:tcPr>
            <w:tcW w:w="4428" w:type="dxa"/>
          </w:tcPr>
          <w:p w14:paraId="02DEB5B4" w14:textId="77777777" w:rsidR="00740EB6" w:rsidRPr="00C34347" w:rsidRDefault="00740EB6" w:rsidP="00987221">
            <w:pPr>
              <w:spacing w:before="120"/>
              <w:jc w:val="center"/>
              <w:rPr>
                <w:color w:val="000000" w:themeColor="text1"/>
                <w:lang w:eastAsia="zh-CN"/>
              </w:rPr>
            </w:pPr>
            <w:r w:rsidRPr="00C34347">
              <w:rPr>
                <w:b/>
                <w:color w:val="000000" w:themeColor="text1"/>
                <w:lang w:eastAsia="zh-CN"/>
              </w:rPr>
              <w:t>Đại diện cơ sở được lấy mẫu</w:t>
            </w:r>
            <w:r w:rsidRPr="00C34347">
              <w:rPr>
                <w:b/>
                <w:color w:val="000000" w:themeColor="text1"/>
                <w:lang w:eastAsia="zh-CN"/>
              </w:rPr>
              <w:br/>
            </w:r>
            <w:r w:rsidRPr="00C34347">
              <w:rPr>
                <w:color w:val="000000" w:themeColor="text1"/>
                <w:lang w:eastAsia="zh-CN"/>
              </w:rPr>
              <w:t>(ký và ghi rõ họ tên)</w:t>
            </w:r>
          </w:p>
        </w:tc>
      </w:tr>
    </w:tbl>
    <w:p w14:paraId="14C1E222" w14:textId="77777777" w:rsidR="00740EB6" w:rsidRPr="00C34347" w:rsidRDefault="00740EB6" w:rsidP="00740EB6">
      <w:pPr>
        <w:spacing w:before="120"/>
        <w:rPr>
          <w:color w:val="000000" w:themeColor="text1"/>
          <w:lang w:eastAsia="zh-CN"/>
        </w:rPr>
      </w:pPr>
    </w:p>
    <w:p w14:paraId="6D0CFE07" w14:textId="77777777" w:rsidR="00740EB6" w:rsidRPr="00C34347" w:rsidRDefault="00740EB6" w:rsidP="00740EB6">
      <w:pPr>
        <w:spacing w:before="120"/>
        <w:jc w:val="center"/>
        <w:rPr>
          <w:b/>
          <w:color w:val="000000" w:themeColor="text1"/>
          <w:lang w:eastAsia="zh-CN"/>
        </w:rPr>
      </w:pPr>
      <w:bookmarkStart w:id="8" w:name="chuong_pl_3_2"/>
    </w:p>
    <w:p w14:paraId="267A3DEB" w14:textId="77777777" w:rsidR="00740EB6" w:rsidRPr="00C34347" w:rsidRDefault="00740EB6" w:rsidP="00740EB6">
      <w:pPr>
        <w:spacing w:before="120"/>
        <w:jc w:val="center"/>
        <w:rPr>
          <w:b/>
          <w:color w:val="000000" w:themeColor="text1"/>
          <w:lang w:eastAsia="zh-CN"/>
        </w:rPr>
      </w:pPr>
    </w:p>
    <w:p w14:paraId="3AA61F16" w14:textId="77777777" w:rsidR="00740EB6" w:rsidRPr="00C34347" w:rsidRDefault="00740EB6" w:rsidP="00740EB6">
      <w:pPr>
        <w:spacing w:before="120"/>
        <w:jc w:val="center"/>
        <w:rPr>
          <w:b/>
          <w:color w:val="000000" w:themeColor="text1"/>
          <w:lang w:eastAsia="zh-CN"/>
        </w:rPr>
      </w:pPr>
    </w:p>
    <w:p w14:paraId="12036A1C" w14:textId="77777777" w:rsidR="00740EB6" w:rsidRPr="00C34347" w:rsidRDefault="00740EB6" w:rsidP="00740EB6">
      <w:pPr>
        <w:spacing w:before="120"/>
        <w:jc w:val="center"/>
        <w:rPr>
          <w:b/>
          <w:color w:val="000000" w:themeColor="text1"/>
          <w:lang w:eastAsia="zh-CN"/>
        </w:rPr>
      </w:pPr>
    </w:p>
    <w:p w14:paraId="280A62DB" w14:textId="77777777" w:rsidR="00740EB6" w:rsidRPr="00C34347" w:rsidRDefault="00740EB6" w:rsidP="00740EB6">
      <w:pPr>
        <w:spacing w:before="120"/>
        <w:jc w:val="center"/>
        <w:rPr>
          <w:b/>
          <w:color w:val="000000" w:themeColor="text1"/>
          <w:lang w:eastAsia="zh-CN"/>
        </w:rPr>
      </w:pPr>
    </w:p>
    <w:p w14:paraId="317F2541" w14:textId="77777777" w:rsidR="00740EB6" w:rsidRPr="00C34347" w:rsidRDefault="00740EB6" w:rsidP="00740EB6">
      <w:pPr>
        <w:spacing w:before="120"/>
        <w:jc w:val="center"/>
        <w:rPr>
          <w:b/>
          <w:color w:val="000000" w:themeColor="text1"/>
          <w:lang w:eastAsia="zh-CN"/>
        </w:rPr>
      </w:pPr>
    </w:p>
    <w:p w14:paraId="75C50334" w14:textId="77777777" w:rsidR="00740EB6" w:rsidRPr="00C34347" w:rsidRDefault="00740EB6" w:rsidP="00740EB6">
      <w:pPr>
        <w:spacing w:before="120"/>
        <w:jc w:val="center"/>
        <w:rPr>
          <w:b/>
          <w:color w:val="000000" w:themeColor="text1"/>
          <w:lang w:eastAsia="zh-CN"/>
        </w:rPr>
      </w:pPr>
    </w:p>
    <w:p w14:paraId="2218E4DE" w14:textId="77777777" w:rsidR="00740EB6" w:rsidRDefault="00740EB6" w:rsidP="00740EB6">
      <w:pPr>
        <w:spacing w:before="120"/>
        <w:jc w:val="center"/>
        <w:rPr>
          <w:b/>
          <w:color w:val="000000" w:themeColor="text1"/>
          <w:lang w:eastAsia="zh-CN"/>
        </w:rPr>
      </w:pPr>
    </w:p>
    <w:p w14:paraId="3010DF9B" w14:textId="77777777" w:rsidR="00740EB6" w:rsidRPr="00C34347" w:rsidRDefault="00740EB6" w:rsidP="00740EB6">
      <w:pPr>
        <w:spacing w:before="120"/>
        <w:jc w:val="center"/>
        <w:rPr>
          <w:b/>
          <w:color w:val="000000" w:themeColor="text1"/>
          <w:lang w:eastAsia="zh-CN"/>
        </w:rPr>
      </w:pPr>
    </w:p>
    <w:p w14:paraId="125F17AD" w14:textId="77777777" w:rsidR="00740EB6" w:rsidRPr="00C34347" w:rsidRDefault="00740EB6" w:rsidP="00740EB6">
      <w:pPr>
        <w:spacing w:before="120"/>
        <w:jc w:val="center"/>
        <w:rPr>
          <w:b/>
          <w:color w:val="000000" w:themeColor="text1"/>
          <w:lang w:eastAsia="zh-CN"/>
        </w:rPr>
      </w:pPr>
    </w:p>
    <w:p w14:paraId="651BFD92" w14:textId="77777777" w:rsidR="00740EB6" w:rsidRDefault="00740EB6" w:rsidP="00740EB6">
      <w:pPr>
        <w:spacing w:before="120"/>
        <w:rPr>
          <w:b/>
          <w:color w:val="000000" w:themeColor="text1"/>
          <w:lang w:eastAsia="zh-CN"/>
        </w:rPr>
      </w:pPr>
    </w:p>
    <w:p w14:paraId="7DDBACF1" w14:textId="77777777" w:rsidR="00740EB6" w:rsidRPr="000F4D8D" w:rsidRDefault="00740EB6" w:rsidP="00740EB6">
      <w:pPr>
        <w:spacing w:before="120"/>
        <w:rPr>
          <w:b/>
          <w:color w:val="000000" w:themeColor="text1"/>
          <w:lang w:eastAsia="zh-CN"/>
        </w:rPr>
      </w:pPr>
    </w:p>
    <w:p w14:paraId="6F8690C2" w14:textId="77777777" w:rsidR="00740EB6" w:rsidRPr="00C34347" w:rsidRDefault="00740EB6" w:rsidP="00740EB6">
      <w:pPr>
        <w:spacing w:before="120"/>
        <w:jc w:val="center"/>
        <w:rPr>
          <w:b/>
          <w:color w:val="000000" w:themeColor="text1"/>
        </w:rPr>
      </w:pPr>
      <w:r w:rsidRPr="00C34347">
        <w:rPr>
          <w:b/>
          <w:color w:val="000000" w:themeColor="text1"/>
        </w:rPr>
        <w:t>Mẫu số 0</w:t>
      </w:r>
      <w:r>
        <w:rPr>
          <w:b/>
          <w:color w:val="000000" w:themeColor="text1"/>
        </w:rPr>
        <w:t>3</w:t>
      </w:r>
      <w:r w:rsidRPr="00C34347">
        <w:rPr>
          <w:b/>
          <w:color w:val="000000" w:themeColor="text1"/>
        </w:rPr>
        <w:t>B: Biên bản lấy mẫu dược liệu, vị thuốc cổ truyền</w:t>
      </w:r>
    </w:p>
    <w:p w14:paraId="186C6262" w14:textId="77777777" w:rsidR="00740EB6" w:rsidRPr="00C34347" w:rsidRDefault="00740EB6" w:rsidP="00740EB6">
      <w:pPr>
        <w:spacing w:before="120"/>
        <w:jc w:val="center"/>
        <w:rPr>
          <w:b/>
          <w:color w:val="000000" w:themeColor="text1"/>
        </w:rPr>
      </w:pPr>
    </w:p>
    <w:tbl>
      <w:tblPr>
        <w:tblW w:w="0" w:type="auto"/>
        <w:tblLook w:val="04A0" w:firstRow="1" w:lastRow="0" w:firstColumn="1" w:lastColumn="0" w:noHBand="0" w:noVBand="1"/>
      </w:tblPr>
      <w:tblGrid>
        <w:gridCol w:w="3085"/>
        <w:gridCol w:w="5812"/>
      </w:tblGrid>
      <w:tr w:rsidR="00740EB6" w:rsidRPr="00C34347" w14:paraId="5BE24214" w14:textId="77777777" w:rsidTr="00987221">
        <w:tc>
          <w:tcPr>
            <w:tcW w:w="3085" w:type="dxa"/>
            <w:shd w:val="clear" w:color="auto" w:fill="auto"/>
          </w:tcPr>
          <w:p w14:paraId="1106FF7A" w14:textId="77777777" w:rsidR="00740EB6" w:rsidRPr="00C34347" w:rsidRDefault="00740EB6" w:rsidP="00987221">
            <w:pPr>
              <w:spacing w:before="120"/>
              <w:jc w:val="center"/>
              <w:rPr>
                <w:b/>
                <w:color w:val="000000" w:themeColor="text1"/>
              </w:rPr>
            </w:pPr>
            <w:r w:rsidRPr="00C34347">
              <w:rPr>
                <w:color w:val="000000" w:themeColor="text1"/>
              </w:rPr>
              <w:t>Tên đơn vị chủ quản</w:t>
            </w:r>
            <w:r w:rsidRPr="00C34347">
              <w:rPr>
                <w:b/>
                <w:color w:val="000000" w:themeColor="text1"/>
              </w:rPr>
              <w:br/>
              <w:t>Tên cơ sở kiểm nghiệm</w:t>
            </w:r>
            <w:r w:rsidRPr="00C34347">
              <w:rPr>
                <w:color w:val="000000" w:themeColor="text1"/>
              </w:rPr>
              <w:br/>
            </w:r>
            <w:r w:rsidRPr="00C34347">
              <w:rPr>
                <w:b/>
                <w:color w:val="000000" w:themeColor="text1"/>
              </w:rPr>
              <w:t>-------</w:t>
            </w:r>
          </w:p>
        </w:tc>
        <w:tc>
          <w:tcPr>
            <w:tcW w:w="5812" w:type="dxa"/>
            <w:shd w:val="clear" w:color="auto" w:fill="auto"/>
          </w:tcPr>
          <w:p w14:paraId="5483B5CC" w14:textId="77777777" w:rsidR="00740EB6" w:rsidRPr="00C34347" w:rsidRDefault="00740EB6" w:rsidP="00987221">
            <w:pPr>
              <w:spacing w:before="120"/>
              <w:jc w:val="center"/>
              <w:rPr>
                <w:color w:val="000000" w:themeColor="text1"/>
              </w:rPr>
            </w:pPr>
            <w:r w:rsidRPr="00C34347">
              <w:rPr>
                <w:b/>
                <w:color w:val="000000" w:themeColor="text1"/>
              </w:rPr>
              <w:t>CỘNG HÒA XÃ HỘI CHỦ NGHĨA VIỆT NAM</w:t>
            </w:r>
            <w:r w:rsidRPr="00C34347">
              <w:rPr>
                <w:b/>
                <w:color w:val="000000" w:themeColor="text1"/>
              </w:rPr>
              <w:br/>
              <w:t xml:space="preserve">Độc lập - Tự do - Hạnh phúc </w:t>
            </w:r>
            <w:r w:rsidRPr="00C34347">
              <w:rPr>
                <w:b/>
                <w:color w:val="000000" w:themeColor="text1"/>
              </w:rPr>
              <w:br/>
              <w:t>---------------</w:t>
            </w:r>
          </w:p>
        </w:tc>
      </w:tr>
      <w:tr w:rsidR="00740EB6" w:rsidRPr="00C34347" w14:paraId="670F4D86" w14:textId="77777777" w:rsidTr="00987221">
        <w:tc>
          <w:tcPr>
            <w:tcW w:w="3085" w:type="dxa"/>
            <w:shd w:val="clear" w:color="auto" w:fill="auto"/>
          </w:tcPr>
          <w:p w14:paraId="120DD37B" w14:textId="77777777" w:rsidR="00740EB6" w:rsidRPr="00C34347" w:rsidRDefault="00740EB6" w:rsidP="00987221">
            <w:pPr>
              <w:spacing w:before="120"/>
              <w:rPr>
                <w:color w:val="000000" w:themeColor="text1"/>
              </w:rPr>
            </w:pPr>
          </w:p>
        </w:tc>
        <w:tc>
          <w:tcPr>
            <w:tcW w:w="5812" w:type="dxa"/>
            <w:shd w:val="clear" w:color="auto" w:fill="auto"/>
          </w:tcPr>
          <w:p w14:paraId="3776E3D6" w14:textId="77777777" w:rsidR="00740EB6" w:rsidRPr="00C34347" w:rsidRDefault="00740EB6" w:rsidP="00987221">
            <w:pPr>
              <w:spacing w:before="120"/>
              <w:jc w:val="right"/>
              <w:rPr>
                <w:i/>
                <w:color w:val="000000" w:themeColor="text1"/>
              </w:rPr>
            </w:pPr>
            <w:r w:rsidRPr="00C34347">
              <w:rPr>
                <w:i/>
                <w:color w:val="000000" w:themeColor="text1"/>
              </w:rPr>
              <w:t>………., ngày…… tháng…… năm 20…</w:t>
            </w:r>
          </w:p>
        </w:tc>
      </w:tr>
    </w:tbl>
    <w:p w14:paraId="511E0424" w14:textId="77777777" w:rsidR="00740EB6" w:rsidRPr="00C34347" w:rsidRDefault="00740EB6" w:rsidP="00740EB6">
      <w:pPr>
        <w:spacing w:before="120"/>
        <w:jc w:val="center"/>
        <w:rPr>
          <w:b/>
          <w:color w:val="000000" w:themeColor="text1"/>
        </w:rPr>
      </w:pPr>
    </w:p>
    <w:p w14:paraId="0791B997" w14:textId="77777777" w:rsidR="00740EB6" w:rsidRPr="00C34347" w:rsidRDefault="00740EB6" w:rsidP="00740EB6">
      <w:pPr>
        <w:spacing w:before="120"/>
        <w:jc w:val="center"/>
        <w:rPr>
          <w:b/>
          <w:color w:val="000000" w:themeColor="text1"/>
          <w:lang w:eastAsia="zh-CN"/>
        </w:rPr>
      </w:pPr>
      <w:r w:rsidRPr="00C34347">
        <w:rPr>
          <w:b/>
          <w:color w:val="000000" w:themeColor="text1"/>
          <w:lang w:eastAsia="zh-CN"/>
        </w:rPr>
        <w:t xml:space="preserve">BIÊN BẢN LẤY MẪU DƯỢC LIỆU/VỊ THUỐC CỔ TRUYỀN </w:t>
      </w:r>
    </w:p>
    <w:p w14:paraId="7C898788" w14:textId="77777777" w:rsidR="00740EB6" w:rsidRPr="00C34347" w:rsidRDefault="00740EB6" w:rsidP="00740EB6">
      <w:pPr>
        <w:spacing w:before="120"/>
        <w:jc w:val="center"/>
        <w:rPr>
          <w:b/>
          <w:color w:val="000000" w:themeColor="text1"/>
        </w:rPr>
      </w:pPr>
      <w:r w:rsidRPr="00C34347">
        <w:rPr>
          <w:b/>
          <w:color w:val="000000" w:themeColor="text1"/>
        </w:rPr>
        <w:t>ĐỂ XÁC ĐỊNH CHẤT LƯỢNG</w:t>
      </w:r>
    </w:p>
    <w:p w14:paraId="432156A8" w14:textId="77777777" w:rsidR="00740EB6" w:rsidRPr="00C34347" w:rsidRDefault="00740EB6" w:rsidP="00740EB6">
      <w:pPr>
        <w:tabs>
          <w:tab w:val="left" w:pos="240"/>
        </w:tabs>
        <w:spacing w:before="120"/>
        <w:rPr>
          <w:color w:val="000000" w:themeColor="text1"/>
        </w:rPr>
      </w:pPr>
      <w:r w:rsidRPr="00C34347">
        <w:rPr>
          <w:color w:val="000000" w:themeColor="text1"/>
        </w:rPr>
        <w:t>Giấy giới thiệu hoặc thẻ thanh tra (ghi rõ số, ngày, tháng năm, tên cơ quan cấp): ……..</w:t>
      </w:r>
    </w:p>
    <w:p w14:paraId="71063462" w14:textId="77777777" w:rsidR="00740EB6" w:rsidRPr="00C34347" w:rsidRDefault="00740EB6" w:rsidP="00740EB6">
      <w:pPr>
        <w:spacing w:before="120"/>
        <w:rPr>
          <w:color w:val="000000" w:themeColor="text1"/>
        </w:rPr>
      </w:pPr>
      <w:r w:rsidRPr="00C34347">
        <w:rPr>
          <w:color w:val="000000" w:themeColor="text1"/>
        </w:rPr>
        <w:t>Họ tên, chức vụ, cơ quan của những người tham gia lấy mẫu:</w:t>
      </w:r>
    </w:p>
    <w:p w14:paraId="16148D23"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1 </w:t>
      </w:r>
      <w:r w:rsidRPr="00C34347">
        <w:rPr>
          <w:color w:val="000000" w:themeColor="text1"/>
        </w:rPr>
        <w:tab/>
      </w:r>
    </w:p>
    <w:p w14:paraId="2D77432B"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2 </w:t>
      </w:r>
      <w:r w:rsidRPr="00C34347">
        <w:rPr>
          <w:color w:val="000000" w:themeColor="text1"/>
        </w:rPr>
        <w:tab/>
      </w:r>
    </w:p>
    <w:p w14:paraId="53589F16" w14:textId="77777777" w:rsidR="00740EB6" w:rsidRPr="00C34347" w:rsidRDefault="00740EB6" w:rsidP="00740EB6">
      <w:pPr>
        <w:tabs>
          <w:tab w:val="right" w:leader="dot" w:pos="8400"/>
        </w:tabs>
        <w:spacing w:before="120"/>
        <w:rPr>
          <w:color w:val="000000" w:themeColor="text1"/>
        </w:rPr>
      </w:pPr>
      <w:r w:rsidRPr="00C34347">
        <w:rPr>
          <w:color w:val="000000" w:themeColor="text1"/>
        </w:rPr>
        <w:t xml:space="preserve">3 </w:t>
      </w:r>
      <w:r w:rsidRPr="00C34347">
        <w:rPr>
          <w:color w:val="000000" w:themeColor="text1"/>
        </w:rPr>
        <w:tab/>
      </w:r>
    </w:p>
    <w:p w14:paraId="09DC005D" w14:textId="77777777" w:rsidR="00740EB6" w:rsidRPr="00C34347" w:rsidRDefault="00740EB6" w:rsidP="00740EB6">
      <w:pPr>
        <w:spacing w:before="120"/>
        <w:rPr>
          <w:color w:val="000000" w:themeColor="text1"/>
        </w:rPr>
      </w:pPr>
      <w:r w:rsidRPr="00C34347">
        <w:rPr>
          <w:color w:val="000000" w:themeColor="text1"/>
        </w:rPr>
        <w:t>Tên cơ sở được lấy mẫu: ………………………………</w:t>
      </w:r>
    </w:p>
    <w:p w14:paraId="58069C71" w14:textId="77777777" w:rsidR="00740EB6" w:rsidRPr="00C34347" w:rsidRDefault="00740EB6" w:rsidP="00740EB6">
      <w:pPr>
        <w:spacing w:before="120"/>
        <w:rPr>
          <w:color w:val="000000" w:themeColor="text1"/>
        </w:rPr>
      </w:pPr>
      <w:r w:rsidRPr="00C34347">
        <w:rPr>
          <w:color w:val="000000" w:themeColor="text1"/>
        </w:rPr>
        <w:t>Phân loại cơ sở được lấy mẫu: ……………………………………</w:t>
      </w:r>
    </w:p>
    <w:p w14:paraId="10AC7EC9" w14:textId="77777777" w:rsidR="00740EB6" w:rsidRPr="00C34347" w:rsidRDefault="00740EB6" w:rsidP="00740EB6">
      <w:pPr>
        <w:spacing w:before="120"/>
        <w:rPr>
          <w:color w:val="000000" w:themeColor="text1"/>
        </w:rPr>
      </w:pPr>
      <w:r w:rsidRPr="00C34347">
        <w:rPr>
          <w:color w:val="000000" w:themeColor="text1"/>
        </w:rPr>
        <w:t>Địa chỉ:…………………………….. Điện thoại: ……………………………..</w:t>
      </w:r>
    </w:p>
    <w:tbl>
      <w:tblPr>
        <w:tblW w:w="503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10"/>
        <w:gridCol w:w="1954"/>
        <w:gridCol w:w="914"/>
        <w:gridCol w:w="1087"/>
        <w:gridCol w:w="746"/>
        <w:gridCol w:w="1089"/>
        <w:gridCol w:w="1406"/>
        <w:gridCol w:w="1414"/>
      </w:tblGrid>
      <w:tr w:rsidR="00740EB6" w:rsidRPr="00C34347" w14:paraId="4F657550" w14:textId="77777777" w:rsidTr="00987221">
        <w:tc>
          <w:tcPr>
            <w:tcW w:w="279" w:type="pct"/>
            <w:shd w:val="clear" w:color="auto" w:fill="FFFFFF"/>
          </w:tcPr>
          <w:p w14:paraId="44888F6E" w14:textId="77777777" w:rsidR="00740EB6" w:rsidRPr="00C34347" w:rsidRDefault="00740EB6" w:rsidP="00987221">
            <w:pPr>
              <w:spacing w:before="120"/>
              <w:jc w:val="center"/>
              <w:rPr>
                <w:color w:val="000000" w:themeColor="text1"/>
              </w:rPr>
            </w:pPr>
            <w:r w:rsidRPr="00C34347">
              <w:rPr>
                <w:color w:val="000000" w:themeColor="text1"/>
              </w:rPr>
              <w:t>STT</w:t>
            </w:r>
          </w:p>
        </w:tc>
        <w:tc>
          <w:tcPr>
            <w:tcW w:w="1070" w:type="pct"/>
            <w:shd w:val="clear" w:color="auto" w:fill="FFFFFF"/>
          </w:tcPr>
          <w:p w14:paraId="45F34175" w14:textId="77777777" w:rsidR="00740EB6" w:rsidRPr="00C34347" w:rsidRDefault="00740EB6" w:rsidP="00987221">
            <w:pPr>
              <w:spacing w:before="120"/>
              <w:rPr>
                <w:color w:val="000000" w:themeColor="text1"/>
                <w:lang w:eastAsia="zh-CN"/>
              </w:rPr>
            </w:pPr>
            <w:r w:rsidRPr="00C34347">
              <w:rPr>
                <w:color w:val="000000" w:themeColor="text1"/>
                <w:lang w:eastAsia="zh-CN"/>
              </w:rPr>
              <w:t>Tên dược liệu/</w:t>
            </w:r>
          </w:p>
          <w:p w14:paraId="2022FED2" w14:textId="77777777" w:rsidR="00740EB6" w:rsidRPr="00C34347" w:rsidRDefault="00740EB6" w:rsidP="00987221">
            <w:pPr>
              <w:spacing w:before="120"/>
              <w:rPr>
                <w:color w:val="000000" w:themeColor="text1"/>
                <w:lang w:eastAsia="zh-CN"/>
              </w:rPr>
            </w:pPr>
            <w:r w:rsidRPr="00C34347">
              <w:rPr>
                <w:color w:val="000000" w:themeColor="text1"/>
                <w:lang w:eastAsia="zh-CN"/>
              </w:rPr>
              <w:t>vị thuốc cổ truyền, số đăng ký lưu hành /số tiêu chuẩn công bố</w:t>
            </w:r>
          </w:p>
        </w:tc>
        <w:tc>
          <w:tcPr>
            <w:tcW w:w="501" w:type="pct"/>
            <w:shd w:val="clear" w:color="auto" w:fill="FFFFFF"/>
          </w:tcPr>
          <w:p w14:paraId="7996858B" w14:textId="77777777" w:rsidR="00740EB6" w:rsidRPr="00C34347" w:rsidRDefault="00740EB6" w:rsidP="00987221">
            <w:pPr>
              <w:spacing w:before="120"/>
              <w:jc w:val="center"/>
              <w:rPr>
                <w:color w:val="000000" w:themeColor="text1"/>
              </w:rPr>
            </w:pPr>
            <w:r w:rsidRPr="00C34347">
              <w:rPr>
                <w:color w:val="000000" w:themeColor="text1"/>
              </w:rPr>
              <w:t xml:space="preserve">Tên </w:t>
            </w:r>
          </w:p>
          <w:p w14:paraId="1E8E1BBC" w14:textId="77777777" w:rsidR="00740EB6" w:rsidRPr="00C34347" w:rsidRDefault="00740EB6" w:rsidP="00987221">
            <w:pPr>
              <w:spacing w:before="120"/>
              <w:jc w:val="center"/>
              <w:rPr>
                <w:color w:val="000000" w:themeColor="text1"/>
              </w:rPr>
            </w:pPr>
            <w:r w:rsidRPr="00C34347">
              <w:rPr>
                <w:color w:val="000000" w:themeColor="text1"/>
              </w:rPr>
              <w:t>khoa học</w:t>
            </w:r>
          </w:p>
        </w:tc>
        <w:tc>
          <w:tcPr>
            <w:tcW w:w="596" w:type="pct"/>
            <w:shd w:val="clear" w:color="auto" w:fill="FFFFFF"/>
          </w:tcPr>
          <w:p w14:paraId="4CCAC70D" w14:textId="77777777" w:rsidR="00740EB6" w:rsidRPr="00C34347" w:rsidRDefault="00740EB6" w:rsidP="00987221">
            <w:pPr>
              <w:spacing w:before="120"/>
              <w:jc w:val="center"/>
              <w:rPr>
                <w:color w:val="000000" w:themeColor="text1"/>
              </w:rPr>
            </w:pPr>
            <w:r w:rsidRPr="00C34347">
              <w:rPr>
                <w:color w:val="000000" w:themeColor="text1"/>
              </w:rPr>
              <w:t>Lô SX, ngày SX, hạn dùng</w:t>
            </w:r>
          </w:p>
        </w:tc>
        <w:tc>
          <w:tcPr>
            <w:tcW w:w="409" w:type="pct"/>
            <w:shd w:val="clear" w:color="auto" w:fill="FFFFFF"/>
          </w:tcPr>
          <w:p w14:paraId="1A4309B4" w14:textId="77777777" w:rsidR="00740EB6" w:rsidRPr="00C34347" w:rsidRDefault="00740EB6" w:rsidP="00987221">
            <w:pPr>
              <w:spacing w:before="120"/>
              <w:jc w:val="center"/>
              <w:rPr>
                <w:color w:val="000000" w:themeColor="text1"/>
                <w:lang w:eastAsia="zh-CN"/>
              </w:rPr>
            </w:pPr>
            <w:r w:rsidRPr="00C34347">
              <w:rPr>
                <w:color w:val="000000" w:themeColor="text1"/>
                <w:lang w:eastAsia="zh-CN"/>
              </w:rPr>
              <w:t>Khối lượng mẫu được lấy</w:t>
            </w:r>
          </w:p>
        </w:tc>
        <w:tc>
          <w:tcPr>
            <w:tcW w:w="597" w:type="pct"/>
            <w:shd w:val="clear" w:color="auto" w:fill="FFFFFF"/>
          </w:tcPr>
          <w:p w14:paraId="18D7F8EA" w14:textId="77777777" w:rsidR="00740EB6" w:rsidRPr="00C34347" w:rsidRDefault="00740EB6" w:rsidP="00987221">
            <w:pPr>
              <w:spacing w:before="120"/>
              <w:jc w:val="center"/>
              <w:rPr>
                <w:color w:val="000000" w:themeColor="text1"/>
              </w:rPr>
            </w:pPr>
            <w:r w:rsidRPr="00C34347">
              <w:rPr>
                <w:color w:val="000000" w:themeColor="text1"/>
              </w:rPr>
              <w:t>Tên cơ sở phân phối và địa chỉ</w:t>
            </w:r>
          </w:p>
        </w:tc>
        <w:tc>
          <w:tcPr>
            <w:tcW w:w="770" w:type="pct"/>
            <w:shd w:val="clear" w:color="auto" w:fill="FFFFFF"/>
          </w:tcPr>
          <w:p w14:paraId="3074D72A" w14:textId="77777777" w:rsidR="00740EB6" w:rsidRPr="00C34347" w:rsidRDefault="00740EB6" w:rsidP="00987221">
            <w:pPr>
              <w:spacing w:before="120"/>
              <w:jc w:val="both"/>
              <w:rPr>
                <w:color w:val="000000" w:themeColor="text1"/>
                <w:lang w:eastAsia="zh-CN"/>
              </w:rPr>
            </w:pPr>
            <w:r w:rsidRPr="00C34347">
              <w:rPr>
                <w:color w:val="000000" w:themeColor="text1"/>
                <w:lang w:eastAsia="zh-CN"/>
              </w:rPr>
              <w:t xml:space="preserve">Tên cơ sở </w:t>
            </w:r>
          </w:p>
          <w:p w14:paraId="0D6F3BE7" w14:textId="77777777" w:rsidR="00740EB6" w:rsidRPr="00C34347" w:rsidRDefault="00740EB6" w:rsidP="00987221">
            <w:pPr>
              <w:spacing w:before="120"/>
              <w:jc w:val="both"/>
              <w:rPr>
                <w:color w:val="000000" w:themeColor="text1"/>
                <w:lang w:eastAsia="zh-CN"/>
              </w:rPr>
            </w:pPr>
            <w:r w:rsidRPr="00C34347">
              <w:rPr>
                <w:color w:val="000000" w:themeColor="text1"/>
                <w:lang w:eastAsia="zh-CN"/>
              </w:rPr>
              <w:t>sản xuất/</w:t>
            </w:r>
          </w:p>
          <w:p w14:paraId="7F59D7FE" w14:textId="77777777" w:rsidR="00740EB6" w:rsidRPr="00C34347" w:rsidRDefault="00740EB6" w:rsidP="00987221">
            <w:pPr>
              <w:spacing w:before="120"/>
              <w:jc w:val="both"/>
              <w:rPr>
                <w:color w:val="000000" w:themeColor="text1"/>
              </w:rPr>
            </w:pPr>
            <w:r w:rsidRPr="00C34347">
              <w:rPr>
                <w:color w:val="000000" w:themeColor="text1"/>
              </w:rPr>
              <w:t>nhập khẩu và địa chỉ</w:t>
            </w:r>
          </w:p>
        </w:tc>
        <w:tc>
          <w:tcPr>
            <w:tcW w:w="774" w:type="pct"/>
            <w:shd w:val="clear" w:color="auto" w:fill="FFFFFF"/>
            <w:vAlign w:val="bottom"/>
          </w:tcPr>
          <w:p w14:paraId="34C02BA0" w14:textId="77777777" w:rsidR="00740EB6" w:rsidRPr="00C34347" w:rsidRDefault="00740EB6" w:rsidP="00987221">
            <w:pPr>
              <w:spacing w:before="120"/>
              <w:jc w:val="center"/>
              <w:rPr>
                <w:color w:val="000000" w:themeColor="text1"/>
              </w:rPr>
            </w:pPr>
            <w:r w:rsidRPr="00C34347">
              <w:rPr>
                <w:color w:val="000000" w:themeColor="text1"/>
              </w:rPr>
              <w:t xml:space="preserve">Nhận xét tình trạng lô dược liệu/vị thuốc cổ truyền trước khi </w:t>
            </w:r>
          </w:p>
          <w:p w14:paraId="4B5678CF" w14:textId="77777777" w:rsidR="00740EB6" w:rsidRPr="00C34347" w:rsidRDefault="00740EB6" w:rsidP="00987221">
            <w:pPr>
              <w:spacing w:before="120"/>
              <w:jc w:val="center"/>
              <w:rPr>
                <w:color w:val="000000" w:themeColor="text1"/>
              </w:rPr>
            </w:pPr>
            <w:r w:rsidRPr="00C34347">
              <w:rPr>
                <w:color w:val="000000" w:themeColor="text1"/>
              </w:rPr>
              <w:t>lấy mẫu</w:t>
            </w:r>
          </w:p>
        </w:tc>
      </w:tr>
      <w:tr w:rsidR="00740EB6" w:rsidRPr="00C34347" w14:paraId="2F3A15C8" w14:textId="77777777" w:rsidTr="00987221">
        <w:tc>
          <w:tcPr>
            <w:tcW w:w="279" w:type="pct"/>
            <w:shd w:val="clear" w:color="auto" w:fill="FFFFFF"/>
          </w:tcPr>
          <w:p w14:paraId="02526F49" w14:textId="77777777" w:rsidR="00740EB6" w:rsidRPr="00C34347" w:rsidRDefault="00740EB6" w:rsidP="00987221">
            <w:pPr>
              <w:spacing w:before="120"/>
              <w:jc w:val="center"/>
              <w:rPr>
                <w:color w:val="000000" w:themeColor="text1"/>
              </w:rPr>
            </w:pPr>
          </w:p>
        </w:tc>
        <w:tc>
          <w:tcPr>
            <w:tcW w:w="1070" w:type="pct"/>
            <w:shd w:val="clear" w:color="auto" w:fill="FFFFFF"/>
          </w:tcPr>
          <w:p w14:paraId="2F83E23E" w14:textId="77777777" w:rsidR="00740EB6" w:rsidRPr="00C34347" w:rsidRDefault="00740EB6" w:rsidP="00987221">
            <w:pPr>
              <w:spacing w:before="120"/>
              <w:jc w:val="center"/>
              <w:rPr>
                <w:color w:val="000000" w:themeColor="text1"/>
              </w:rPr>
            </w:pPr>
          </w:p>
        </w:tc>
        <w:tc>
          <w:tcPr>
            <w:tcW w:w="501" w:type="pct"/>
            <w:shd w:val="clear" w:color="auto" w:fill="FFFFFF"/>
          </w:tcPr>
          <w:p w14:paraId="718B2A22" w14:textId="77777777" w:rsidR="00740EB6" w:rsidRPr="00C34347" w:rsidRDefault="00740EB6" w:rsidP="00987221">
            <w:pPr>
              <w:spacing w:before="120"/>
              <w:jc w:val="center"/>
              <w:rPr>
                <w:color w:val="000000" w:themeColor="text1"/>
              </w:rPr>
            </w:pPr>
          </w:p>
        </w:tc>
        <w:tc>
          <w:tcPr>
            <w:tcW w:w="596" w:type="pct"/>
            <w:shd w:val="clear" w:color="auto" w:fill="FFFFFF"/>
          </w:tcPr>
          <w:p w14:paraId="02DC4162" w14:textId="77777777" w:rsidR="00740EB6" w:rsidRPr="00C34347" w:rsidRDefault="00740EB6" w:rsidP="00987221">
            <w:pPr>
              <w:spacing w:before="120"/>
              <w:jc w:val="center"/>
              <w:rPr>
                <w:color w:val="000000" w:themeColor="text1"/>
              </w:rPr>
            </w:pPr>
          </w:p>
        </w:tc>
        <w:tc>
          <w:tcPr>
            <w:tcW w:w="409" w:type="pct"/>
            <w:shd w:val="clear" w:color="auto" w:fill="FFFFFF"/>
          </w:tcPr>
          <w:p w14:paraId="56C4F6C9" w14:textId="77777777" w:rsidR="00740EB6" w:rsidRPr="00C34347" w:rsidRDefault="00740EB6" w:rsidP="00987221">
            <w:pPr>
              <w:spacing w:before="120"/>
              <w:jc w:val="center"/>
              <w:rPr>
                <w:color w:val="000000" w:themeColor="text1"/>
              </w:rPr>
            </w:pPr>
          </w:p>
        </w:tc>
        <w:tc>
          <w:tcPr>
            <w:tcW w:w="597" w:type="pct"/>
            <w:shd w:val="clear" w:color="auto" w:fill="FFFFFF"/>
          </w:tcPr>
          <w:p w14:paraId="5D3C60FA" w14:textId="77777777" w:rsidR="00740EB6" w:rsidRPr="00C34347" w:rsidRDefault="00740EB6" w:rsidP="00987221">
            <w:pPr>
              <w:spacing w:before="120"/>
              <w:jc w:val="center"/>
              <w:rPr>
                <w:color w:val="000000" w:themeColor="text1"/>
              </w:rPr>
            </w:pPr>
          </w:p>
        </w:tc>
        <w:tc>
          <w:tcPr>
            <w:tcW w:w="770" w:type="pct"/>
            <w:shd w:val="clear" w:color="auto" w:fill="FFFFFF"/>
          </w:tcPr>
          <w:p w14:paraId="70612D23" w14:textId="77777777" w:rsidR="00740EB6" w:rsidRPr="00C34347" w:rsidRDefault="00740EB6" w:rsidP="00987221">
            <w:pPr>
              <w:spacing w:before="120"/>
              <w:jc w:val="center"/>
              <w:rPr>
                <w:color w:val="000000" w:themeColor="text1"/>
              </w:rPr>
            </w:pPr>
          </w:p>
        </w:tc>
        <w:tc>
          <w:tcPr>
            <w:tcW w:w="774" w:type="pct"/>
            <w:shd w:val="clear" w:color="auto" w:fill="FFFFFF"/>
          </w:tcPr>
          <w:p w14:paraId="5B0D7B25" w14:textId="77777777" w:rsidR="00740EB6" w:rsidRPr="00C34347" w:rsidRDefault="00740EB6" w:rsidP="00987221">
            <w:pPr>
              <w:spacing w:before="120"/>
              <w:jc w:val="center"/>
              <w:rPr>
                <w:color w:val="000000" w:themeColor="text1"/>
              </w:rPr>
            </w:pPr>
          </w:p>
        </w:tc>
      </w:tr>
    </w:tbl>
    <w:p w14:paraId="62625D3D" w14:textId="77777777" w:rsidR="00740EB6" w:rsidRPr="00C34347" w:rsidRDefault="00740EB6" w:rsidP="00740EB6">
      <w:pPr>
        <w:spacing w:before="120"/>
        <w:rPr>
          <w:color w:val="000000" w:themeColor="text1"/>
        </w:rPr>
      </w:pPr>
      <w:r w:rsidRPr="00C34347">
        <w:rPr>
          <w:color w:val="000000" w:themeColor="text1"/>
        </w:rPr>
        <w:t>Điều kiện bảo quản khi lấy mẫu: ………………….</w:t>
      </w:r>
    </w:p>
    <w:p w14:paraId="729FE737" w14:textId="77777777" w:rsidR="00740EB6" w:rsidRPr="00C34347" w:rsidRDefault="00740EB6" w:rsidP="00740EB6">
      <w:pPr>
        <w:spacing w:before="120"/>
        <w:rPr>
          <w:color w:val="000000" w:themeColor="text1"/>
        </w:rPr>
      </w:pPr>
      <w:r w:rsidRPr="00C34347">
        <w:rPr>
          <w:color w:val="000000" w:themeColor="text1"/>
        </w:rPr>
        <w:t>Biên bản này được làm thành 03 bản: 01 bản lưu tại cơ sở được lấy mẫu, 01 bản lưu tại cơ sở kiểm nghiệm, 01 bản lưu tại ………. (cơ quan quản lý, kiểm tra chất lượng).</w:t>
      </w:r>
    </w:p>
    <w:p w14:paraId="7B76250F" w14:textId="77777777" w:rsidR="00740EB6" w:rsidRPr="00C34347" w:rsidRDefault="00740EB6" w:rsidP="00740EB6">
      <w:pPr>
        <w:spacing w:before="120"/>
        <w:rPr>
          <w:color w:val="000000" w:themeColor="text1"/>
        </w:rPr>
      </w:pPr>
    </w:p>
    <w:tbl>
      <w:tblPr>
        <w:tblW w:w="0" w:type="auto"/>
        <w:tblLook w:val="04A0" w:firstRow="1" w:lastRow="0" w:firstColumn="1" w:lastColumn="0" w:noHBand="0" w:noVBand="1"/>
      </w:tblPr>
      <w:tblGrid>
        <w:gridCol w:w="4428"/>
        <w:gridCol w:w="4428"/>
      </w:tblGrid>
      <w:tr w:rsidR="00740EB6" w:rsidRPr="00C34347" w14:paraId="00036651" w14:textId="77777777" w:rsidTr="00987221">
        <w:tc>
          <w:tcPr>
            <w:tcW w:w="4428" w:type="dxa"/>
          </w:tcPr>
          <w:p w14:paraId="7E78A8DB" w14:textId="77777777" w:rsidR="00740EB6" w:rsidRPr="00C34347" w:rsidRDefault="00740EB6" w:rsidP="00987221">
            <w:pPr>
              <w:spacing w:before="120"/>
              <w:jc w:val="center"/>
              <w:rPr>
                <w:color w:val="000000" w:themeColor="text1"/>
              </w:rPr>
            </w:pPr>
            <w:r w:rsidRPr="00C34347">
              <w:rPr>
                <w:b/>
                <w:color w:val="000000" w:themeColor="text1"/>
              </w:rPr>
              <w:t>Người lấy mẫu</w:t>
            </w:r>
            <w:r w:rsidRPr="00C34347">
              <w:rPr>
                <w:b/>
                <w:color w:val="000000" w:themeColor="text1"/>
              </w:rPr>
              <w:br/>
            </w:r>
            <w:r w:rsidRPr="00C34347">
              <w:rPr>
                <w:color w:val="000000" w:themeColor="text1"/>
              </w:rPr>
              <w:t>(ký và ghi rõ họ tên)</w:t>
            </w:r>
          </w:p>
        </w:tc>
        <w:tc>
          <w:tcPr>
            <w:tcW w:w="4428" w:type="dxa"/>
          </w:tcPr>
          <w:p w14:paraId="75F2D5DD" w14:textId="77777777" w:rsidR="00740EB6" w:rsidRPr="00C34347" w:rsidRDefault="00740EB6" w:rsidP="00987221">
            <w:pPr>
              <w:spacing w:before="120"/>
              <w:jc w:val="center"/>
              <w:rPr>
                <w:color w:val="000000" w:themeColor="text1"/>
              </w:rPr>
            </w:pPr>
            <w:r w:rsidRPr="00C34347">
              <w:rPr>
                <w:b/>
                <w:color w:val="000000" w:themeColor="text1"/>
              </w:rPr>
              <w:t>Đại diện cơ sở được lấy mẫu</w:t>
            </w:r>
            <w:r w:rsidRPr="00C34347">
              <w:rPr>
                <w:b/>
                <w:color w:val="000000" w:themeColor="text1"/>
              </w:rPr>
              <w:br/>
            </w:r>
            <w:r w:rsidRPr="00C34347">
              <w:rPr>
                <w:color w:val="000000" w:themeColor="text1"/>
              </w:rPr>
              <w:t>(ký và ghi rõ họ tên)</w:t>
            </w:r>
          </w:p>
        </w:tc>
      </w:tr>
    </w:tbl>
    <w:p w14:paraId="1D78DB9D" w14:textId="77777777" w:rsidR="00740EB6" w:rsidRPr="00C34347" w:rsidRDefault="00740EB6" w:rsidP="00740EB6">
      <w:pPr>
        <w:spacing w:before="120"/>
        <w:rPr>
          <w:color w:val="000000" w:themeColor="text1"/>
        </w:rPr>
      </w:pPr>
    </w:p>
    <w:p w14:paraId="408DD3A1" w14:textId="77777777" w:rsidR="00740EB6" w:rsidRPr="00C34347" w:rsidRDefault="00740EB6" w:rsidP="00740EB6">
      <w:pPr>
        <w:spacing w:before="120"/>
        <w:jc w:val="center"/>
        <w:rPr>
          <w:b/>
          <w:color w:val="000000" w:themeColor="text1"/>
        </w:rPr>
      </w:pPr>
    </w:p>
    <w:p w14:paraId="1BFC94A1" w14:textId="77777777" w:rsidR="00740EB6" w:rsidRPr="00C34347" w:rsidRDefault="00740EB6" w:rsidP="00740EB6">
      <w:pPr>
        <w:spacing w:before="120"/>
        <w:jc w:val="center"/>
        <w:rPr>
          <w:b/>
          <w:color w:val="000000" w:themeColor="text1"/>
        </w:rPr>
      </w:pPr>
    </w:p>
    <w:p w14:paraId="43DEAB12" w14:textId="77777777" w:rsidR="00740EB6" w:rsidRPr="00C34347" w:rsidRDefault="00740EB6" w:rsidP="00740EB6">
      <w:pPr>
        <w:spacing w:before="120"/>
        <w:jc w:val="center"/>
        <w:rPr>
          <w:b/>
          <w:color w:val="000000" w:themeColor="text1"/>
        </w:rPr>
      </w:pPr>
    </w:p>
    <w:p w14:paraId="5055AF6C" w14:textId="77777777" w:rsidR="00740EB6" w:rsidRDefault="00740EB6" w:rsidP="00740EB6">
      <w:pPr>
        <w:spacing w:before="120"/>
        <w:rPr>
          <w:b/>
          <w:color w:val="000000" w:themeColor="text1"/>
          <w:lang w:eastAsia="zh-CN"/>
        </w:rPr>
      </w:pPr>
    </w:p>
    <w:p w14:paraId="0237B2EE" w14:textId="77777777" w:rsidR="00740EB6" w:rsidRDefault="00740EB6" w:rsidP="00740EB6">
      <w:pPr>
        <w:spacing w:before="120"/>
        <w:rPr>
          <w:b/>
          <w:color w:val="000000" w:themeColor="text1"/>
          <w:lang w:eastAsia="zh-CN"/>
        </w:rPr>
      </w:pPr>
    </w:p>
    <w:p w14:paraId="2DD80F22" w14:textId="77777777" w:rsidR="00740EB6" w:rsidRDefault="00740EB6" w:rsidP="00740EB6">
      <w:pPr>
        <w:spacing w:before="120"/>
        <w:rPr>
          <w:b/>
          <w:color w:val="000000" w:themeColor="text1"/>
          <w:lang w:eastAsia="zh-CN"/>
        </w:rPr>
      </w:pPr>
    </w:p>
    <w:p w14:paraId="54C94772" w14:textId="77777777" w:rsidR="00740EB6" w:rsidRDefault="00740EB6" w:rsidP="00740EB6">
      <w:pPr>
        <w:spacing w:before="120"/>
        <w:rPr>
          <w:b/>
          <w:color w:val="000000" w:themeColor="text1"/>
          <w:lang w:eastAsia="zh-CN"/>
        </w:rPr>
      </w:pPr>
    </w:p>
    <w:p w14:paraId="48C6C4D1" w14:textId="77777777" w:rsidR="00740EB6" w:rsidRPr="00C34347" w:rsidRDefault="00740EB6" w:rsidP="00740EB6">
      <w:pPr>
        <w:spacing w:before="120"/>
        <w:jc w:val="center"/>
        <w:rPr>
          <w:b/>
          <w:color w:val="000000" w:themeColor="text1"/>
          <w:lang w:eastAsia="zh-CN"/>
        </w:rPr>
      </w:pPr>
    </w:p>
    <w:p w14:paraId="0C796F0E" w14:textId="77777777" w:rsidR="00740EB6" w:rsidRPr="00C34347" w:rsidRDefault="00740EB6" w:rsidP="00740EB6">
      <w:pPr>
        <w:spacing w:before="120"/>
        <w:jc w:val="center"/>
        <w:rPr>
          <w:b/>
          <w:color w:val="000000" w:themeColor="text1"/>
          <w:lang w:eastAsia="zh-CN"/>
        </w:rPr>
      </w:pPr>
      <w:r w:rsidRPr="00C34347">
        <w:rPr>
          <w:b/>
          <w:color w:val="000000" w:themeColor="text1"/>
          <w:lang w:eastAsia="zh-CN"/>
        </w:rPr>
        <w:t>Mẫu số 0</w:t>
      </w:r>
      <w:r>
        <w:rPr>
          <w:b/>
          <w:color w:val="000000" w:themeColor="text1"/>
          <w:lang w:eastAsia="zh-CN"/>
        </w:rPr>
        <w:t>4</w:t>
      </w:r>
      <w:r w:rsidRPr="00C34347">
        <w:rPr>
          <w:b/>
          <w:color w:val="000000" w:themeColor="text1"/>
          <w:lang w:eastAsia="zh-CN"/>
        </w:rPr>
        <w:t>A: Phiếu kiểm nghiệ</w:t>
      </w:r>
      <w:bookmarkEnd w:id="8"/>
      <w:r w:rsidRPr="00C34347">
        <w:rPr>
          <w:b/>
          <w:color w:val="000000" w:themeColor="text1"/>
          <w:lang w:eastAsia="zh-CN"/>
        </w:rPr>
        <w:t>m chất lượng dược liệu/vị thuốc cổ truyền</w:t>
      </w:r>
    </w:p>
    <w:p w14:paraId="29A6197F" w14:textId="77777777" w:rsidR="00740EB6" w:rsidRPr="00C34347" w:rsidRDefault="00740EB6" w:rsidP="00740EB6">
      <w:pPr>
        <w:spacing w:before="120"/>
        <w:jc w:val="center"/>
        <w:rPr>
          <w:b/>
          <w:color w:val="000000" w:themeColor="text1"/>
          <w:lang w:eastAsia="zh-CN"/>
        </w:rPr>
      </w:pPr>
    </w:p>
    <w:tbl>
      <w:tblPr>
        <w:tblW w:w="5000" w:type="pct"/>
        <w:tblCellMar>
          <w:left w:w="115" w:type="dxa"/>
          <w:right w:w="115" w:type="dxa"/>
        </w:tblCellMar>
        <w:tblLook w:val="04A0" w:firstRow="1" w:lastRow="0" w:firstColumn="1" w:lastColumn="0" w:noHBand="0" w:noVBand="1"/>
      </w:tblPr>
      <w:tblGrid>
        <w:gridCol w:w="3467"/>
        <w:gridCol w:w="5605"/>
      </w:tblGrid>
      <w:tr w:rsidR="00740EB6" w:rsidRPr="00C34347" w14:paraId="279EF8FE" w14:textId="77777777" w:rsidTr="00987221">
        <w:tc>
          <w:tcPr>
            <w:tcW w:w="1911" w:type="pct"/>
            <w:shd w:val="clear" w:color="auto" w:fill="auto"/>
          </w:tcPr>
          <w:p w14:paraId="642CD375" w14:textId="77777777" w:rsidR="00740EB6" w:rsidRPr="00C34347" w:rsidRDefault="00740EB6" w:rsidP="00987221">
            <w:pPr>
              <w:spacing w:before="120"/>
              <w:jc w:val="center"/>
              <w:rPr>
                <w:color w:val="000000" w:themeColor="text1"/>
              </w:rPr>
            </w:pPr>
            <w:r w:rsidRPr="00C34347">
              <w:rPr>
                <w:color w:val="000000" w:themeColor="text1"/>
              </w:rPr>
              <w:t>Tên đơn vị chủ quản</w:t>
            </w:r>
            <w:r w:rsidRPr="00C34347">
              <w:rPr>
                <w:color w:val="000000" w:themeColor="text1"/>
              </w:rPr>
              <w:br/>
            </w:r>
            <w:r w:rsidRPr="00C34347">
              <w:rPr>
                <w:b/>
                <w:color w:val="000000" w:themeColor="text1"/>
              </w:rPr>
              <w:t xml:space="preserve">Tên cơ sở kiểm nghiệm </w:t>
            </w:r>
            <w:r w:rsidRPr="00C34347">
              <w:rPr>
                <w:color w:val="000000" w:themeColor="text1"/>
              </w:rPr>
              <w:br/>
            </w:r>
            <w:r w:rsidRPr="00C34347">
              <w:rPr>
                <w:b/>
                <w:color w:val="000000" w:themeColor="text1"/>
              </w:rPr>
              <w:t>-------</w:t>
            </w:r>
          </w:p>
        </w:tc>
        <w:tc>
          <w:tcPr>
            <w:tcW w:w="3089" w:type="pct"/>
            <w:shd w:val="clear" w:color="auto" w:fill="auto"/>
          </w:tcPr>
          <w:p w14:paraId="26B923CB" w14:textId="77777777" w:rsidR="00740EB6" w:rsidRPr="00C34347" w:rsidRDefault="00740EB6" w:rsidP="00987221">
            <w:pPr>
              <w:spacing w:before="120"/>
              <w:jc w:val="center"/>
              <w:rPr>
                <w:color w:val="000000" w:themeColor="text1"/>
              </w:rPr>
            </w:pPr>
            <w:r w:rsidRPr="00C34347">
              <w:rPr>
                <w:b/>
                <w:color w:val="000000" w:themeColor="text1"/>
              </w:rPr>
              <w:t>CỘNG HÒA XÃ HỘI CHỦ NGHĨA VIỆT NAM</w:t>
            </w:r>
            <w:r w:rsidRPr="00C34347">
              <w:rPr>
                <w:b/>
                <w:color w:val="000000" w:themeColor="text1"/>
              </w:rPr>
              <w:br/>
              <w:t xml:space="preserve">Độc lập - Tự do - Hạnh phúc </w:t>
            </w:r>
            <w:r w:rsidRPr="00C34347">
              <w:rPr>
                <w:b/>
                <w:color w:val="000000" w:themeColor="text1"/>
              </w:rPr>
              <w:br/>
              <w:t>---------------</w:t>
            </w:r>
          </w:p>
        </w:tc>
      </w:tr>
    </w:tbl>
    <w:p w14:paraId="18C2DE60" w14:textId="77777777" w:rsidR="00740EB6" w:rsidRPr="00C34347" w:rsidRDefault="00740EB6" w:rsidP="00740EB6">
      <w:pPr>
        <w:spacing w:before="120"/>
        <w:jc w:val="center"/>
        <w:rPr>
          <w:b/>
          <w:color w:val="000000" w:themeColor="text1"/>
        </w:rPr>
      </w:pPr>
    </w:p>
    <w:p w14:paraId="06D9C1E6" w14:textId="77777777" w:rsidR="00740EB6" w:rsidRPr="00C34347" w:rsidRDefault="00740EB6" w:rsidP="00740EB6">
      <w:pPr>
        <w:spacing w:before="120"/>
        <w:jc w:val="center"/>
        <w:rPr>
          <w:b/>
          <w:color w:val="000000" w:themeColor="text1"/>
          <w:lang w:eastAsia="zh-CN"/>
        </w:rPr>
      </w:pPr>
      <w:bookmarkStart w:id="9" w:name="chuong_pl_3_2_name"/>
      <w:r w:rsidRPr="00C34347">
        <w:rPr>
          <w:b/>
          <w:color w:val="000000" w:themeColor="text1"/>
          <w:lang w:eastAsia="zh-CN"/>
        </w:rPr>
        <w:t>PHIẾU KIỂM NGHIỆM</w:t>
      </w:r>
      <w:bookmarkEnd w:id="9"/>
    </w:p>
    <w:p w14:paraId="6AF050CB" w14:textId="77777777" w:rsidR="00740EB6" w:rsidRPr="00C34347" w:rsidRDefault="00740EB6" w:rsidP="00740EB6">
      <w:pPr>
        <w:spacing w:before="120"/>
        <w:jc w:val="center"/>
        <w:rPr>
          <w:b/>
          <w:color w:val="000000" w:themeColor="text1"/>
          <w:lang w:eastAsia="zh-CN"/>
        </w:rPr>
      </w:pPr>
      <w:r w:rsidRPr="00C34347">
        <w:rPr>
          <w:color w:val="000000" w:themeColor="text1"/>
          <w:lang w:eastAsia="zh-CN"/>
        </w:rPr>
        <w:t>Số:</w:t>
      </w:r>
    </w:p>
    <w:p w14:paraId="20587D73" w14:textId="77777777" w:rsidR="00740EB6" w:rsidRPr="00C34347" w:rsidRDefault="00740EB6" w:rsidP="00740EB6">
      <w:pPr>
        <w:spacing w:before="120"/>
        <w:rPr>
          <w:color w:val="000000" w:themeColor="text1"/>
          <w:lang w:eastAsia="zh-CN"/>
        </w:rPr>
      </w:pPr>
      <w:r w:rsidRPr="00C34347">
        <w:rPr>
          <w:color w:val="000000" w:themeColor="text1"/>
          <w:lang w:eastAsia="zh-CN"/>
        </w:rPr>
        <w:t>Tên mẫu dược liệu/vị thuốc cổ truyền:</w:t>
      </w:r>
      <w:r w:rsidRPr="00C34347">
        <w:rPr>
          <w:color w:val="000000" w:themeColor="text1"/>
          <w:lang w:eastAsia="zh-CN"/>
        </w:rPr>
        <w:tab/>
      </w:r>
      <w:r w:rsidRPr="00C34347">
        <w:rPr>
          <w:color w:val="000000" w:themeColor="text1"/>
          <w:lang w:eastAsia="zh-CN"/>
        </w:rPr>
        <w:tab/>
        <w:t>Tên khoa học:</w:t>
      </w:r>
    </w:p>
    <w:p w14:paraId="7DD1686F" w14:textId="77777777" w:rsidR="00740EB6" w:rsidRPr="00C34347" w:rsidRDefault="00740EB6" w:rsidP="00740EB6">
      <w:pPr>
        <w:spacing w:before="120"/>
        <w:rPr>
          <w:color w:val="000000" w:themeColor="text1"/>
        </w:rPr>
      </w:pPr>
      <w:r w:rsidRPr="00C34347">
        <w:rPr>
          <w:color w:val="000000" w:themeColor="text1"/>
        </w:rPr>
        <w:t>Cơ sở sản xuất:</w:t>
      </w:r>
    </w:p>
    <w:p w14:paraId="65A06B59" w14:textId="77777777" w:rsidR="00740EB6" w:rsidRPr="00C34347" w:rsidRDefault="00740EB6" w:rsidP="00740EB6">
      <w:pPr>
        <w:spacing w:before="120"/>
        <w:rPr>
          <w:color w:val="000000" w:themeColor="text1"/>
        </w:rPr>
      </w:pPr>
      <w:r w:rsidRPr="00C34347">
        <w:rPr>
          <w:color w:val="000000" w:themeColor="text1"/>
        </w:rPr>
        <w:t>Cơ sở nhập khẩu (đối với dược liệu, vị thuốc cổ truyền nhập khẩu từ nước ngoài):</w:t>
      </w:r>
    </w:p>
    <w:p w14:paraId="56432D71" w14:textId="77777777" w:rsidR="00740EB6" w:rsidRPr="00C34347" w:rsidRDefault="00740EB6" w:rsidP="00740EB6">
      <w:pPr>
        <w:spacing w:before="120"/>
        <w:rPr>
          <w:color w:val="000000" w:themeColor="text1"/>
        </w:rPr>
      </w:pPr>
      <w:r w:rsidRPr="00C34347">
        <w:rPr>
          <w:color w:val="000000" w:themeColor="text1"/>
        </w:rPr>
        <w:t xml:space="preserve">Số lô: </w:t>
      </w:r>
      <w:r w:rsidRPr="00C34347">
        <w:rPr>
          <w:color w:val="000000" w:themeColor="text1"/>
        </w:rPr>
        <w:tab/>
      </w:r>
      <w:r w:rsidRPr="00C34347">
        <w:rPr>
          <w:color w:val="000000" w:themeColor="text1"/>
        </w:rPr>
        <w:tab/>
        <w:t xml:space="preserve">   Ngày sản xuất: </w:t>
      </w:r>
      <w:r w:rsidRPr="00C34347">
        <w:rPr>
          <w:color w:val="000000" w:themeColor="text1"/>
        </w:rPr>
        <w:tab/>
      </w:r>
      <w:r w:rsidRPr="00C34347">
        <w:rPr>
          <w:color w:val="000000" w:themeColor="text1"/>
        </w:rPr>
        <w:tab/>
        <w:t>Hạn dùng:</w:t>
      </w:r>
    </w:p>
    <w:p w14:paraId="6A332868" w14:textId="77777777" w:rsidR="00740EB6" w:rsidRPr="00C34347" w:rsidRDefault="00740EB6" w:rsidP="00740EB6">
      <w:pPr>
        <w:spacing w:before="120"/>
        <w:rPr>
          <w:color w:val="000000" w:themeColor="text1"/>
        </w:rPr>
      </w:pPr>
      <w:r w:rsidRPr="00C34347">
        <w:rPr>
          <w:color w:val="000000" w:themeColor="text1"/>
        </w:rPr>
        <w:t>Số giấy đăng ký đăng ký lưu hành hoặc số giấy phép nhập khẩu:</w:t>
      </w:r>
    </w:p>
    <w:p w14:paraId="47A20E40" w14:textId="77777777" w:rsidR="00740EB6" w:rsidRPr="00C34347" w:rsidRDefault="00740EB6" w:rsidP="00740EB6">
      <w:pPr>
        <w:spacing w:before="120"/>
        <w:rPr>
          <w:color w:val="000000" w:themeColor="text1"/>
        </w:rPr>
      </w:pPr>
      <w:r w:rsidRPr="00C34347">
        <w:rPr>
          <w:color w:val="000000" w:themeColor="text1"/>
        </w:rPr>
        <w:t>Nơi lấy mẫu (gửi mẫu):</w:t>
      </w:r>
    </w:p>
    <w:p w14:paraId="2F097961" w14:textId="77777777" w:rsidR="00740EB6" w:rsidRPr="00C34347" w:rsidRDefault="00740EB6" w:rsidP="00740EB6">
      <w:pPr>
        <w:spacing w:before="120"/>
        <w:rPr>
          <w:color w:val="000000" w:themeColor="text1"/>
        </w:rPr>
      </w:pPr>
      <w:r w:rsidRPr="00C34347">
        <w:rPr>
          <w:color w:val="000000" w:themeColor="text1"/>
        </w:rPr>
        <w:t>Người lấy mẫu (gửi mẫu):</w:t>
      </w:r>
    </w:p>
    <w:p w14:paraId="198246B2" w14:textId="77777777" w:rsidR="00740EB6" w:rsidRPr="00C34347" w:rsidRDefault="00740EB6" w:rsidP="00740EB6">
      <w:pPr>
        <w:spacing w:before="120"/>
        <w:rPr>
          <w:color w:val="000000" w:themeColor="text1"/>
        </w:rPr>
      </w:pPr>
      <w:r w:rsidRPr="00C34347">
        <w:rPr>
          <w:color w:val="000000" w:themeColor="text1"/>
        </w:rPr>
        <w:t xml:space="preserve">Yêu cầu kiểm nghiệm </w:t>
      </w:r>
      <w:r w:rsidRPr="00C34347">
        <w:rPr>
          <w:i/>
          <w:color w:val="000000" w:themeColor="text1"/>
        </w:rPr>
        <w:t>(ghi rõ nội dung, số, ngày, tháng, năm của biên bản lấy mẫu hoặc giấy tờ kèm theo)</w:t>
      </w:r>
    </w:p>
    <w:p w14:paraId="35DEE6F1" w14:textId="77777777" w:rsidR="00740EB6" w:rsidRPr="00C34347" w:rsidRDefault="00740EB6" w:rsidP="00740EB6">
      <w:pPr>
        <w:spacing w:before="120"/>
        <w:rPr>
          <w:color w:val="000000" w:themeColor="text1"/>
        </w:rPr>
      </w:pPr>
      <w:r w:rsidRPr="00C34347">
        <w:rPr>
          <w:color w:val="000000" w:themeColor="text1"/>
        </w:rPr>
        <w:t>Ngày/ tháng/ năm nhận mẫu:</w:t>
      </w:r>
    </w:p>
    <w:p w14:paraId="434E81F1" w14:textId="77777777" w:rsidR="00740EB6" w:rsidRPr="00C34347" w:rsidRDefault="00740EB6" w:rsidP="00740EB6">
      <w:pPr>
        <w:spacing w:before="120"/>
        <w:rPr>
          <w:color w:val="000000" w:themeColor="text1"/>
        </w:rPr>
      </w:pPr>
      <w:r w:rsidRPr="00C34347">
        <w:rPr>
          <w:color w:val="000000" w:themeColor="text1"/>
        </w:rPr>
        <w:t>Số đăng ký kiểm nghiệm:</w:t>
      </w:r>
    </w:p>
    <w:p w14:paraId="35DBE4F3" w14:textId="77777777" w:rsidR="00740EB6" w:rsidRPr="00C34347" w:rsidRDefault="00740EB6" w:rsidP="00740EB6">
      <w:pPr>
        <w:spacing w:before="120"/>
        <w:rPr>
          <w:color w:val="000000" w:themeColor="text1"/>
        </w:rPr>
      </w:pPr>
      <w:r w:rsidRPr="00C34347">
        <w:rPr>
          <w:color w:val="000000" w:themeColor="text1"/>
        </w:rPr>
        <w:t xml:space="preserve">Người giao mẫu: </w:t>
      </w:r>
      <w:r w:rsidRPr="00C34347">
        <w:rPr>
          <w:color w:val="000000" w:themeColor="text1"/>
        </w:rPr>
        <w:tab/>
      </w:r>
      <w:r w:rsidRPr="00C34347">
        <w:rPr>
          <w:color w:val="000000" w:themeColor="text1"/>
        </w:rPr>
        <w:tab/>
      </w:r>
      <w:r w:rsidRPr="00C34347">
        <w:rPr>
          <w:color w:val="000000" w:themeColor="text1"/>
        </w:rPr>
        <w:tab/>
        <w:t>Người nhận mẫu:</w:t>
      </w:r>
    </w:p>
    <w:p w14:paraId="4FEB156B" w14:textId="77777777" w:rsidR="00740EB6" w:rsidRPr="00C34347" w:rsidRDefault="00740EB6" w:rsidP="00740EB6">
      <w:pPr>
        <w:spacing w:before="120"/>
        <w:rPr>
          <w:color w:val="000000" w:themeColor="text1"/>
        </w:rPr>
      </w:pPr>
      <w:r w:rsidRPr="00C34347">
        <w:rPr>
          <w:color w:val="000000" w:themeColor="text1"/>
        </w:rPr>
        <w:t>Tiêu chuẩn áp dụng:</w:t>
      </w:r>
    </w:p>
    <w:p w14:paraId="08A18D3B" w14:textId="77777777" w:rsidR="00740EB6" w:rsidRPr="00C34347" w:rsidRDefault="00740EB6" w:rsidP="00740EB6">
      <w:pPr>
        <w:spacing w:before="120"/>
        <w:rPr>
          <w:color w:val="000000" w:themeColor="text1"/>
        </w:rPr>
      </w:pPr>
      <w:r w:rsidRPr="00C34347">
        <w:rPr>
          <w:color w:val="000000" w:themeColor="text1"/>
        </w:rPr>
        <w:t>Tình trạng mẫu khi nhận và khi mở niêm phong để kiểm nghiệm:</w:t>
      </w:r>
    </w:p>
    <w:tbl>
      <w:tblPr>
        <w:tblW w:w="5000" w:type="pct"/>
        <w:tblCellMar>
          <w:left w:w="0" w:type="dxa"/>
          <w:right w:w="0" w:type="dxa"/>
        </w:tblCellMar>
        <w:tblLook w:val="04A0" w:firstRow="1" w:lastRow="0" w:firstColumn="1" w:lastColumn="0" w:noHBand="0" w:noVBand="1"/>
      </w:tblPr>
      <w:tblGrid>
        <w:gridCol w:w="990"/>
        <w:gridCol w:w="2665"/>
        <w:gridCol w:w="2665"/>
        <w:gridCol w:w="2752"/>
      </w:tblGrid>
      <w:tr w:rsidR="00740EB6" w:rsidRPr="00C34347" w14:paraId="1E0BBD9E" w14:textId="77777777" w:rsidTr="00987221">
        <w:tc>
          <w:tcPr>
            <w:tcW w:w="545" w:type="pct"/>
            <w:shd w:val="clear" w:color="auto" w:fill="auto"/>
          </w:tcPr>
          <w:p w14:paraId="38B3BE5E" w14:textId="77777777" w:rsidR="00740EB6" w:rsidRPr="00C34347" w:rsidRDefault="00740EB6" w:rsidP="00987221">
            <w:pPr>
              <w:spacing w:before="120"/>
              <w:rPr>
                <w:color w:val="000000" w:themeColor="text1"/>
              </w:rPr>
            </w:pPr>
          </w:p>
        </w:tc>
        <w:tc>
          <w:tcPr>
            <w:tcW w:w="1469" w:type="pct"/>
            <w:shd w:val="clear" w:color="auto" w:fill="auto"/>
          </w:tcPr>
          <w:p w14:paraId="629ADCE2" w14:textId="77777777" w:rsidR="00740EB6" w:rsidRPr="00C34347" w:rsidRDefault="00740EB6" w:rsidP="00987221">
            <w:pPr>
              <w:spacing w:before="120"/>
              <w:jc w:val="center"/>
              <w:rPr>
                <w:b/>
                <w:color w:val="000000" w:themeColor="text1"/>
              </w:rPr>
            </w:pPr>
            <w:r w:rsidRPr="00C34347">
              <w:rPr>
                <w:b/>
                <w:color w:val="000000" w:themeColor="text1"/>
              </w:rPr>
              <w:t>Chỉ tiêu chất lượng</w:t>
            </w:r>
          </w:p>
        </w:tc>
        <w:tc>
          <w:tcPr>
            <w:tcW w:w="1469" w:type="pct"/>
            <w:shd w:val="clear" w:color="auto" w:fill="auto"/>
          </w:tcPr>
          <w:p w14:paraId="6A18C7E7" w14:textId="77777777" w:rsidR="00740EB6" w:rsidRPr="00C34347" w:rsidRDefault="00740EB6" w:rsidP="00987221">
            <w:pPr>
              <w:spacing w:before="120"/>
              <w:jc w:val="center"/>
              <w:rPr>
                <w:b/>
                <w:color w:val="000000" w:themeColor="text1"/>
              </w:rPr>
            </w:pPr>
            <w:r w:rsidRPr="00C34347">
              <w:rPr>
                <w:b/>
                <w:color w:val="000000" w:themeColor="text1"/>
              </w:rPr>
              <w:t>Yêu cầu chất lượng</w:t>
            </w:r>
          </w:p>
        </w:tc>
        <w:tc>
          <w:tcPr>
            <w:tcW w:w="1517" w:type="pct"/>
            <w:shd w:val="clear" w:color="auto" w:fill="auto"/>
          </w:tcPr>
          <w:p w14:paraId="53B9E825" w14:textId="77777777" w:rsidR="00740EB6" w:rsidRPr="00C34347" w:rsidRDefault="00740EB6" w:rsidP="00987221">
            <w:pPr>
              <w:spacing w:before="120"/>
              <w:jc w:val="center"/>
              <w:rPr>
                <w:b/>
                <w:color w:val="000000" w:themeColor="text1"/>
              </w:rPr>
            </w:pPr>
            <w:r w:rsidRPr="00C34347">
              <w:rPr>
                <w:b/>
                <w:color w:val="000000" w:themeColor="text1"/>
              </w:rPr>
              <w:t>Kết quả và kết luận</w:t>
            </w:r>
          </w:p>
        </w:tc>
      </w:tr>
      <w:tr w:rsidR="00740EB6" w:rsidRPr="00C34347" w14:paraId="77713A43" w14:textId="77777777" w:rsidTr="00987221">
        <w:tc>
          <w:tcPr>
            <w:tcW w:w="545" w:type="pct"/>
            <w:shd w:val="clear" w:color="auto" w:fill="auto"/>
          </w:tcPr>
          <w:p w14:paraId="437618A3" w14:textId="77777777" w:rsidR="00740EB6" w:rsidRPr="00C34347" w:rsidRDefault="00740EB6" w:rsidP="00987221">
            <w:pPr>
              <w:spacing w:before="120"/>
              <w:rPr>
                <w:color w:val="000000" w:themeColor="text1"/>
              </w:rPr>
            </w:pPr>
            <w:r w:rsidRPr="00C34347">
              <w:rPr>
                <w:color w:val="000000" w:themeColor="text1"/>
              </w:rPr>
              <w:t>1.</w:t>
            </w:r>
          </w:p>
        </w:tc>
        <w:tc>
          <w:tcPr>
            <w:tcW w:w="1469" w:type="pct"/>
            <w:shd w:val="clear" w:color="auto" w:fill="auto"/>
          </w:tcPr>
          <w:p w14:paraId="249BEE92" w14:textId="77777777" w:rsidR="00740EB6" w:rsidRPr="00C34347" w:rsidRDefault="00740EB6" w:rsidP="00987221">
            <w:pPr>
              <w:spacing w:before="120"/>
              <w:rPr>
                <w:color w:val="000000" w:themeColor="text1"/>
              </w:rPr>
            </w:pPr>
          </w:p>
        </w:tc>
        <w:tc>
          <w:tcPr>
            <w:tcW w:w="1469" w:type="pct"/>
            <w:shd w:val="clear" w:color="auto" w:fill="auto"/>
          </w:tcPr>
          <w:p w14:paraId="0D1C2A37" w14:textId="77777777" w:rsidR="00740EB6" w:rsidRPr="00C34347" w:rsidRDefault="00740EB6" w:rsidP="00987221">
            <w:pPr>
              <w:spacing w:before="120"/>
              <w:rPr>
                <w:color w:val="000000" w:themeColor="text1"/>
              </w:rPr>
            </w:pPr>
          </w:p>
        </w:tc>
        <w:tc>
          <w:tcPr>
            <w:tcW w:w="1517" w:type="pct"/>
            <w:shd w:val="clear" w:color="auto" w:fill="auto"/>
          </w:tcPr>
          <w:p w14:paraId="0C8C24EC" w14:textId="77777777" w:rsidR="00740EB6" w:rsidRPr="00C34347" w:rsidRDefault="00740EB6" w:rsidP="00987221">
            <w:pPr>
              <w:spacing w:before="120"/>
              <w:rPr>
                <w:color w:val="000000" w:themeColor="text1"/>
              </w:rPr>
            </w:pPr>
          </w:p>
        </w:tc>
      </w:tr>
      <w:tr w:rsidR="00740EB6" w:rsidRPr="00C34347" w14:paraId="04AEE7EB" w14:textId="77777777" w:rsidTr="00987221">
        <w:tc>
          <w:tcPr>
            <w:tcW w:w="545" w:type="pct"/>
            <w:shd w:val="clear" w:color="auto" w:fill="auto"/>
          </w:tcPr>
          <w:p w14:paraId="4DD515F3" w14:textId="77777777" w:rsidR="00740EB6" w:rsidRPr="00C34347" w:rsidRDefault="00740EB6" w:rsidP="00987221">
            <w:pPr>
              <w:spacing w:before="120"/>
              <w:rPr>
                <w:color w:val="000000" w:themeColor="text1"/>
              </w:rPr>
            </w:pPr>
            <w:r w:rsidRPr="00C34347">
              <w:rPr>
                <w:color w:val="000000" w:themeColor="text1"/>
              </w:rPr>
              <w:t>2.</w:t>
            </w:r>
          </w:p>
        </w:tc>
        <w:tc>
          <w:tcPr>
            <w:tcW w:w="1469" w:type="pct"/>
            <w:shd w:val="clear" w:color="auto" w:fill="auto"/>
          </w:tcPr>
          <w:p w14:paraId="02B7DDA1" w14:textId="77777777" w:rsidR="00740EB6" w:rsidRPr="00C34347" w:rsidRDefault="00740EB6" w:rsidP="00987221">
            <w:pPr>
              <w:spacing w:before="120"/>
              <w:rPr>
                <w:color w:val="000000" w:themeColor="text1"/>
              </w:rPr>
            </w:pPr>
          </w:p>
        </w:tc>
        <w:tc>
          <w:tcPr>
            <w:tcW w:w="1469" w:type="pct"/>
            <w:shd w:val="clear" w:color="auto" w:fill="auto"/>
          </w:tcPr>
          <w:p w14:paraId="62BE0E80" w14:textId="77777777" w:rsidR="00740EB6" w:rsidRPr="00C34347" w:rsidRDefault="00740EB6" w:rsidP="00987221">
            <w:pPr>
              <w:spacing w:before="120"/>
              <w:rPr>
                <w:color w:val="000000" w:themeColor="text1"/>
              </w:rPr>
            </w:pPr>
          </w:p>
        </w:tc>
        <w:tc>
          <w:tcPr>
            <w:tcW w:w="1517" w:type="pct"/>
            <w:shd w:val="clear" w:color="auto" w:fill="auto"/>
          </w:tcPr>
          <w:p w14:paraId="303F3A5E" w14:textId="77777777" w:rsidR="00740EB6" w:rsidRPr="00C34347" w:rsidRDefault="00740EB6" w:rsidP="00987221">
            <w:pPr>
              <w:spacing w:before="120"/>
              <w:rPr>
                <w:color w:val="000000" w:themeColor="text1"/>
              </w:rPr>
            </w:pPr>
          </w:p>
        </w:tc>
      </w:tr>
      <w:tr w:rsidR="00740EB6" w:rsidRPr="00C34347" w14:paraId="64C9A4C9" w14:textId="77777777" w:rsidTr="00987221">
        <w:tc>
          <w:tcPr>
            <w:tcW w:w="545" w:type="pct"/>
            <w:shd w:val="clear" w:color="auto" w:fill="auto"/>
          </w:tcPr>
          <w:p w14:paraId="4503C596" w14:textId="77777777" w:rsidR="00740EB6" w:rsidRPr="00C34347" w:rsidRDefault="00740EB6" w:rsidP="00987221">
            <w:pPr>
              <w:spacing w:before="120"/>
              <w:rPr>
                <w:color w:val="000000" w:themeColor="text1"/>
              </w:rPr>
            </w:pPr>
            <w:r w:rsidRPr="00C34347">
              <w:rPr>
                <w:color w:val="000000" w:themeColor="text1"/>
              </w:rPr>
              <w:t>3…</w:t>
            </w:r>
          </w:p>
        </w:tc>
        <w:tc>
          <w:tcPr>
            <w:tcW w:w="1469" w:type="pct"/>
            <w:shd w:val="clear" w:color="auto" w:fill="auto"/>
          </w:tcPr>
          <w:p w14:paraId="3CBFF391" w14:textId="77777777" w:rsidR="00740EB6" w:rsidRPr="00C34347" w:rsidRDefault="00740EB6" w:rsidP="00987221">
            <w:pPr>
              <w:spacing w:before="120"/>
              <w:rPr>
                <w:color w:val="000000" w:themeColor="text1"/>
              </w:rPr>
            </w:pPr>
          </w:p>
        </w:tc>
        <w:tc>
          <w:tcPr>
            <w:tcW w:w="1469" w:type="pct"/>
            <w:shd w:val="clear" w:color="auto" w:fill="auto"/>
          </w:tcPr>
          <w:p w14:paraId="2AEFE6FB" w14:textId="77777777" w:rsidR="00740EB6" w:rsidRPr="00C34347" w:rsidRDefault="00740EB6" w:rsidP="00987221">
            <w:pPr>
              <w:spacing w:before="120"/>
              <w:rPr>
                <w:color w:val="000000" w:themeColor="text1"/>
              </w:rPr>
            </w:pPr>
          </w:p>
        </w:tc>
        <w:tc>
          <w:tcPr>
            <w:tcW w:w="1517" w:type="pct"/>
            <w:shd w:val="clear" w:color="auto" w:fill="auto"/>
          </w:tcPr>
          <w:p w14:paraId="507CF4D6" w14:textId="77777777" w:rsidR="00740EB6" w:rsidRPr="00C34347" w:rsidRDefault="00740EB6" w:rsidP="00987221">
            <w:pPr>
              <w:spacing w:before="120"/>
              <w:rPr>
                <w:color w:val="000000" w:themeColor="text1"/>
              </w:rPr>
            </w:pPr>
          </w:p>
        </w:tc>
      </w:tr>
    </w:tbl>
    <w:p w14:paraId="26C39434" w14:textId="77777777" w:rsidR="00740EB6" w:rsidRPr="00C34347" w:rsidRDefault="00740EB6" w:rsidP="00740EB6">
      <w:pPr>
        <w:spacing w:before="120"/>
        <w:rPr>
          <w:color w:val="000000" w:themeColor="text1"/>
        </w:rPr>
      </w:pPr>
      <w:r w:rsidRPr="00C34347">
        <w:rPr>
          <w:b/>
          <w:color w:val="000000" w:themeColor="text1"/>
        </w:rPr>
        <w:t>Kết luận:</w:t>
      </w:r>
      <w:r w:rsidRPr="00C34347">
        <w:rPr>
          <w:color w:val="000000" w:themeColor="text1"/>
        </w:rPr>
        <w:t xml:space="preserve"> (Ghi rõ mẫu dược liệu/vị thuốc cổ truyền/lô dược liệu/lô vị thuốc cổ truyền đạt hay không đạt chỉ tiêu (ghi rõ tên chỉ tiêu) theo tiêu chuẩn chất lượng áp dụng.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63"/>
        <w:gridCol w:w="5509"/>
      </w:tblGrid>
      <w:tr w:rsidR="00740EB6" w:rsidRPr="00C34347" w14:paraId="0A958FC6" w14:textId="77777777" w:rsidTr="00987221">
        <w:tc>
          <w:tcPr>
            <w:tcW w:w="1964" w:type="pct"/>
            <w:tcBorders>
              <w:top w:val="nil"/>
              <w:left w:val="nil"/>
              <w:bottom w:val="nil"/>
              <w:right w:val="nil"/>
            </w:tcBorders>
            <w:shd w:val="clear" w:color="auto" w:fill="auto"/>
          </w:tcPr>
          <w:p w14:paraId="381958EC" w14:textId="77777777" w:rsidR="00740EB6" w:rsidRPr="00C34347" w:rsidRDefault="00740EB6" w:rsidP="00987221">
            <w:pPr>
              <w:spacing w:before="120"/>
              <w:jc w:val="center"/>
              <w:rPr>
                <w:color w:val="000000" w:themeColor="text1"/>
              </w:rPr>
            </w:pPr>
          </w:p>
        </w:tc>
        <w:tc>
          <w:tcPr>
            <w:tcW w:w="3036" w:type="pct"/>
            <w:tcBorders>
              <w:top w:val="nil"/>
              <w:left w:val="nil"/>
              <w:bottom w:val="nil"/>
              <w:right w:val="nil"/>
            </w:tcBorders>
            <w:shd w:val="clear" w:color="auto" w:fill="auto"/>
          </w:tcPr>
          <w:p w14:paraId="3F751AE5" w14:textId="77777777" w:rsidR="00740EB6" w:rsidRPr="00C34347" w:rsidRDefault="00740EB6" w:rsidP="00987221">
            <w:pPr>
              <w:spacing w:before="120"/>
              <w:jc w:val="center"/>
              <w:rPr>
                <w:color w:val="000000" w:themeColor="text1"/>
                <w:lang w:eastAsia="zh-CN"/>
              </w:rPr>
            </w:pPr>
            <w:r w:rsidRPr="00C34347">
              <w:rPr>
                <w:color w:val="000000" w:themeColor="text1"/>
                <w:lang w:eastAsia="zh-CN"/>
              </w:rPr>
              <w:t>….., ngày….tháng….năm……</w:t>
            </w:r>
            <w:r w:rsidRPr="00C34347">
              <w:rPr>
                <w:color w:val="000000" w:themeColor="text1"/>
                <w:lang w:eastAsia="zh-CN"/>
              </w:rPr>
              <w:br/>
            </w:r>
            <w:r w:rsidRPr="00C34347">
              <w:rPr>
                <w:b/>
                <w:color w:val="000000" w:themeColor="text1"/>
                <w:lang w:eastAsia="zh-CN"/>
              </w:rPr>
              <w:t>Người đứng đầu cơ sở kiểm nghiệm</w:t>
            </w:r>
            <w:r w:rsidRPr="00C34347">
              <w:rPr>
                <w:b/>
                <w:color w:val="000000" w:themeColor="text1"/>
                <w:lang w:eastAsia="zh-CN"/>
              </w:rPr>
              <w:br/>
            </w:r>
            <w:r w:rsidRPr="00C34347">
              <w:rPr>
                <w:color w:val="000000" w:themeColor="text1"/>
                <w:lang w:eastAsia="zh-CN"/>
              </w:rPr>
              <w:t>(ký tên, đóng dấu)</w:t>
            </w:r>
          </w:p>
        </w:tc>
      </w:tr>
    </w:tbl>
    <w:p w14:paraId="26B94478" w14:textId="77777777" w:rsidR="00740EB6" w:rsidRPr="00C34347" w:rsidRDefault="00740EB6" w:rsidP="00740EB6">
      <w:pPr>
        <w:spacing w:before="120"/>
        <w:jc w:val="center"/>
        <w:rPr>
          <w:color w:val="000000" w:themeColor="text1"/>
          <w:lang w:eastAsia="zh-CN"/>
        </w:rPr>
      </w:pPr>
    </w:p>
    <w:p w14:paraId="2C848982" w14:textId="77777777" w:rsidR="00740EB6" w:rsidRPr="00C34347" w:rsidRDefault="00740EB6" w:rsidP="00740EB6">
      <w:pPr>
        <w:spacing w:before="120"/>
        <w:jc w:val="center"/>
        <w:rPr>
          <w:b/>
          <w:color w:val="000000" w:themeColor="text1"/>
          <w:lang w:eastAsia="zh-CN"/>
        </w:rPr>
      </w:pPr>
      <w:bookmarkStart w:id="10" w:name="chuong_pl_3_3"/>
    </w:p>
    <w:p w14:paraId="739C18DD" w14:textId="77777777" w:rsidR="00740EB6" w:rsidRPr="00C34347" w:rsidRDefault="00740EB6" w:rsidP="00740EB6">
      <w:pPr>
        <w:spacing w:before="120"/>
        <w:jc w:val="center"/>
        <w:rPr>
          <w:b/>
          <w:color w:val="000000" w:themeColor="text1"/>
          <w:lang w:eastAsia="zh-CN"/>
        </w:rPr>
      </w:pPr>
    </w:p>
    <w:p w14:paraId="4672D1EB" w14:textId="77777777" w:rsidR="00740EB6" w:rsidRPr="00C34347" w:rsidRDefault="00740EB6" w:rsidP="00740EB6">
      <w:pPr>
        <w:spacing w:before="120"/>
        <w:jc w:val="center"/>
        <w:rPr>
          <w:b/>
          <w:color w:val="000000" w:themeColor="text1"/>
          <w:lang w:eastAsia="zh-CN"/>
        </w:rPr>
      </w:pPr>
    </w:p>
    <w:p w14:paraId="3DEBF31F" w14:textId="77777777" w:rsidR="00740EB6" w:rsidRPr="00C34347" w:rsidRDefault="00740EB6" w:rsidP="00740EB6">
      <w:pPr>
        <w:spacing w:before="120"/>
        <w:jc w:val="center"/>
        <w:rPr>
          <w:b/>
          <w:color w:val="000000" w:themeColor="text1"/>
          <w:lang w:eastAsia="zh-CN"/>
        </w:rPr>
      </w:pPr>
    </w:p>
    <w:p w14:paraId="1FDAC26E" w14:textId="77777777" w:rsidR="00740EB6" w:rsidRPr="00C34347" w:rsidRDefault="00740EB6" w:rsidP="00740EB6">
      <w:pPr>
        <w:spacing w:before="120"/>
        <w:jc w:val="center"/>
        <w:rPr>
          <w:b/>
          <w:color w:val="000000" w:themeColor="text1"/>
          <w:lang w:eastAsia="zh-CN"/>
        </w:rPr>
      </w:pPr>
    </w:p>
    <w:p w14:paraId="2661CB75" w14:textId="77777777" w:rsidR="00740EB6" w:rsidRPr="00C34347" w:rsidRDefault="00740EB6" w:rsidP="00740EB6">
      <w:pPr>
        <w:spacing w:before="120"/>
        <w:rPr>
          <w:b/>
          <w:color w:val="000000" w:themeColor="text1"/>
          <w:lang w:eastAsia="zh-CN"/>
        </w:rPr>
      </w:pPr>
    </w:p>
    <w:p w14:paraId="10C704A6" w14:textId="77777777" w:rsidR="00740EB6" w:rsidRPr="00C34347" w:rsidRDefault="00740EB6" w:rsidP="00740EB6">
      <w:pPr>
        <w:spacing w:before="120"/>
        <w:jc w:val="center"/>
        <w:rPr>
          <w:b/>
          <w:color w:val="000000" w:themeColor="text1"/>
          <w:lang w:eastAsia="zh-CN"/>
        </w:rPr>
      </w:pPr>
      <w:r w:rsidRPr="00C34347">
        <w:rPr>
          <w:b/>
          <w:color w:val="000000" w:themeColor="text1"/>
          <w:lang w:eastAsia="zh-CN"/>
        </w:rPr>
        <w:t>Mẫu số 0</w:t>
      </w:r>
      <w:r>
        <w:rPr>
          <w:b/>
          <w:color w:val="000000" w:themeColor="text1"/>
          <w:lang w:eastAsia="zh-CN"/>
        </w:rPr>
        <w:t>4</w:t>
      </w:r>
      <w:r w:rsidRPr="00C34347">
        <w:rPr>
          <w:b/>
          <w:color w:val="000000" w:themeColor="text1"/>
          <w:lang w:eastAsia="zh-CN"/>
        </w:rPr>
        <w:t>B: Phiếu kiểm nghiệm thuốc cổ truyền</w:t>
      </w:r>
    </w:p>
    <w:p w14:paraId="3E0A102C" w14:textId="77777777" w:rsidR="00740EB6" w:rsidRPr="00C34347" w:rsidRDefault="00740EB6" w:rsidP="00740EB6">
      <w:pPr>
        <w:spacing w:before="120"/>
        <w:jc w:val="center"/>
        <w:rPr>
          <w:b/>
          <w:color w:val="000000" w:themeColor="text1"/>
          <w:lang w:eastAsia="zh-CN"/>
        </w:rPr>
      </w:pPr>
    </w:p>
    <w:tbl>
      <w:tblPr>
        <w:tblW w:w="5000" w:type="pct"/>
        <w:tblCellMar>
          <w:left w:w="115" w:type="dxa"/>
          <w:right w:w="115" w:type="dxa"/>
        </w:tblCellMar>
        <w:tblLook w:val="04A0" w:firstRow="1" w:lastRow="0" w:firstColumn="1" w:lastColumn="0" w:noHBand="0" w:noVBand="1"/>
      </w:tblPr>
      <w:tblGrid>
        <w:gridCol w:w="3467"/>
        <w:gridCol w:w="5605"/>
      </w:tblGrid>
      <w:tr w:rsidR="00740EB6" w:rsidRPr="00C34347" w14:paraId="1DAEB938" w14:textId="77777777" w:rsidTr="00987221">
        <w:tc>
          <w:tcPr>
            <w:tcW w:w="1911" w:type="pct"/>
            <w:shd w:val="clear" w:color="auto" w:fill="auto"/>
          </w:tcPr>
          <w:p w14:paraId="231B46D8" w14:textId="77777777" w:rsidR="00740EB6" w:rsidRPr="00C34347" w:rsidRDefault="00740EB6" w:rsidP="00987221">
            <w:pPr>
              <w:spacing w:before="120"/>
              <w:jc w:val="center"/>
              <w:rPr>
                <w:color w:val="000000" w:themeColor="text1"/>
              </w:rPr>
            </w:pPr>
            <w:r w:rsidRPr="00C34347">
              <w:rPr>
                <w:color w:val="000000" w:themeColor="text1"/>
              </w:rPr>
              <w:t>Tên đơn vị chủ quản</w:t>
            </w:r>
            <w:r w:rsidRPr="00C34347">
              <w:rPr>
                <w:color w:val="000000" w:themeColor="text1"/>
              </w:rPr>
              <w:br/>
            </w:r>
            <w:r w:rsidRPr="00C34347">
              <w:rPr>
                <w:b/>
                <w:color w:val="000000" w:themeColor="text1"/>
              </w:rPr>
              <w:t>Tên cơ sở kiểm nghiệm</w:t>
            </w:r>
            <w:r w:rsidRPr="00C34347">
              <w:rPr>
                <w:color w:val="000000" w:themeColor="text1"/>
              </w:rPr>
              <w:br/>
            </w:r>
            <w:r w:rsidRPr="00C34347">
              <w:rPr>
                <w:b/>
                <w:color w:val="000000" w:themeColor="text1"/>
              </w:rPr>
              <w:t>-------</w:t>
            </w:r>
          </w:p>
        </w:tc>
        <w:tc>
          <w:tcPr>
            <w:tcW w:w="3089" w:type="pct"/>
            <w:shd w:val="clear" w:color="auto" w:fill="auto"/>
          </w:tcPr>
          <w:p w14:paraId="6879A4A8" w14:textId="77777777" w:rsidR="00740EB6" w:rsidRPr="00C34347" w:rsidRDefault="00740EB6" w:rsidP="00987221">
            <w:pPr>
              <w:spacing w:before="120"/>
              <w:jc w:val="center"/>
              <w:rPr>
                <w:color w:val="000000" w:themeColor="text1"/>
              </w:rPr>
            </w:pPr>
            <w:r w:rsidRPr="00C34347">
              <w:rPr>
                <w:b/>
                <w:color w:val="000000" w:themeColor="text1"/>
              </w:rPr>
              <w:t>CỘNG HÒA XÃ HỘI CHỦ NGHĨA VIỆT NAM</w:t>
            </w:r>
            <w:r w:rsidRPr="00C34347">
              <w:rPr>
                <w:b/>
                <w:color w:val="000000" w:themeColor="text1"/>
              </w:rPr>
              <w:br/>
              <w:t xml:space="preserve">Độc lập - Tự do - Hạnh phúc </w:t>
            </w:r>
            <w:r w:rsidRPr="00C34347">
              <w:rPr>
                <w:b/>
                <w:color w:val="000000" w:themeColor="text1"/>
              </w:rPr>
              <w:br/>
              <w:t>---------------</w:t>
            </w:r>
          </w:p>
        </w:tc>
      </w:tr>
    </w:tbl>
    <w:p w14:paraId="53045A4E" w14:textId="77777777" w:rsidR="00740EB6" w:rsidRPr="00C34347" w:rsidRDefault="00740EB6" w:rsidP="00740EB6">
      <w:pPr>
        <w:spacing w:before="120"/>
        <w:jc w:val="center"/>
        <w:rPr>
          <w:b/>
          <w:color w:val="000000" w:themeColor="text1"/>
        </w:rPr>
      </w:pPr>
    </w:p>
    <w:p w14:paraId="69094EAE" w14:textId="77777777" w:rsidR="00740EB6" w:rsidRPr="00C34347" w:rsidRDefault="00740EB6" w:rsidP="00740EB6">
      <w:pPr>
        <w:spacing w:before="120"/>
        <w:jc w:val="center"/>
        <w:rPr>
          <w:b/>
          <w:color w:val="000000" w:themeColor="text1"/>
        </w:rPr>
      </w:pPr>
      <w:r w:rsidRPr="00C34347">
        <w:rPr>
          <w:b/>
          <w:color w:val="000000" w:themeColor="text1"/>
        </w:rPr>
        <w:t>PHIẾU KIỂM NGHIỆM</w:t>
      </w:r>
    </w:p>
    <w:p w14:paraId="251C5C14" w14:textId="77777777" w:rsidR="00740EB6" w:rsidRPr="00C34347" w:rsidRDefault="00740EB6" w:rsidP="00740EB6">
      <w:pPr>
        <w:spacing w:before="120"/>
        <w:jc w:val="center"/>
        <w:rPr>
          <w:b/>
          <w:color w:val="000000" w:themeColor="text1"/>
        </w:rPr>
      </w:pPr>
      <w:r w:rsidRPr="00C34347">
        <w:rPr>
          <w:color w:val="000000" w:themeColor="text1"/>
        </w:rPr>
        <w:t>Số:</w:t>
      </w:r>
    </w:p>
    <w:p w14:paraId="4C053033" w14:textId="77777777" w:rsidR="00740EB6" w:rsidRPr="00C34347" w:rsidRDefault="00740EB6" w:rsidP="00740EB6">
      <w:pPr>
        <w:spacing w:before="120"/>
        <w:rPr>
          <w:color w:val="000000" w:themeColor="text1"/>
        </w:rPr>
      </w:pPr>
      <w:r w:rsidRPr="00C34347">
        <w:rPr>
          <w:color w:val="000000" w:themeColor="text1"/>
        </w:rPr>
        <w:t>Tên mẫu thuốc cổ truyền:</w:t>
      </w:r>
    </w:p>
    <w:p w14:paraId="7E16F28F" w14:textId="77777777" w:rsidR="00740EB6" w:rsidRPr="00C34347" w:rsidRDefault="00740EB6" w:rsidP="00740EB6">
      <w:pPr>
        <w:spacing w:before="120"/>
        <w:rPr>
          <w:color w:val="000000" w:themeColor="text1"/>
        </w:rPr>
      </w:pPr>
      <w:r w:rsidRPr="00C34347">
        <w:rPr>
          <w:color w:val="000000" w:themeColor="text1"/>
        </w:rPr>
        <w:t>Cơ sở sản xuất:</w:t>
      </w:r>
    </w:p>
    <w:p w14:paraId="51645694" w14:textId="77777777" w:rsidR="00740EB6" w:rsidRPr="00C34347" w:rsidRDefault="00740EB6" w:rsidP="00740EB6">
      <w:pPr>
        <w:spacing w:before="120"/>
        <w:rPr>
          <w:color w:val="000000" w:themeColor="text1"/>
        </w:rPr>
      </w:pPr>
      <w:r w:rsidRPr="00C34347">
        <w:rPr>
          <w:color w:val="000000" w:themeColor="text1"/>
        </w:rPr>
        <w:t>Cơ sở nhập khẩu (đối với thuốc nước ngoài):</w:t>
      </w:r>
    </w:p>
    <w:p w14:paraId="115A44B5" w14:textId="77777777" w:rsidR="00740EB6" w:rsidRPr="00C34347" w:rsidRDefault="00740EB6" w:rsidP="00740EB6">
      <w:pPr>
        <w:spacing w:before="120"/>
        <w:rPr>
          <w:color w:val="000000" w:themeColor="text1"/>
        </w:rPr>
      </w:pPr>
      <w:r w:rsidRPr="00C34347">
        <w:rPr>
          <w:color w:val="000000" w:themeColor="text1"/>
        </w:rPr>
        <w:t xml:space="preserve">Số lô: </w:t>
      </w:r>
      <w:r w:rsidRPr="00C34347">
        <w:rPr>
          <w:color w:val="000000" w:themeColor="text1"/>
        </w:rPr>
        <w:tab/>
      </w:r>
      <w:r w:rsidRPr="00C34347">
        <w:rPr>
          <w:color w:val="000000" w:themeColor="text1"/>
        </w:rPr>
        <w:tab/>
        <w:t xml:space="preserve">Ngày sản xuất: </w:t>
      </w:r>
      <w:r w:rsidRPr="00C34347">
        <w:rPr>
          <w:color w:val="000000" w:themeColor="text1"/>
        </w:rPr>
        <w:tab/>
      </w:r>
      <w:r w:rsidRPr="00C34347">
        <w:rPr>
          <w:color w:val="000000" w:themeColor="text1"/>
        </w:rPr>
        <w:tab/>
        <w:t>Hạn dùng:</w:t>
      </w:r>
    </w:p>
    <w:p w14:paraId="4F0A9E88" w14:textId="77777777" w:rsidR="00740EB6" w:rsidRPr="00C34347" w:rsidRDefault="00740EB6" w:rsidP="00740EB6">
      <w:pPr>
        <w:spacing w:before="120"/>
        <w:rPr>
          <w:color w:val="000000" w:themeColor="text1"/>
        </w:rPr>
      </w:pPr>
      <w:r w:rsidRPr="00C34347">
        <w:rPr>
          <w:color w:val="000000" w:themeColor="text1"/>
        </w:rPr>
        <w:t>Số giấy đăng ký đăng ký lưu hành hoặc số giấy phép nhập khẩu:</w:t>
      </w:r>
    </w:p>
    <w:p w14:paraId="6570ABE2" w14:textId="77777777" w:rsidR="00740EB6" w:rsidRPr="00C34347" w:rsidRDefault="00740EB6" w:rsidP="00740EB6">
      <w:pPr>
        <w:spacing w:before="120"/>
        <w:rPr>
          <w:color w:val="000000" w:themeColor="text1"/>
        </w:rPr>
      </w:pPr>
      <w:r w:rsidRPr="00C34347">
        <w:rPr>
          <w:color w:val="000000" w:themeColor="text1"/>
        </w:rPr>
        <w:t>Nơi lấy mẫu (gửi mẫu):</w:t>
      </w:r>
    </w:p>
    <w:p w14:paraId="2E7EED32" w14:textId="77777777" w:rsidR="00740EB6" w:rsidRPr="00C34347" w:rsidRDefault="00740EB6" w:rsidP="00740EB6">
      <w:pPr>
        <w:spacing w:before="120"/>
        <w:rPr>
          <w:color w:val="000000" w:themeColor="text1"/>
        </w:rPr>
      </w:pPr>
      <w:r w:rsidRPr="00C34347">
        <w:rPr>
          <w:color w:val="000000" w:themeColor="text1"/>
        </w:rPr>
        <w:t>Người lấy mẫu (gửi mẫu):</w:t>
      </w:r>
    </w:p>
    <w:p w14:paraId="565E66D0" w14:textId="77777777" w:rsidR="00740EB6" w:rsidRPr="00C34347" w:rsidRDefault="00740EB6" w:rsidP="00740EB6">
      <w:pPr>
        <w:spacing w:before="120"/>
        <w:rPr>
          <w:color w:val="000000" w:themeColor="text1"/>
        </w:rPr>
      </w:pPr>
      <w:r w:rsidRPr="00C34347">
        <w:rPr>
          <w:color w:val="000000" w:themeColor="text1"/>
        </w:rPr>
        <w:t xml:space="preserve">Yêu cầu kiểm nghiệm </w:t>
      </w:r>
      <w:r w:rsidRPr="00C34347">
        <w:rPr>
          <w:i/>
          <w:color w:val="000000" w:themeColor="text1"/>
        </w:rPr>
        <w:t>(ghi rõ nội dung, số, ngày, tháng, năm của biên bản lấy mẫu hoặc giấy tờ kèm theo)</w:t>
      </w:r>
    </w:p>
    <w:p w14:paraId="7E9B169F" w14:textId="77777777" w:rsidR="00740EB6" w:rsidRPr="00C34347" w:rsidRDefault="00740EB6" w:rsidP="00740EB6">
      <w:pPr>
        <w:spacing w:before="120"/>
        <w:rPr>
          <w:color w:val="000000" w:themeColor="text1"/>
        </w:rPr>
      </w:pPr>
      <w:r w:rsidRPr="00C34347">
        <w:rPr>
          <w:color w:val="000000" w:themeColor="text1"/>
        </w:rPr>
        <w:t>Ngày/ tháng/ năm nhận mẫu:</w:t>
      </w:r>
    </w:p>
    <w:p w14:paraId="1EBFC288" w14:textId="77777777" w:rsidR="00740EB6" w:rsidRPr="00C34347" w:rsidRDefault="00740EB6" w:rsidP="00740EB6">
      <w:pPr>
        <w:spacing w:before="120"/>
        <w:rPr>
          <w:color w:val="000000" w:themeColor="text1"/>
        </w:rPr>
      </w:pPr>
      <w:r w:rsidRPr="00C34347">
        <w:rPr>
          <w:color w:val="000000" w:themeColor="text1"/>
        </w:rPr>
        <w:t>Số đăng ký kiểm nghiệm:</w:t>
      </w:r>
    </w:p>
    <w:p w14:paraId="3D969D1E" w14:textId="77777777" w:rsidR="00740EB6" w:rsidRPr="00C34347" w:rsidRDefault="00740EB6" w:rsidP="00740EB6">
      <w:pPr>
        <w:spacing w:before="120"/>
        <w:rPr>
          <w:color w:val="000000" w:themeColor="text1"/>
        </w:rPr>
      </w:pPr>
      <w:r w:rsidRPr="00C34347">
        <w:rPr>
          <w:color w:val="000000" w:themeColor="text1"/>
        </w:rPr>
        <w:t xml:space="preserve">Người giao mẫu: </w:t>
      </w:r>
      <w:r w:rsidRPr="00C34347">
        <w:rPr>
          <w:color w:val="000000" w:themeColor="text1"/>
        </w:rPr>
        <w:tab/>
      </w:r>
      <w:r w:rsidRPr="00C34347">
        <w:rPr>
          <w:color w:val="000000" w:themeColor="text1"/>
        </w:rPr>
        <w:tab/>
      </w:r>
      <w:r w:rsidRPr="00C34347">
        <w:rPr>
          <w:color w:val="000000" w:themeColor="text1"/>
        </w:rPr>
        <w:tab/>
        <w:t>Người nhận mẫu:</w:t>
      </w:r>
    </w:p>
    <w:p w14:paraId="56166D33" w14:textId="77777777" w:rsidR="00740EB6" w:rsidRPr="00C34347" w:rsidRDefault="00740EB6" w:rsidP="00740EB6">
      <w:pPr>
        <w:spacing w:before="120"/>
        <w:rPr>
          <w:color w:val="000000" w:themeColor="text1"/>
        </w:rPr>
      </w:pPr>
      <w:r w:rsidRPr="00C34347">
        <w:rPr>
          <w:color w:val="000000" w:themeColor="text1"/>
        </w:rPr>
        <w:t>Tiêu chuẩn áp dụng:</w:t>
      </w:r>
    </w:p>
    <w:p w14:paraId="35682D8C" w14:textId="77777777" w:rsidR="00740EB6" w:rsidRPr="00C34347" w:rsidRDefault="00740EB6" w:rsidP="00740EB6">
      <w:pPr>
        <w:spacing w:before="120"/>
        <w:rPr>
          <w:color w:val="000000" w:themeColor="text1"/>
        </w:rPr>
      </w:pPr>
      <w:r w:rsidRPr="00C34347">
        <w:rPr>
          <w:color w:val="000000" w:themeColor="text1"/>
        </w:rPr>
        <w:t>Tình trạng mẫu khi nhận và khi mở niêm phong để kiểm nghiệm:</w:t>
      </w:r>
    </w:p>
    <w:tbl>
      <w:tblPr>
        <w:tblW w:w="5000" w:type="pct"/>
        <w:tblCellMar>
          <w:left w:w="0" w:type="dxa"/>
          <w:right w:w="0" w:type="dxa"/>
        </w:tblCellMar>
        <w:tblLook w:val="04A0" w:firstRow="1" w:lastRow="0" w:firstColumn="1" w:lastColumn="0" w:noHBand="0" w:noVBand="1"/>
      </w:tblPr>
      <w:tblGrid>
        <w:gridCol w:w="990"/>
        <w:gridCol w:w="2665"/>
        <w:gridCol w:w="2665"/>
        <w:gridCol w:w="2752"/>
      </w:tblGrid>
      <w:tr w:rsidR="00740EB6" w:rsidRPr="00C34347" w14:paraId="244A653A" w14:textId="77777777" w:rsidTr="00987221">
        <w:tc>
          <w:tcPr>
            <w:tcW w:w="545" w:type="pct"/>
            <w:shd w:val="clear" w:color="auto" w:fill="auto"/>
          </w:tcPr>
          <w:p w14:paraId="78A81C89" w14:textId="77777777" w:rsidR="00740EB6" w:rsidRPr="00C34347" w:rsidRDefault="00740EB6" w:rsidP="00987221">
            <w:pPr>
              <w:spacing w:before="120"/>
              <w:rPr>
                <w:color w:val="000000" w:themeColor="text1"/>
              </w:rPr>
            </w:pPr>
          </w:p>
        </w:tc>
        <w:tc>
          <w:tcPr>
            <w:tcW w:w="1469" w:type="pct"/>
            <w:shd w:val="clear" w:color="auto" w:fill="auto"/>
          </w:tcPr>
          <w:p w14:paraId="645BBB50" w14:textId="77777777" w:rsidR="00740EB6" w:rsidRPr="00C34347" w:rsidRDefault="00740EB6" w:rsidP="00987221">
            <w:pPr>
              <w:spacing w:before="120"/>
              <w:jc w:val="center"/>
              <w:rPr>
                <w:b/>
                <w:color w:val="000000" w:themeColor="text1"/>
              </w:rPr>
            </w:pPr>
            <w:r w:rsidRPr="00C34347">
              <w:rPr>
                <w:b/>
                <w:color w:val="000000" w:themeColor="text1"/>
              </w:rPr>
              <w:t>Chỉ tiêu chất lượng</w:t>
            </w:r>
          </w:p>
        </w:tc>
        <w:tc>
          <w:tcPr>
            <w:tcW w:w="1469" w:type="pct"/>
            <w:shd w:val="clear" w:color="auto" w:fill="auto"/>
          </w:tcPr>
          <w:p w14:paraId="2E2DDC88" w14:textId="77777777" w:rsidR="00740EB6" w:rsidRPr="00C34347" w:rsidRDefault="00740EB6" w:rsidP="00987221">
            <w:pPr>
              <w:spacing w:before="120"/>
              <w:jc w:val="center"/>
              <w:rPr>
                <w:b/>
                <w:color w:val="000000" w:themeColor="text1"/>
              </w:rPr>
            </w:pPr>
            <w:r w:rsidRPr="00C34347">
              <w:rPr>
                <w:b/>
                <w:color w:val="000000" w:themeColor="text1"/>
              </w:rPr>
              <w:t>Yêu cầu chất lượng</w:t>
            </w:r>
          </w:p>
        </w:tc>
        <w:tc>
          <w:tcPr>
            <w:tcW w:w="1517" w:type="pct"/>
            <w:shd w:val="clear" w:color="auto" w:fill="auto"/>
          </w:tcPr>
          <w:p w14:paraId="30721989" w14:textId="77777777" w:rsidR="00740EB6" w:rsidRPr="00C34347" w:rsidRDefault="00740EB6" w:rsidP="00987221">
            <w:pPr>
              <w:spacing w:before="120"/>
              <w:jc w:val="center"/>
              <w:rPr>
                <w:b/>
                <w:color w:val="000000" w:themeColor="text1"/>
              </w:rPr>
            </w:pPr>
            <w:r w:rsidRPr="00C34347">
              <w:rPr>
                <w:b/>
                <w:color w:val="000000" w:themeColor="text1"/>
              </w:rPr>
              <w:t>Kết quả và kết luận</w:t>
            </w:r>
          </w:p>
        </w:tc>
      </w:tr>
      <w:tr w:rsidR="00740EB6" w:rsidRPr="00C34347" w14:paraId="42C1B122" w14:textId="77777777" w:rsidTr="00987221">
        <w:tc>
          <w:tcPr>
            <w:tcW w:w="545" w:type="pct"/>
            <w:shd w:val="clear" w:color="auto" w:fill="auto"/>
          </w:tcPr>
          <w:p w14:paraId="551A2E59" w14:textId="77777777" w:rsidR="00740EB6" w:rsidRPr="00C34347" w:rsidRDefault="00740EB6" w:rsidP="00987221">
            <w:pPr>
              <w:spacing w:before="120"/>
              <w:rPr>
                <w:color w:val="000000" w:themeColor="text1"/>
              </w:rPr>
            </w:pPr>
            <w:r w:rsidRPr="00C34347">
              <w:rPr>
                <w:color w:val="000000" w:themeColor="text1"/>
              </w:rPr>
              <w:t>1.</w:t>
            </w:r>
          </w:p>
        </w:tc>
        <w:tc>
          <w:tcPr>
            <w:tcW w:w="1469" w:type="pct"/>
            <w:shd w:val="clear" w:color="auto" w:fill="auto"/>
          </w:tcPr>
          <w:p w14:paraId="6870E2B9" w14:textId="77777777" w:rsidR="00740EB6" w:rsidRPr="00C34347" w:rsidRDefault="00740EB6" w:rsidP="00987221">
            <w:pPr>
              <w:spacing w:before="120"/>
              <w:rPr>
                <w:color w:val="000000" w:themeColor="text1"/>
              </w:rPr>
            </w:pPr>
          </w:p>
        </w:tc>
        <w:tc>
          <w:tcPr>
            <w:tcW w:w="1469" w:type="pct"/>
            <w:shd w:val="clear" w:color="auto" w:fill="auto"/>
          </w:tcPr>
          <w:p w14:paraId="4DB6BD9B" w14:textId="77777777" w:rsidR="00740EB6" w:rsidRPr="00C34347" w:rsidRDefault="00740EB6" w:rsidP="00987221">
            <w:pPr>
              <w:spacing w:before="120"/>
              <w:rPr>
                <w:color w:val="000000" w:themeColor="text1"/>
              </w:rPr>
            </w:pPr>
          </w:p>
        </w:tc>
        <w:tc>
          <w:tcPr>
            <w:tcW w:w="1517" w:type="pct"/>
            <w:shd w:val="clear" w:color="auto" w:fill="auto"/>
          </w:tcPr>
          <w:p w14:paraId="7694BA72" w14:textId="77777777" w:rsidR="00740EB6" w:rsidRPr="00C34347" w:rsidRDefault="00740EB6" w:rsidP="00987221">
            <w:pPr>
              <w:spacing w:before="120"/>
              <w:rPr>
                <w:color w:val="000000" w:themeColor="text1"/>
              </w:rPr>
            </w:pPr>
          </w:p>
        </w:tc>
      </w:tr>
      <w:tr w:rsidR="00740EB6" w:rsidRPr="00C34347" w14:paraId="651D0A22" w14:textId="77777777" w:rsidTr="00987221">
        <w:tc>
          <w:tcPr>
            <w:tcW w:w="545" w:type="pct"/>
            <w:shd w:val="clear" w:color="auto" w:fill="auto"/>
          </w:tcPr>
          <w:p w14:paraId="1BB539CC" w14:textId="77777777" w:rsidR="00740EB6" w:rsidRPr="00C34347" w:rsidRDefault="00740EB6" w:rsidP="00987221">
            <w:pPr>
              <w:spacing w:before="120"/>
              <w:rPr>
                <w:color w:val="000000" w:themeColor="text1"/>
              </w:rPr>
            </w:pPr>
            <w:r w:rsidRPr="00C34347">
              <w:rPr>
                <w:color w:val="000000" w:themeColor="text1"/>
              </w:rPr>
              <w:t>2.</w:t>
            </w:r>
          </w:p>
        </w:tc>
        <w:tc>
          <w:tcPr>
            <w:tcW w:w="1469" w:type="pct"/>
            <w:shd w:val="clear" w:color="auto" w:fill="auto"/>
          </w:tcPr>
          <w:p w14:paraId="127715CA" w14:textId="77777777" w:rsidR="00740EB6" w:rsidRPr="00C34347" w:rsidRDefault="00740EB6" w:rsidP="00987221">
            <w:pPr>
              <w:spacing w:before="120"/>
              <w:rPr>
                <w:color w:val="000000" w:themeColor="text1"/>
              </w:rPr>
            </w:pPr>
          </w:p>
        </w:tc>
        <w:tc>
          <w:tcPr>
            <w:tcW w:w="1469" w:type="pct"/>
            <w:shd w:val="clear" w:color="auto" w:fill="auto"/>
          </w:tcPr>
          <w:p w14:paraId="7D8B8F37" w14:textId="77777777" w:rsidR="00740EB6" w:rsidRPr="00C34347" w:rsidRDefault="00740EB6" w:rsidP="00987221">
            <w:pPr>
              <w:spacing w:before="120"/>
              <w:rPr>
                <w:color w:val="000000" w:themeColor="text1"/>
              </w:rPr>
            </w:pPr>
          </w:p>
        </w:tc>
        <w:tc>
          <w:tcPr>
            <w:tcW w:w="1517" w:type="pct"/>
            <w:shd w:val="clear" w:color="auto" w:fill="auto"/>
          </w:tcPr>
          <w:p w14:paraId="6E0230F5" w14:textId="77777777" w:rsidR="00740EB6" w:rsidRPr="00C34347" w:rsidRDefault="00740EB6" w:rsidP="00987221">
            <w:pPr>
              <w:spacing w:before="120"/>
              <w:rPr>
                <w:color w:val="000000" w:themeColor="text1"/>
              </w:rPr>
            </w:pPr>
          </w:p>
        </w:tc>
      </w:tr>
      <w:tr w:rsidR="00740EB6" w:rsidRPr="00C34347" w14:paraId="48CD9CBE" w14:textId="77777777" w:rsidTr="00987221">
        <w:tc>
          <w:tcPr>
            <w:tcW w:w="545" w:type="pct"/>
            <w:shd w:val="clear" w:color="auto" w:fill="auto"/>
          </w:tcPr>
          <w:p w14:paraId="261AA02E" w14:textId="77777777" w:rsidR="00740EB6" w:rsidRPr="00C34347" w:rsidRDefault="00740EB6" w:rsidP="00987221">
            <w:pPr>
              <w:spacing w:before="120"/>
              <w:rPr>
                <w:color w:val="000000" w:themeColor="text1"/>
              </w:rPr>
            </w:pPr>
            <w:r w:rsidRPr="00C34347">
              <w:rPr>
                <w:color w:val="000000" w:themeColor="text1"/>
              </w:rPr>
              <w:t>3…</w:t>
            </w:r>
          </w:p>
        </w:tc>
        <w:tc>
          <w:tcPr>
            <w:tcW w:w="1469" w:type="pct"/>
            <w:shd w:val="clear" w:color="auto" w:fill="auto"/>
          </w:tcPr>
          <w:p w14:paraId="667FD8C7" w14:textId="77777777" w:rsidR="00740EB6" w:rsidRPr="00C34347" w:rsidRDefault="00740EB6" w:rsidP="00987221">
            <w:pPr>
              <w:spacing w:before="120"/>
              <w:rPr>
                <w:color w:val="000000" w:themeColor="text1"/>
              </w:rPr>
            </w:pPr>
          </w:p>
        </w:tc>
        <w:tc>
          <w:tcPr>
            <w:tcW w:w="1469" w:type="pct"/>
            <w:shd w:val="clear" w:color="auto" w:fill="auto"/>
          </w:tcPr>
          <w:p w14:paraId="51AC42DA" w14:textId="77777777" w:rsidR="00740EB6" w:rsidRPr="00C34347" w:rsidRDefault="00740EB6" w:rsidP="00987221">
            <w:pPr>
              <w:spacing w:before="120"/>
              <w:rPr>
                <w:color w:val="000000" w:themeColor="text1"/>
              </w:rPr>
            </w:pPr>
          </w:p>
        </w:tc>
        <w:tc>
          <w:tcPr>
            <w:tcW w:w="1517" w:type="pct"/>
            <w:shd w:val="clear" w:color="auto" w:fill="auto"/>
          </w:tcPr>
          <w:p w14:paraId="588D8900" w14:textId="77777777" w:rsidR="00740EB6" w:rsidRPr="00C34347" w:rsidRDefault="00740EB6" w:rsidP="00987221">
            <w:pPr>
              <w:spacing w:before="120"/>
              <w:rPr>
                <w:color w:val="000000" w:themeColor="text1"/>
              </w:rPr>
            </w:pPr>
          </w:p>
        </w:tc>
      </w:tr>
    </w:tbl>
    <w:p w14:paraId="1302F367" w14:textId="77777777" w:rsidR="00740EB6" w:rsidRPr="00C34347" w:rsidRDefault="00740EB6" w:rsidP="00740EB6">
      <w:pPr>
        <w:spacing w:before="120"/>
        <w:rPr>
          <w:color w:val="000000" w:themeColor="text1"/>
        </w:rPr>
      </w:pPr>
      <w:r w:rsidRPr="00C34347">
        <w:rPr>
          <w:b/>
          <w:color w:val="000000" w:themeColor="text1"/>
        </w:rPr>
        <w:lastRenderedPageBreak/>
        <w:t>Kết luận:</w:t>
      </w:r>
      <w:r w:rsidRPr="00C34347">
        <w:rPr>
          <w:color w:val="000000" w:themeColor="text1"/>
        </w:rPr>
        <w:t xml:space="preserve">  Mẫu thuốc cổ truyền/lô thuốc cổ truyền đạt hay không đạt chỉ tiêu (ghi rõ tên chỉ tiêu) theo tiêu chuẩn chất lượng áp dụng.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63"/>
        <w:gridCol w:w="5509"/>
      </w:tblGrid>
      <w:tr w:rsidR="00740EB6" w:rsidRPr="00C34347" w14:paraId="7FE3EEE4" w14:textId="77777777" w:rsidTr="00987221">
        <w:tc>
          <w:tcPr>
            <w:tcW w:w="1964" w:type="pct"/>
            <w:tcBorders>
              <w:top w:val="nil"/>
              <w:left w:val="nil"/>
              <w:bottom w:val="nil"/>
              <w:right w:val="nil"/>
            </w:tcBorders>
            <w:shd w:val="clear" w:color="auto" w:fill="auto"/>
          </w:tcPr>
          <w:p w14:paraId="734069BE" w14:textId="77777777" w:rsidR="00740EB6" w:rsidRPr="00C34347" w:rsidRDefault="00740EB6" w:rsidP="00987221">
            <w:pPr>
              <w:spacing w:before="120"/>
              <w:jc w:val="center"/>
              <w:rPr>
                <w:color w:val="000000" w:themeColor="text1"/>
              </w:rPr>
            </w:pPr>
          </w:p>
        </w:tc>
        <w:tc>
          <w:tcPr>
            <w:tcW w:w="3036" w:type="pct"/>
            <w:tcBorders>
              <w:top w:val="nil"/>
              <w:left w:val="nil"/>
              <w:bottom w:val="nil"/>
              <w:right w:val="nil"/>
            </w:tcBorders>
            <w:shd w:val="clear" w:color="auto" w:fill="auto"/>
          </w:tcPr>
          <w:p w14:paraId="09258820" w14:textId="77777777" w:rsidR="00740EB6" w:rsidRPr="00C34347" w:rsidRDefault="00740EB6" w:rsidP="00987221">
            <w:pPr>
              <w:spacing w:before="120"/>
              <w:jc w:val="center"/>
              <w:rPr>
                <w:color w:val="000000" w:themeColor="text1"/>
                <w:lang w:eastAsia="zh-CN"/>
              </w:rPr>
            </w:pPr>
            <w:r w:rsidRPr="00C34347">
              <w:rPr>
                <w:color w:val="000000" w:themeColor="text1"/>
                <w:lang w:eastAsia="zh-CN"/>
              </w:rPr>
              <w:t>….., ngày….tháng….năm……</w:t>
            </w:r>
            <w:r w:rsidRPr="00C34347">
              <w:rPr>
                <w:color w:val="000000" w:themeColor="text1"/>
                <w:lang w:eastAsia="zh-CN"/>
              </w:rPr>
              <w:br/>
            </w:r>
            <w:r w:rsidRPr="00C34347">
              <w:rPr>
                <w:b/>
                <w:color w:val="000000" w:themeColor="text1"/>
                <w:lang w:eastAsia="zh-CN"/>
              </w:rPr>
              <w:t>Người đứng đầu cơ sở kiểm nghiệm</w:t>
            </w:r>
            <w:r w:rsidRPr="00C34347">
              <w:rPr>
                <w:b/>
                <w:color w:val="000000" w:themeColor="text1"/>
                <w:lang w:eastAsia="zh-CN"/>
              </w:rPr>
              <w:br/>
            </w:r>
            <w:r w:rsidRPr="00C34347">
              <w:rPr>
                <w:color w:val="000000" w:themeColor="text1"/>
                <w:lang w:eastAsia="zh-CN"/>
              </w:rPr>
              <w:t>(ký tên, đóng dấu)</w:t>
            </w:r>
          </w:p>
        </w:tc>
      </w:tr>
    </w:tbl>
    <w:p w14:paraId="665094AA" w14:textId="77777777" w:rsidR="00740EB6" w:rsidRPr="00C34347" w:rsidRDefault="00740EB6" w:rsidP="00740EB6">
      <w:pPr>
        <w:spacing w:before="120"/>
        <w:rPr>
          <w:b/>
          <w:color w:val="000000" w:themeColor="text1"/>
          <w:lang w:eastAsia="zh-CN"/>
        </w:rPr>
      </w:pPr>
    </w:p>
    <w:p w14:paraId="3C643711" w14:textId="77777777" w:rsidR="00740EB6" w:rsidRPr="00C34347" w:rsidRDefault="00740EB6" w:rsidP="00740EB6">
      <w:pPr>
        <w:spacing w:before="120"/>
        <w:rPr>
          <w:b/>
          <w:color w:val="000000" w:themeColor="text1"/>
          <w:lang w:eastAsia="zh-CN"/>
        </w:rPr>
      </w:pPr>
    </w:p>
    <w:p w14:paraId="6BA163EF" w14:textId="77777777" w:rsidR="00740EB6" w:rsidRPr="00C34347" w:rsidRDefault="00740EB6" w:rsidP="00740EB6">
      <w:pPr>
        <w:spacing w:before="120"/>
        <w:rPr>
          <w:b/>
          <w:color w:val="000000" w:themeColor="text1"/>
          <w:lang w:eastAsia="zh-CN"/>
        </w:rPr>
      </w:pPr>
    </w:p>
    <w:p w14:paraId="2983C315" w14:textId="77777777" w:rsidR="00740EB6" w:rsidRPr="00C34347" w:rsidRDefault="00740EB6" w:rsidP="00740EB6">
      <w:pPr>
        <w:spacing w:before="120"/>
        <w:rPr>
          <w:b/>
          <w:color w:val="000000" w:themeColor="text1"/>
          <w:lang w:eastAsia="zh-CN"/>
        </w:rPr>
      </w:pPr>
    </w:p>
    <w:p w14:paraId="3EDFCED3" w14:textId="77777777" w:rsidR="00740EB6" w:rsidRPr="00C34347" w:rsidRDefault="00740EB6" w:rsidP="00740EB6">
      <w:pPr>
        <w:spacing w:before="120"/>
        <w:rPr>
          <w:b/>
          <w:color w:val="000000" w:themeColor="text1"/>
          <w:lang w:eastAsia="zh-CN"/>
        </w:rPr>
      </w:pPr>
    </w:p>
    <w:p w14:paraId="2B0E5875" w14:textId="77777777" w:rsidR="00740EB6" w:rsidRPr="00C34347" w:rsidRDefault="00740EB6" w:rsidP="00740EB6">
      <w:pPr>
        <w:spacing w:before="120"/>
        <w:rPr>
          <w:b/>
          <w:color w:val="000000" w:themeColor="text1"/>
          <w:lang w:eastAsia="zh-CN"/>
        </w:rPr>
      </w:pPr>
    </w:p>
    <w:p w14:paraId="6064583E" w14:textId="77777777" w:rsidR="00740EB6" w:rsidRPr="00C34347" w:rsidRDefault="00740EB6" w:rsidP="00740EB6">
      <w:pPr>
        <w:spacing w:before="120"/>
        <w:rPr>
          <w:b/>
          <w:color w:val="000000" w:themeColor="text1"/>
          <w:lang w:eastAsia="zh-CN"/>
        </w:rPr>
      </w:pPr>
    </w:p>
    <w:p w14:paraId="049A3744" w14:textId="77777777" w:rsidR="00740EB6" w:rsidRPr="00C34347" w:rsidRDefault="00740EB6" w:rsidP="00740EB6">
      <w:pPr>
        <w:spacing w:before="120"/>
        <w:jc w:val="center"/>
        <w:rPr>
          <w:b/>
          <w:color w:val="000000" w:themeColor="text1"/>
        </w:rPr>
      </w:pPr>
      <w:r w:rsidRPr="00C34347">
        <w:rPr>
          <w:b/>
          <w:color w:val="000000" w:themeColor="text1"/>
        </w:rPr>
        <w:t>Mẫu số 0</w:t>
      </w:r>
      <w:r>
        <w:rPr>
          <w:b/>
          <w:color w:val="000000" w:themeColor="text1"/>
        </w:rPr>
        <w:t>5</w:t>
      </w:r>
      <w:r w:rsidRPr="00C34347">
        <w:rPr>
          <w:b/>
          <w:color w:val="000000" w:themeColor="text1"/>
        </w:rPr>
        <w:t>: Phiếu phân tích</w:t>
      </w:r>
      <w:bookmarkEnd w:id="10"/>
    </w:p>
    <w:tbl>
      <w:tblPr>
        <w:tblW w:w="5000" w:type="pct"/>
        <w:tblCellMar>
          <w:left w:w="115" w:type="dxa"/>
          <w:right w:w="115" w:type="dxa"/>
        </w:tblCellMar>
        <w:tblLook w:val="04A0" w:firstRow="1" w:lastRow="0" w:firstColumn="1" w:lastColumn="0" w:noHBand="0" w:noVBand="1"/>
      </w:tblPr>
      <w:tblGrid>
        <w:gridCol w:w="3466"/>
        <w:gridCol w:w="5606"/>
      </w:tblGrid>
      <w:tr w:rsidR="00740EB6" w:rsidRPr="00C34347" w14:paraId="3003EA36" w14:textId="77777777" w:rsidTr="00987221">
        <w:tc>
          <w:tcPr>
            <w:tcW w:w="1910" w:type="pct"/>
            <w:shd w:val="clear" w:color="auto" w:fill="auto"/>
          </w:tcPr>
          <w:p w14:paraId="2B46DF08" w14:textId="77777777" w:rsidR="00740EB6" w:rsidRPr="00C34347" w:rsidRDefault="00740EB6" w:rsidP="00987221">
            <w:pPr>
              <w:spacing w:before="120"/>
              <w:jc w:val="center"/>
              <w:rPr>
                <w:b/>
                <w:color w:val="000000" w:themeColor="text1"/>
              </w:rPr>
            </w:pPr>
            <w:r w:rsidRPr="00C34347">
              <w:rPr>
                <w:color w:val="000000" w:themeColor="text1"/>
              </w:rPr>
              <w:t>Tên đơn vị chủ quản</w:t>
            </w:r>
            <w:r w:rsidRPr="00C34347">
              <w:rPr>
                <w:color w:val="000000" w:themeColor="text1"/>
              </w:rPr>
              <w:br/>
            </w:r>
            <w:r w:rsidRPr="00C34347">
              <w:rPr>
                <w:b/>
                <w:color w:val="000000" w:themeColor="text1"/>
              </w:rPr>
              <w:t>Tên cơ sở kiểm nghiệm</w:t>
            </w:r>
            <w:r w:rsidRPr="00C34347">
              <w:rPr>
                <w:b/>
                <w:color w:val="000000" w:themeColor="text1"/>
              </w:rPr>
              <w:br/>
              <w:t>-------</w:t>
            </w:r>
          </w:p>
        </w:tc>
        <w:tc>
          <w:tcPr>
            <w:tcW w:w="3090" w:type="pct"/>
            <w:shd w:val="clear" w:color="auto" w:fill="auto"/>
          </w:tcPr>
          <w:p w14:paraId="58E6F9A4" w14:textId="77777777" w:rsidR="00740EB6" w:rsidRPr="00C34347" w:rsidRDefault="00740EB6" w:rsidP="00987221">
            <w:pPr>
              <w:spacing w:before="120"/>
              <w:jc w:val="center"/>
              <w:rPr>
                <w:color w:val="000000" w:themeColor="text1"/>
              </w:rPr>
            </w:pPr>
            <w:r w:rsidRPr="00C34347">
              <w:rPr>
                <w:b/>
                <w:color w:val="000000" w:themeColor="text1"/>
              </w:rPr>
              <w:t>CỘNG HÒA XÃ HỘI CHỦ NGHĨA VIỆT NAM</w:t>
            </w:r>
            <w:r w:rsidRPr="00C34347">
              <w:rPr>
                <w:b/>
                <w:color w:val="000000" w:themeColor="text1"/>
              </w:rPr>
              <w:br/>
              <w:t xml:space="preserve">Độc lập - Tự do - Hạnh phúc </w:t>
            </w:r>
            <w:r w:rsidRPr="00C34347">
              <w:rPr>
                <w:b/>
                <w:color w:val="000000" w:themeColor="text1"/>
              </w:rPr>
              <w:br/>
              <w:t>---------------</w:t>
            </w:r>
          </w:p>
        </w:tc>
      </w:tr>
    </w:tbl>
    <w:p w14:paraId="213CE718" w14:textId="77777777" w:rsidR="00740EB6" w:rsidRPr="00C34347" w:rsidRDefault="00740EB6" w:rsidP="00740EB6">
      <w:pPr>
        <w:spacing w:before="120"/>
        <w:jc w:val="center"/>
        <w:rPr>
          <w:b/>
          <w:color w:val="000000" w:themeColor="text1"/>
        </w:rPr>
      </w:pPr>
    </w:p>
    <w:p w14:paraId="387A5684" w14:textId="77777777" w:rsidR="00740EB6" w:rsidRPr="00C34347" w:rsidRDefault="00740EB6" w:rsidP="00740EB6">
      <w:pPr>
        <w:spacing w:before="120"/>
        <w:jc w:val="center"/>
        <w:rPr>
          <w:b/>
          <w:color w:val="000000" w:themeColor="text1"/>
        </w:rPr>
      </w:pPr>
      <w:bookmarkStart w:id="11" w:name="chuong_pl_3_3_name"/>
      <w:r w:rsidRPr="00C34347">
        <w:rPr>
          <w:b/>
          <w:color w:val="000000" w:themeColor="text1"/>
        </w:rPr>
        <w:t>PHIẾU PHÂN TÍCH</w:t>
      </w:r>
      <w:bookmarkEnd w:id="11"/>
    </w:p>
    <w:p w14:paraId="4855D4C7" w14:textId="77777777" w:rsidR="00740EB6" w:rsidRPr="00C34347" w:rsidRDefault="00740EB6" w:rsidP="00740EB6">
      <w:pPr>
        <w:spacing w:before="120"/>
        <w:jc w:val="center"/>
        <w:rPr>
          <w:color w:val="000000" w:themeColor="text1"/>
        </w:rPr>
      </w:pPr>
      <w:r w:rsidRPr="00C34347">
        <w:rPr>
          <w:color w:val="000000" w:themeColor="text1"/>
        </w:rPr>
        <w:t>Số:</w:t>
      </w:r>
    </w:p>
    <w:p w14:paraId="1FD0B36E" w14:textId="77777777" w:rsidR="00740EB6" w:rsidRPr="00C34347" w:rsidRDefault="00740EB6" w:rsidP="00740EB6">
      <w:pPr>
        <w:spacing w:before="120"/>
        <w:rPr>
          <w:color w:val="000000" w:themeColor="text1"/>
        </w:rPr>
      </w:pPr>
      <w:r w:rsidRPr="00C34347">
        <w:rPr>
          <w:color w:val="000000" w:themeColor="text1"/>
        </w:rPr>
        <w:t>Tên mẫu phân tích:</w:t>
      </w:r>
      <w:r w:rsidRPr="00C34347">
        <w:rPr>
          <w:color w:val="000000" w:themeColor="text1"/>
        </w:rPr>
        <w:tab/>
      </w:r>
      <w:r w:rsidRPr="00C34347">
        <w:rPr>
          <w:color w:val="000000" w:themeColor="text1"/>
        </w:rPr>
        <w:tab/>
      </w:r>
      <w:r w:rsidRPr="00C34347">
        <w:rPr>
          <w:color w:val="000000" w:themeColor="text1"/>
        </w:rPr>
        <w:tab/>
      </w:r>
      <w:r w:rsidRPr="00C34347">
        <w:rPr>
          <w:color w:val="000000" w:themeColor="text1"/>
        </w:rPr>
        <w:tab/>
        <w:t>Tên khoa học (</w:t>
      </w:r>
      <w:r w:rsidRPr="00C34347">
        <w:rPr>
          <w:i/>
          <w:iCs/>
          <w:color w:val="000000" w:themeColor="text1"/>
        </w:rPr>
        <w:t>của dược liệu/vị thuốc cổ truyền</w:t>
      </w:r>
      <w:r w:rsidRPr="00C34347">
        <w:rPr>
          <w:color w:val="000000" w:themeColor="text1"/>
        </w:rPr>
        <w:t>)</w:t>
      </w:r>
    </w:p>
    <w:p w14:paraId="24805456" w14:textId="77777777" w:rsidR="00740EB6" w:rsidRPr="00C34347" w:rsidRDefault="00740EB6" w:rsidP="00740EB6">
      <w:pPr>
        <w:spacing w:before="120"/>
        <w:rPr>
          <w:i/>
          <w:iCs/>
          <w:color w:val="000000" w:themeColor="text1"/>
        </w:rPr>
      </w:pPr>
      <w:r w:rsidRPr="00C34347">
        <w:rPr>
          <w:i/>
          <w:iCs/>
          <w:color w:val="000000" w:themeColor="text1"/>
        </w:rPr>
        <w:t>(Tên dược liệu/vị thuốc cổ truyền/thuốc cổ truyền)</w:t>
      </w:r>
    </w:p>
    <w:p w14:paraId="6A3024C2" w14:textId="77777777" w:rsidR="00740EB6" w:rsidRPr="00C34347" w:rsidRDefault="00740EB6" w:rsidP="00740EB6">
      <w:pPr>
        <w:spacing w:before="120"/>
        <w:rPr>
          <w:color w:val="000000" w:themeColor="text1"/>
        </w:rPr>
      </w:pPr>
      <w:r w:rsidRPr="00C34347">
        <w:rPr>
          <w:color w:val="000000" w:themeColor="text1"/>
        </w:rPr>
        <w:t>Cơ sở sản xuất:</w:t>
      </w:r>
    </w:p>
    <w:p w14:paraId="53FF052F" w14:textId="77777777" w:rsidR="00740EB6" w:rsidRPr="00C34347" w:rsidRDefault="00740EB6" w:rsidP="00740EB6">
      <w:pPr>
        <w:spacing w:before="120"/>
        <w:rPr>
          <w:color w:val="000000" w:themeColor="text1"/>
        </w:rPr>
      </w:pPr>
      <w:r w:rsidRPr="00C34347">
        <w:rPr>
          <w:color w:val="000000" w:themeColor="text1"/>
        </w:rPr>
        <w:t>Cơ sở nhập khẩu (đối với mẫu phân tích nhập khẩu từ nước ngoài):</w:t>
      </w:r>
    </w:p>
    <w:p w14:paraId="7976CCB0" w14:textId="77777777" w:rsidR="00740EB6" w:rsidRPr="00C34347" w:rsidRDefault="00740EB6" w:rsidP="00740EB6">
      <w:pPr>
        <w:spacing w:before="120"/>
        <w:rPr>
          <w:color w:val="000000" w:themeColor="text1"/>
        </w:rPr>
      </w:pPr>
      <w:r w:rsidRPr="00C34347">
        <w:rPr>
          <w:color w:val="000000" w:themeColor="text1"/>
        </w:rPr>
        <w:t xml:space="preserve">Số lô: </w:t>
      </w:r>
      <w:r w:rsidRPr="00C34347">
        <w:rPr>
          <w:color w:val="000000" w:themeColor="text1"/>
        </w:rPr>
        <w:tab/>
      </w:r>
      <w:r w:rsidRPr="00C34347">
        <w:rPr>
          <w:color w:val="000000" w:themeColor="text1"/>
        </w:rPr>
        <w:tab/>
      </w:r>
      <w:r w:rsidRPr="00C34347">
        <w:rPr>
          <w:color w:val="000000" w:themeColor="text1"/>
        </w:rPr>
        <w:tab/>
        <w:t xml:space="preserve">Ngày sản xuất: </w:t>
      </w:r>
      <w:r w:rsidRPr="00C34347">
        <w:rPr>
          <w:color w:val="000000" w:themeColor="text1"/>
        </w:rPr>
        <w:tab/>
      </w:r>
      <w:r w:rsidRPr="00C34347">
        <w:rPr>
          <w:color w:val="000000" w:themeColor="text1"/>
        </w:rPr>
        <w:tab/>
      </w:r>
      <w:r w:rsidRPr="00C34347">
        <w:rPr>
          <w:color w:val="000000" w:themeColor="text1"/>
        </w:rPr>
        <w:tab/>
        <w:t>Hạn dùng:</w:t>
      </w:r>
    </w:p>
    <w:p w14:paraId="5D977C5D" w14:textId="77777777" w:rsidR="00740EB6" w:rsidRPr="00C34347" w:rsidRDefault="00740EB6" w:rsidP="00740EB6">
      <w:pPr>
        <w:spacing w:before="120"/>
        <w:rPr>
          <w:color w:val="000000" w:themeColor="text1"/>
        </w:rPr>
      </w:pPr>
      <w:r w:rsidRPr="00C34347">
        <w:rPr>
          <w:color w:val="000000" w:themeColor="text1"/>
        </w:rPr>
        <w:t>Số giấy đăng ký lưu hành hoặc số giấy phép nhập khẩu:</w:t>
      </w:r>
    </w:p>
    <w:p w14:paraId="178AE284" w14:textId="77777777" w:rsidR="00740EB6" w:rsidRPr="00C34347" w:rsidRDefault="00740EB6" w:rsidP="00740EB6">
      <w:pPr>
        <w:spacing w:before="120"/>
        <w:rPr>
          <w:color w:val="000000" w:themeColor="text1"/>
        </w:rPr>
      </w:pPr>
      <w:r w:rsidRPr="00C34347">
        <w:rPr>
          <w:color w:val="000000" w:themeColor="text1"/>
        </w:rPr>
        <w:t>Nơi gửi mẫu:</w:t>
      </w:r>
    </w:p>
    <w:p w14:paraId="4620968E" w14:textId="77777777" w:rsidR="00740EB6" w:rsidRPr="00C34347" w:rsidRDefault="00740EB6" w:rsidP="00740EB6">
      <w:pPr>
        <w:spacing w:before="120"/>
        <w:rPr>
          <w:color w:val="000000" w:themeColor="text1"/>
        </w:rPr>
      </w:pPr>
      <w:r w:rsidRPr="00C34347">
        <w:rPr>
          <w:color w:val="000000" w:themeColor="text1"/>
        </w:rPr>
        <w:t>Người gửi mẫu:</w:t>
      </w:r>
    </w:p>
    <w:p w14:paraId="6B3C8CB1" w14:textId="77777777" w:rsidR="00740EB6" w:rsidRPr="00C34347" w:rsidRDefault="00740EB6" w:rsidP="00740EB6">
      <w:pPr>
        <w:spacing w:before="120"/>
        <w:rPr>
          <w:i/>
          <w:color w:val="000000" w:themeColor="text1"/>
        </w:rPr>
      </w:pPr>
      <w:r w:rsidRPr="00C34347">
        <w:rPr>
          <w:color w:val="000000" w:themeColor="text1"/>
        </w:rPr>
        <w:t xml:space="preserve">Yêu cầu phân tích </w:t>
      </w:r>
      <w:r w:rsidRPr="00C34347">
        <w:rPr>
          <w:i/>
          <w:color w:val="000000" w:themeColor="text1"/>
        </w:rPr>
        <w:t>(ghi rõ nội dung, số, ngày, tháng, năm của biên bản lấy mẫu hoặc giấy tờ kèm theo)</w:t>
      </w:r>
    </w:p>
    <w:p w14:paraId="0CEE4A9B" w14:textId="77777777" w:rsidR="00740EB6" w:rsidRPr="00C34347" w:rsidRDefault="00740EB6" w:rsidP="00740EB6">
      <w:pPr>
        <w:spacing w:before="120"/>
        <w:rPr>
          <w:color w:val="000000" w:themeColor="text1"/>
        </w:rPr>
      </w:pPr>
      <w:r w:rsidRPr="00C34347">
        <w:rPr>
          <w:color w:val="000000" w:themeColor="text1"/>
        </w:rPr>
        <w:t>Ngày tháng năm nhận mẫu:</w:t>
      </w:r>
    </w:p>
    <w:p w14:paraId="2CB0C9CB" w14:textId="77777777" w:rsidR="00740EB6" w:rsidRPr="00C34347" w:rsidRDefault="00740EB6" w:rsidP="00740EB6">
      <w:pPr>
        <w:spacing w:before="120"/>
        <w:rPr>
          <w:color w:val="000000" w:themeColor="text1"/>
        </w:rPr>
      </w:pPr>
      <w:r w:rsidRPr="00C34347">
        <w:rPr>
          <w:color w:val="000000" w:themeColor="text1"/>
        </w:rPr>
        <w:t>Số đăng ký phân tích:</w:t>
      </w:r>
    </w:p>
    <w:p w14:paraId="153A2E0A" w14:textId="77777777" w:rsidR="00740EB6" w:rsidRPr="00C34347" w:rsidRDefault="00740EB6" w:rsidP="00740EB6">
      <w:pPr>
        <w:spacing w:before="120"/>
        <w:rPr>
          <w:color w:val="000000" w:themeColor="text1"/>
        </w:rPr>
      </w:pPr>
      <w:r w:rsidRPr="00C34347">
        <w:rPr>
          <w:color w:val="000000" w:themeColor="text1"/>
        </w:rPr>
        <w:t>Người giao mẫu:</w:t>
      </w:r>
      <w:r w:rsidRPr="00C34347">
        <w:rPr>
          <w:color w:val="000000" w:themeColor="text1"/>
        </w:rPr>
        <w:tab/>
      </w:r>
      <w:r w:rsidRPr="00C34347">
        <w:rPr>
          <w:color w:val="000000" w:themeColor="text1"/>
        </w:rPr>
        <w:tab/>
        <w:t xml:space="preserve"> Người nhận mẫu:</w:t>
      </w:r>
    </w:p>
    <w:p w14:paraId="7404FF6F" w14:textId="77777777" w:rsidR="00740EB6" w:rsidRPr="00C34347" w:rsidRDefault="00740EB6" w:rsidP="00740EB6">
      <w:pPr>
        <w:spacing w:before="120"/>
        <w:rPr>
          <w:color w:val="000000" w:themeColor="text1"/>
        </w:rPr>
      </w:pPr>
      <w:r w:rsidRPr="00C34347">
        <w:rPr>
          <w:color w:val="000000" w:themeColor="text1"/>
        </w:rPr>
        <w:t>Tiêu chuẩn áp dụng:</w:t>
      </w:r>
    </w:p>
    <w:p w14:paraId="7EC8424D" w14:textId="77777777" w:rsidR="00740EB6" w:rsidRPr="00C34347" w:rsidRDefault="00740EB6" w:rsidP="00740EB6">
      <w:pPr>
        <w:spacing w:before="120"/>
        <w:rPr>
          <w:color w:val="000000" w:themeColor="text1"/>
        </w:rPr>
      </w:pPr>
      <w:r w:rsidRPr="00C34347">
        <w:rPr>
          <w:color w:val="000000" w:themeColor="text1"/>
        </w:rPr>
        <w:t>Tình trạng mẫu khi nhận và khi mở niêm phong để phân tích:</w:t>
      </w:r>
    </w:p>
    <w:tbl>
      <w:tblPr>
        <w:tblW w:w="5000" w:type="pct"/>
        <w:tblCellMar>
          <w:left w:w="0" w:type="dxa"/>
          <w:right w:w="0" w:type="dxa"/>
        </w:tblCellMar>
        <w:tblLook w:val="04A0" w:firstRow="1" w:lastRow="0" w:firstColumn="1" w:lastColumn="0" w:noHBand="0" w:noVBand="1"/>
      </w:tblPr>
      <w:tblGrid>
        <w:gridCol w:w="3027"/>
        <w:gridCol w:w="3026"/>
        <w:gridCol w:w="3019"/>
      </w:tblGrid>
      <w:tr w:rsidR="00740EB6" w:rsidRPr="00C34347" w14:paraId="23709FF0" w14:textId="77777777" w:rsidTr="00987221">
        <w:tc>
          <w:tcPr>
            <w:tcW w:w="1668" w:type="pct"/>
            <w:shd w:val="clear" w:color="auto" w:fill="auto"/>
          </w:tcPr>
          <w:p w14:paraId="63A48346" w14:textId="77777777" w:rsidR="00740EB6" w:rsidRPr="00C34347" w:rsidRDefault="00740EB6" w:rsidP="00987221">
            <w:pPr>
              <w:spacing w:before="120"/>
              <w:jc w:val="center"/>
              <w:rPr>
                <w:b/>
                <w:color w:val="000000" w:themeColor="text1"/>
              </w:rPr>
            </w:pPr>
            <w:r w:rsidRPr="00C34347">
              <w:rPr>
                <w:b/>
                <w:color w:val="000000" w:themeColor="text1"/>
              </w:rPr>
              <w:t>Chỉ tiêu chất lượng</w:t>
            </w:r>
          </w:p>
        </w:tc>
        <w:tc>
          <w:tcPr>
            <w:tcW w:w="1668" w:type="pct"/>
            <w:shd w:val="clear" w:color="auto" w:fill="auto"/>
          </w:tcPr>
          <w:p w14:paraId="394D05A6" w14:textId="77777777" w:rsidR="00740EB6" w:rsidRPr="00C34347" w:rsidRDefault="00740EB6" w:rsidP="00987221">
            <w:pPr>
              <w:spacing w:before="120"/>
              <w:jc w:val="center"/>
              <w:rPr>
                <w:b/>
                <w:color w:val="000000" w:themeColor="text1"/>
              </w:rPr>
            </w:pPr>
            <w:r w:rsidRPr="00C34347">
              <w:rPr>
                <w:b/>
                <w:color w:val="000000" w:themeColor="text1"/>
              </w:rPr>
              <w:t>Yêu cầu chất lượng</w:t>
            </w:r>
          </w:p>
        </w:tc>
        <w:tc>
          <w:tcPr>
            <w:tcW w:w="1664" w:type="pct"/>
            <w:shd w:val="clear" w:color="auto" w:fill="auto"/>
          </w:tcPr>
          <w:p w14:paraId="5ADE7663" w14:textId="77777777" w:rsidR="00740EB6" w:rsidRPr="00C34347" w:rsidRDefault="00740EB6" w:rsidP="00987221">
            <w:pPr>
              <w:spacing w:before="120"/>
              <w:jc w:val="center"/>
              <w:rPr>
                <w:b/>
                <w:color w:val="000000" w:themeColor="text1"/>
              </w:rPr>
            </w:pPr>
            <w:r w:rsidRPr="00C34347">
              <w:rPr>
                <w:b/>
                <w:color w:val="000000" w:themeColor="text1"/>
              </w:rPr>
              <w:t>Kết quả</w:t>
            </w:r>
          </w:p>
        </w:tc>
      </w:tr>
      <w:tr w:rsidR="00740EB6" w:rsidRPr="00C34347" w14:paraId="0D118D2E" w14:textId="77777777" w:rsidTr="00987221">
        <w:tc>
          <w:tcPr>
            <w:tcW w:w="1668" w:type="pct"/>
            <w:shd w:val="clear" w:color="auto" w:fill="auto"/>
          </w:tcPr>
          <w:p w14:paraId="32B48A36" w14:textId="77777777" w:rsidR="00740EB6" w:rsidRPr="00C34347" w:rsidRDefault="00740EB6" w:rsidP="00987221">
            <w:pPr>
              <w:spacing w:before="120"/>
              <w:rPr>
                <w:b/>
                <w:color w:val="000000" w:themeColor="text1"/>
              </w:rPr>
            </w:pPr>
            <w:r w:rsidRPr="00C34347">
              <w:rPr>
                <w:color w:val="000000" w:themeColor="text1"/>
              </w:rPr>
              <w:t>1.</w:t>
            </w:r>
          </w:p>
        </w:tc>
        <w:tc>
          <w:tcPr>
            <w:tcW w:w="1668" w:type="pct"/>
            <w:shd w:val="clear" w:color="auto" w:fill="auto"/>
          </w:tcPr>
          <w:p w14:paraId="53271328" w14:textId="77777777" w:rsidR="00740EB6" w:rsidRPr="00C34347" w:rsidRDefault="00740EB6" w:rsidP="00987221">
            <w:pPr>
              <w:spacing w:before="120"/>
              <w:jc w:val="center"/>
              <w:rPr>
                <w:b/>
                <w:color w:val="000000" w:themeColor="text1"/>
              </w:rPr>
            </w:pPr>
          </w:p>
        </w:tc>
        <w:tc>
          <w:tcPr>
            <w:tcW w:w="1664" w:type="pct"/>
            <w:shd w:val="clear" w:color="auto" w:fill="auto"/>
          </w:tcPr>
          <w:p w14:paraId="1D16C1B2" w14:textId="77777777" w:rsidR="00740EB6" w:rsidRPr="00C34347" w:rsidRDefault="00740EB6" w:rsidP="00987221">
            <w:pPr>
              <w:spacing w:before="120"/>
              <w:jc w:val="center"/>
              <w:rPr>
                <w:b/>
                <w:color w:val="000000" w:themeColor="text1"/>
              </w:rPr>
            </w:pPr>
          </w:p>
        </w:tc>
      </w:tr>
      <w:tr w:rsidR="00740EB6" w:rsidRPr="00C34347" w14:paraId="75EBDDEC" w14:textId="77777777" w:rsidTr="00987221">
        <w:tc>
          <w:tcPr>
            <w:tcW w:w="1668" w:type="pct"/>
            <w:shd w:val="clear" w:color="auto" w:fill="auto"/>
          </w:tcPr>
          <w:p w14:paraId="7561C412" w14:textId="77777777" w:rsidR="00740EB6" w:rsidRPr="00C34347" w:rsidRDefault="00740EB6" w:rsidP="00987221">
            <w:pPr>
              <w:spacing w:before="120"/>
              <w:rPr>
                <w:color w:val="000000" w:themeColor="text1"/>
              </w:rPr>
            </w:pPr>
            <w:r w:rsidRPr="00C34347">
              <w:rPr>
                <w:color w:val="000000" w:themeColor="text1"/>
              </w:rPr>
              <w:t>2.</w:t>
            </w:r>
          </w:p>
        </w:tc>
        <w:tc>
          <w:tcPr>
            <w:tcW w:w="1668" w:type="pct"/>
            <w:shd w:val="clear" w:color="auto" w:fill="auto"/>
          </w:tcPr>
          <w:p w14:paraId="42ABE6BE" w14:textId="77777777" w:rsidR="00740EB6" w:rsidRPr="00C34347" w:rsidRDefault="00740EB6" w:rsidP="00987221">
            <w:pPr>
              <w:spacing w:before="120"/>
              <w:jc w:val="center"/>
              <w:rPr>
                <w:b/>
                <w:color w:val="000000" w:themeColor="text1"/>
              </w:rPr>
            </w:pPr>
          </w:p>
        </w:tc>
        <w:tc>
          <w:tcPr>
            <w:tcW w:w="1664" w:type="pct"/>
            <w:shd w:val="clear" w:color="auto" w:fill="auto"/>
          </w:tcPr>
          <w:p w14:paraId="57BFD8C5" w14:textId="77777777" w:rsidR="00740EB6" w:rsidRPr="00C34347" w:rsidRDefault="00740EB6" w:rsidP="00987221">
            <w:pPr>
              <w:spacing w:before="120"/>
              <w:jc w:val="center"/>
              <w:rPr>
                <w:b/>
                <w:color w:val="000000" w:themeColor="text1"/>
              </w:rPr>
            </w:pPr>
          </w:p>
        </w:tc>
      </w:tr>
      <w:tr w:rsidR="00740EB6" w:rsidRPr="00C34347" w14:paraId="597C7D78" w14:textId="77777777" w:rsidTr="00987221">
        <w:tc>
          <w:tcPr>
            <w:tcW w:w="1668" w:type="pct"/>
            <w:shd w:val="clear" w:color="auto" w:fill="auto"/>
          </w:tcPr>
          <w:p w14:paraId="74AD9733" w14:textId="77777777" w:rsidR="00740EB6" w:rsidRPr="00C34347" w:rsidRDefault="00740EB6" w:rsidP="00987221">
            <w:pPr>
              <w:spacing w:before="120"/>
              <w:rPr>
                <w:color w:val="000000" w:themeColor="text1"/>
              </w:rPr>
            </w:pPr>
            <w:r w:rsidRPr="00C34347">
              <w:rPr>
                <w:color w:val="000000" w:themeColor="text1"/>
              </w:rPr>
              <w:t>3...</w:t>
            </w:r>
          </w:p>
        </w:tc>
        <w:tc>
          <w:tcPr>
            <w:tcW w:w="1668" w:type="pct"/>
            <w:shd w:val="clear" w:color="auto" w:fill="auto"/>
          </w:tcPr>
          <w:p w14:paraId="428E7218" w14:textId="77777777" w:rsidR="00740EB6" w:rsidRPr="00C34347" w:rsidRDefault="00740EB6" w:rsidP="00987221">
            <w:pPr>
              <w:spacing w:before="120"/>
              <w:jc w:val="center"/>
              <w:rPr>
                <w:b/>
                <w:color w:val="000000" w:themeColor="text1"/>
              </w:rPr>
            </w:pPr>
          </w:p>
        </w:tc>
        <w:tc>
          <w:tcPr>
            <w:tcW w:w="1664" w:type="pct"/>
            <w:shd w:val="clear" w:color="auto" w:fill="auto"/>
          </w:tcPr>
          <w:p w14:paraId="6DBBD237" w14:textId="77777777" w:rsidR="00740EB6" w:rsidRPr="00C34347" w:rsidRDefault="00740EB6" w:rsidP="00987221">
            <w:pPr>
              <w:spacing w:before="120"/>
              <w:jc w:val="center"/>
              <w:rPr>
                <w:b/>
                <w:color w:val="000000" w:themeColor="text1"/>
              </w:rPr>
            </w:pPr>
          </w:p>
        </w:tc>
      </w:tr>
    </w:tbl>
    <w:p w14:paraId="17E6373E" w14:textId="77777777" w:rsidR="00740EB6" w:rsidRPr="00C34347" w:rsidRDefault="00740EB6" w:rsidP="00740EB6">
      <w:pPr>
        <w:spacing w:before="120"/>
        <w:rPr>
          <w:color w:val="000000" w:themeColor="text1"/>
        </w:rPr>
      </w:pPr>
    </w:p>
    <w:tbl>
      <w:tblPr>
        <w:tblW w:w="5000" w:type="pct"/>
        <w:tblLook w:val="04A0" w:firstRow="1" w:lastRow="0" w:firstColumn="1" w:lastColumn="0" w:noHBand="0" w:noVBand="1"/>
      </w:tblPr>
      <w:tblGrid>
        <w:gridCol w:w="4153"/>
        <w:gridCol w:w="4919"/>
      </w:tblGrid>
      <w:tr w:rsidR="00740EB6" w:rsidRPr="00C34347" w14:paraId="377E0CD7" w14:textId="77777777" w:rsidTr="00987221">
        <w:tc>
          <w:tcPr>
            <w:tcW w:w="2289" w:type="pct"/>
          </w:tcPr>
          <w:p w14:paraId="75E20669" w14:textId="77777777" w:rsidR="00740EB6" w:rsidRDefault="00740EB6" w:rsidP="00987221">
            <w:pPr>
              <w:spacing w:before="120"/>
              <w:jc w:val="center"/>
              <w:rPr>
                <w:color w:val="000000" w:themeColor="text1"/>
                <w:lang w:eastAsia="zh-CN"/>
              </w:rPr>
            </w:pPr>
          </w:p>
          <w:p w14:paraId="7B1CCF85" w14:textId="77777777" w:rsidR="00740EB6" w:rsidRPr="00C34347" w:rsidRDefault="00740EB6" w:rsidP="00987221">
            <w:pPr>
              <w:spacing w:before="120"/>
              <w:jc w:val="center"/>
              <w:rPr>
                <w:color w:val="000000" w:themeColor="text1"/>
                <w:lang w:eastAsia="zh-CN"/>
              </w:rPr>
            </w:pPr>
          </w:p>
        </w:tc>
        <w:tc>
          <w:tcPr>
            <w:tcW w:w="2711" w:type="pct"/>
          </w:tcPr>
          <w:p w14:paraId="1B521861" w14:textId="77777777" w:rsidR="00740EB6" w:rsidRPr="00C34347" w:rsidRDefault="00740EB6" w:rsidP="00987221">
            <w:pPr>
              <w:spacing w:before="120"/>
              <w:jc w:val="center"/>
              <w:rPr>
                <w:b/>
                <w:color w:val="000000" w:themeColor="text1"/>
                <w:lang w:eastAsia="zh-CN"/>
              </w:rPr>
            </w:pPr>
            <w:r w:rsidRPr="00C34347">
              <w:rPr>
                <w:color w:val="000000" w:themeColor="text1"/>
                <w:lang w:eastAsia="zh-CN"/>
              </w:rPr>
              <w:t>…….., ngày... tháng... năm…</w:t>
            </w:r>
            <w:r w:rsidRPr="00C34347">
              <w:rPr>
                <w:color w:val="000000" w:themeColor="text1"/>
                <w:lang w:eastAsia="zh-CN"/>
              </w:rPr>
              <w:br/>
            </w:r>
            <w:r w:rsidRPr="00C34347">
              <w:rPr>
                <w:b/>
                <w:color w:val="000000" w:themeColor="text1"/>
                <w:lang w:eastAsia="zh-CN"/>
              </w:rPr>
              <w:t>Người đứng đầu đơn vị</w:t>
            </w:r>
            <w:r w:rsidRPr="00C34347">
              <w:rPr>
                <w:b/>
                <w:color w:val="000000" w:themeColor="text1"/>
                <w:lang w:eastAsia="zh-CN"/>
              </w:rPr>
              <w:br/>
            </w:r>
            <w:r w:rsidRPr="00C34347">
              <w:rPr>
                <w:color w:val="000000" w:themeColor="text1"/>
                <w:lang w:eastAsia="zh-CN"/>
              </w:rPr>
              <w:t>(ký tên, đóng dấu)</w:t>
            </w:r>
          </w:p>
        </w:tc>
      </w:tr>
    </w:tbl>
    <w:p w14:paraId="79BF7882" w14:textId="77777777" w:rsidR="00740EB6" w:rsidRDefault="00740EB6" w:rsidP="00740EB6">
      <w:pPr>
        <w:keepNext/>
        <w:widowControl w:val="0"/>
        <w:jc w:val="both"/>
        <w:rPr>
          <w:b/>
          <w:color w:val="000000" w:themeColor="text1"/>
          <w:lang w:eastAsia="zh-CN"/>
        </w:rPr>
      </w:pPr>
    </w:p>
    <w:p w14:paraId="417EFC5A" w14:textId="77777777" w:rsidR="00740EB6" w:rsidRDefault="00740EB6" w:rsidP="00740EB6">
      <w:pPr>
        <w:keepNext/>
        <w:widowControl w:val="0"/>
        <w:jc w:val="both"/>
        <w:rPr>
          <w:b/>
          <w:color w:val="000000" w:themeColor="text1"/>
          <w:lang w:eastAsia="zh-CN"/>
        </w:rPr>
      </w:pPr>
    </w:p>
    <w:p w14:paraId="3FA3DC8A" w14:textId="77777777" w:rsidR="00740EB6" w:rsidRDefault="00740EB6" w:rsidP="00740EB6">
      <w:pPr>
        <w:keepNext/>
        <w:widowControl w:val="0"/>
        <w:jc w:val="both"/>
        <w:rPr>
          <w:b/>
          <w:color w:val="000000" w:themeColor="text1"/>
          <w:lang w:eastAsia="zh-CN"/>
        </w:rPr>
      </w:pPr>
    </w:p>
    <w:p w14:paraId="0C507DCA" w14:textId="77777777" w:rsidR="00740EB6" w:rsidRDefault="00740EB6" w:rsidP="00740EB6">
      <w:pPr>
        <w:keepNext/>
        <w:widowControl w:val="0"/>
        <w:jc w:val="both"/>
        <w:rPr>
          <w:b/>
          <w:color w:val="000000" w:themeColor="text1"/>
          <w:lang w:eastAsia="zh-CN"/>
        </w:rPr>
      </w:pPr>
    </w:p>
    <w:p w14:paraId="06F67831" w14:textId="77777777" w:rsidR="00740EB6" w:rsidRDefault="00740EB6" w:rsidP="00740EB6">
      <w:pPr>
        <w:spacing w:line="288" w:lineRule="auto"/>
        <w:jc w:val="center"/>
        <w:rPr>
          <w:b/>
          <w:color w:val="000000" w:themeColor="text1"/>
          <w:lang w:eastAsia="zh-CN"/>
        </w:rPr>
      </w:pPr>
    </w:p>
    <w:p w14:paraId="386DA00E" w14:textId="77777777" w:rsidR="00740EB6" w:rsidRDefault="00740EB6" w:rsidP="00740EB6">
      <w:pPr>
        <w:spacing w:line="288" w:lineRule="auto"/>
        <w:rPr>
          <w:b/>
          <w:color w:val="000000" w:themeColor="text1"/>
          <w:lang w:eastAsia="zh-CN"/>
        </w:rPr>
      </w:pPr>
    </w:p>
    <w:p w14:paraId="60A21206" w14:textId="77777777" w:rsidR="00740EB6" w:rsidRDefault="00740EB6" w:rsidP="00740EB6">
      <w:pPr>
        <w:spacing w:line="288" w:lineRule="auto"/>
        <w:jc w:val="center"/>
        <w:rPr>
          <w:b/>
          <w:color w:val="000000" w:themeColor="text1"/>
          <w:lang w:eastAsia="zh-CN"/>
        </w:rPr>
      </w:pPr>
    </w:p>
    <w:p w14:paraId="449A6152" w14:textId="77777777" w:rsidR="00740EB6" w:rsidRDefault="00740EB6" w:rsidP="00740EB6">
      <w:pPr>
        <w:spacing w:line="288" w:lineRule="auto"/>
        <w:jc w:val="center"/>
        <w:rPr>
          <w:b/>
          <w:color w:val="000000" w:themeColor="text1"/>
          <w:lang w:eastAsia="zh-CN"/>
        </w:rPr>
      </w:pPr>
    </w:p>
    <w:p w14:paraId="71946B44" w14:textId="77777777" w:rsidR="00740EB6" w:rsidRDefault="00740EB6" w:rsidP="00740EB6">
      <w:pPr>
        <w:spacing w:line="288" w:lineRule="auto"/>
        <w:jc w:val="center"/>
        <w:rPr>
          <w:b/>
          <w:color w:val="000000" w:themeColor="text1"/>
          <w:lang w:eastAsia="zh-CN"/>
        </w:rPr>
      </w:pPr>
    </w:p>
    <w:p w14:paraId="65E3FFCB" w14:textId="77777777" w:rsidR="00740EB6" w:rsidRDefault="00740EB6" w:rsidP="00740EB6">
      <w:pPr>
        <w:spacing w:line="288" w:lineRule="auto"/>
        <w:jc w:val="center"/>
        <w:rPr>
          <w:b/>
          <w:color w:val="000000" w:themeColor="text1"/>
          <w:lang w:eastAsia="zh-CN"/>
        </w:rPr>
        <w:sectPr w:rsidR="00740EB6" w:rsidSect="00185AB8">
          <w:headerReference w:type="default" r:id="rId8"/>
          <w:footerReference w:type="even" r:id="rId9"/>
          <w:footerReference w:type="default" r:id="rId10"/>
          <w:pgSz w:w="11907" w:h="16840"/>
          <w:pgMar w:top="1134" w:right="1134" w:bottom="1361" w:left="1701" w:header="567" w:footer="567" w:gutter="0"/>
          <w:cols w:space="708"/>
          <w:docGrid w:linePitch="360"/>
        </w:sectPr>
      </w:pPr>
    </w:p>
    <w:p w14:paraId="76D904C1" w14:textId="77777777" w:rsidR="00740EB6" w:rsidRPr="00C34347" w:rsidRDefault="00740EB6" w:rsidP="00740EB6">
      <w:pPr>
        <w:spacing w:line="288" w:lineRule="auto"/>
        <w:jc w:val="center"/>
        <w:rPr>
          <w:b/>
          <w:color w:val="000000" w:themeColor="text1"/>
          <w:lang w:val="nl-NL"/>
        </w:rPr>
      </w:pPr>
      <w:r w:rsidRPr="00C34347">
        <w:rPr>
          <w:b/>
          <w:color w:val="000000" w:themeColor="text1"/>
        </w:rPr>
        <w:lastRenderedPageBreak/>
        <w:t xml:space="preserve">Mẫu số </w:t>
      </w:r>
      <w:r w:rsidRPr="00C34347">
        <w:rPr>
          <w:b/>
          <w:color w:val="000000" w:themeColor="text1"/>
          <w:lang w:val="nl-NL"/>
        </w:rPr>
        <w:t>0</w:t>
      </w:r>
      <w:r>
        <w:rPr>
          <w:b/>
          <w:color w:val="000000" w:themeColor="text1"/>
        </w:rPr>
        <w:t>6</w:t>
      </w:r>
      <w:r w:rsidRPr="00C34347">
        <w:rPr>
          <w:b/>
          <w:color w:val="000000" w:themeColor="text1"/>
        </w:rPr>
        <w:t xml:space="preserve">: </w:t>
      </w:r>
      <w:r w:rsidRPr="00C34347">
        <w:rPr>
          <w:b/>
          <w:color w:val="000000" w:themeColor="text1"/>
          <w:lang w:val="nl-NL"/>
        </w:rPr>
        <w:t xml:space="preserve">Báo cáo việc lấy mẫu kiểm tra chất lượng </w:t>
      </w:r>
      <w:r w:rsidRPr="00C34347">
        <w:rPr>
          <w:b/>
          <w:color w:val="000000" w:themeColor="text1"/>
          <w:lang w:val="it-IT"/>
        </w:rPr>
        <w:t>dược liệu</w:t>
      </w:r>
      <w:r w:rsidRPr="00C34347">
        <w:rPr>
          <w:b/>
          <w:color w:val="000000" w:themeColor="text1"/>
        </w:rPr>
        <w:t xml:space="preserve">/ vị thuốc cổ truyền/ </w:t>
      </w:r>
      <w:r w:rsidRPr="00C34347">
        <w:rPr>
          <w:b/>
          <w:color w:val="000000" w:themeColor="text1"/>
          <w:lang w:val="it-IT"/>
        </w:rPr>
        <w:t>thuốc cổ truyền</w:t>
      </w:r>
    </w:p>
    <w:p w14:paraId="7E986389" w14:textId="77777777" w:rsidR="00740EB6" w:rsidRPr="00C34347" w:rsidRDefault="00740EB6" w:rsidP="00740EB6">
      <w:pPr>
        <w:spacing w:line="288" w:lineRule="auto"/>
        <w:jc w:val="center"/>
        <w:rPr>
          <w:color w:val="000000" w:themeColor="text1"/>
          <w:lang w:val="nl-NL"/>
        </w:rPr>
      </w:pPr>
    </w:p>
    <w:tbl>
      <w:tblPr>
        <w:tblW w:w="15026" w:type="dxa"/>
        <w:tblInd w:w="108" w:type="dxa"/>
        <w:tblLayout w:type="fixed"/>
        <w:tblLook w:val="04A0" w:firstRow="1" w:lastRow="0" w:firstColumn="1" w:lastColumn="0" w:noHBand="0" w:noVBand="1"/>
      </w:tblPr>
      <w:tblGrid>
        <w:gridCol w:w="4253"/>
        <w:gridCol w:w="10773"/>
      </w:tblGrid>
      <w:tr w:rsidR="00740EB6" w:rsidRPr="00C34347" w14:paraId="1467B2E1" w14:textId="77777777" w:rsidTr="00987221">
        <w:trPr>
          <w:trHeight w:val="432"/>
        </w:trPr>
        <w:tc>
          <w:tcPr>
            <w:tcW w:w="4253" w:type="dxa"/>
          </w:tcPr>
          <w:p w14:paraId="372F6FB0" w14:textId="77777777" w:rsidR="00740EB6" w:rsidRPr="00C34347" w:rsidRDefault="00740EB6" w:rsidP="00987221">
            <w:pPr>
              <w:jc w:val="center"/>
              <w:rPr>
                <w:color w:val="000000" w:themeColor="text1"/>
                <w:lang w:val="nl-NL"/>
              </w:rPr>
            </w:pPr>
            <w:r w:rsidRPr="00C34347">
              <w:rPr>
                <w:color w:val="000000" w:themeColor="text1"/>
                <w:lang w:val="nl-NL"/>
              </w:rPr>
              <w:t>Tên đơn vị chủ quản</w:t>
            </w:r>
          </w:p>
          <w:p w14:paraId="31DC8296" w14:textId="77777777" w:rsidR="00740EB6" w:rsidRPr="00C34347" w:rsidRDefault="00740EB6" w:rsidP="00987221">
            <w:pPr>
              <w:jc w:val="center"/>
              <w:rPr>
                <w:b/>
                <w:color w:val="000000" w:themeColor="text1"/>
                <w:lang w:val="nl-NL"/>
              </w:rPr>
            </w:pPr>
            <w:r w:rsidRPr="00C34347">
              <w:rPr>
                <w:b/>
                <w:color w:val="000000" w:themeColor="text1"/>
                <w:lang w:val="nl-NL"/>
              </w:rPr>
              <w:t>Tên cơ sở</w:t>
            </w:r>
            <w:r w:rsidRPr="00C34347">
              <w:rPr>
                <w:b/>
                <w:color w:val="000000" w:themeColor="text1"/>
              </w:rPr>
              <w:t xml:space="preserve"> báo cáo </w:t>
            </w:r>
          </w:p>
          <w:p w14:paraId="738A918D" w14:textId="77777777" w:rsidR="00740EB6" w:rsidRPr="00C34347" w:rsidRDefault="00740EB6" w:rsidP="00987221">
            <w:pPr>
              <w:jc w:val="center"/>
              <w:rPr>
                <w:color w:val="000000" w:themeColor="text1"/>
                <w:lang w:val="nl-NL"/>
              </w:rPr>
            </w:pPr>
            <w:r w:rsidRPr="00C34347">
              <w:rPr>
                <w:color w:val="000000" w:themeColor="text1"/>
                <w:lang w:val="nl-NL"/>
              </w:rPr>
              <w:t>Số ....</w:t>
            </w:r>
          </w:p>
        </w:tc>
        <w:tc>
          <w:tcPr>
            <w:tcW w:w="10773" w:type="dxa"/>
          </w:tcPr>
          <w:p w14:paraId="25FEBEFE" w14:textId="77777777" w:rsidR="00740EB6" w:rsidRPr="00C34347" w:rsidRDefault="00740EB6" w:rsidP="00987221">
            <w:pPr>
              <w:jc w:val="center"/>
              <w:rPr>
                <w:b/>
                <w:color w:val="000000" w:themeColor="text1"/>
                <w:lang w:val="nl-NL"/>
              </w:rPr>
            </w:pPr>
            <w:r w:rsidRPr="00C34347">
              <w:rPr>
                <w:b/>
                <w:color w:val="000000" w:themeColor="text1"/>
                <w:lang w:val="nl-NL"/>
              </w:rPr>
              <w:t>CỘNG HÒA XÃ HỘI CHỦ NGHĨA VIỆT NAM</w:t>
            </w:r>
          </w:p>
          <w:p w14:paraId="38F1D7FC" w14:textId="77777777" w:rsidR="00740EB6" w:rsidRPr="00C34347" w:rsidRDefault="00740EB6" w:rsidP="00987221">
            <w:pPr>
              <w:jc w:val="center"/>
              <w:rPr>
                <w:b/>
                <w:color w:val="000000" w:themeColor="text1"/>
                <w:lang w:val="nl-NL"/>
              </w:rPr>
            </w:pPr>
            <w:r w:rsidRPr="00C34347">
              <w:rPr>
                <w:b/>
                <w:color w:val="000000" w:themeColor="text1"/>
                <w:lang w:val="nl-NL"/>
              </w:rPr>
              <w:t>Độc lập - Tự do - Hạnh phúc</w:t>
            </w:r>
          </w:p>
          <w:p w14:paraId="30F7C3DA" w14:textId="77777777" w:rsidR="00740EB6" w:rsidRPr="00C34347" w:rsidRDefault="00740EB6" w:rsidP="00987221">
            <w:pPr>
              <w:jc w:val="center"/>
              <w:rPr>
                <w:b/>
                <w:color w:val="000000" w:themeColor="text1"/>
              </w:rPr>
            </w:pPr>
            <w:r w:rsidRPr="00C34347">
              <w:rPr>
                <w:b/>
                <w:color w:val="000000" w:themeColor="text1"/>
              </w:rPr>
              <w:t>-------------------</w:t>
            </w:r>
          </w:p>
          <w:p w14:paraId="2C214BDA" w14:textId="77777777" w:rsidR="00740EB6" w:rsidRPr="00C34347" w:rsidRDefault="00740EB6" w:rsidP="00987221">
            <w:pPr>
              <w:jc w:val="center"/>
              <w:rPr>
                <w:b/>
                <w:color w:val="000000" w:themeColor="text1"/>
              </w:rPr>
            </w:pPr>
            <w:r w:rsidRPr="00C34347">
              <w:rPr>
                <w:color w:val="000000" w:themeColor="text1"/>
              </w:rPr>
              <w:t>........ , ngày …… tháng …… năm .....</w:t>
            </w:r>
            <w:r w:rsidRPr="00C34347">
              <w:rPr>
                <w:b/>
                <w:color w:val="000000" w:themeColor="text1"/>
              </w:rPr>
              <w:t xml:space="preserve"> </w:t>
            </w:r>
          </w:p>
        </w:tc>
      </w:tr>
    </w:tbl>
    <w:p w14:paraId="69461C8E" w14:textId="77777777" w:rsidR="00740EB6" w:rsidRPr="00C34347" w:rsidRDefault="00740EB6" w:rsidP="00740EB6">
      <w:pPr>
        <w:spacing w:line="288" w:lineRule="auto"/>
        <w:jc w:val="center"/>
        <w:rPr>
          <w:color w:val="000000" w:themeColor="text1"/>
          <w:lang w:val="nl-NL"/>
        </w:rPr>
      </w:pPr>
    </w:p>
    <w:p w14:paraId="41C263FB" w14:textId="77777777" w:rsidR="00740EB6" w:rsidRPr="00C34347" w:rsidRDefault="00740EB6" w:rsidP="00740EB6">
      <w:pPr>
        <w:spacing w:line="288" w:lineRule="auto"/>
        <w:jc w:val="center"/>
        <w:rPr>
          <w:b/>
          <w:color w:val="000000" w:themeColor="text1"/>
          <w:lang w:val="nl-NL"/>
        </w:rPr>
      </w:pPr>
      <w:r w:rsidRPr="00C34347">
        <w:rPr>
          <w:b/>
          <w:color w:val="000000" w:themeColor="text1"/>
          <w:lang w:val="nl-NL"/>
        </w:rPr>
        <w:t>BÁO CÁO VIỆC LẤY MẪU KIỂM TRA CHẤT LƯỢNG DƯỢC LIỆU</w:t>
      </w:r>
      <w:r w:rsidRPr="00C34347">
        <w:rPr>
          <w:b/>
          <w:color w:val="000000" w:themeColor="text1"/>
        </w:rPr>
        <w:t>/</w:t>
      </w:r>
      <w:r w:rsidRPr="00C34347">
        <w:rPr>
          <w:b/>
          <w:color w:val="000000" w:themeColor="text1"/>
          <w:lang w:val="nl-NL"/>
        </w:rPr>
        <w:t>VỊ THUỐC CỔ TRUYỀN</w:t>
      </w:r>
      <w:r w:rsidRPr="00C34347">
        <w:rPr>
          <w:b/>
          <w:color w:val="000000" w:themeColor="text1"/>
        </w:rPr>
        <w:t>/</w:t>
      </w:r>
      <w:r w:rsidRPr="00C34347">
        <w:rPr>
          <w:b/>
          <w:color w:val="000000" w:themeColor="text1"/>
          <w:lang w:val="nl-NL"/>
        </w:rPr>
        <w:t>THUỐC CỔ TRUYỀN</w:t>
      </w:r>
    </w:p>
    <w:p w14:paraId="59825957" w14:textId="77777777" w:rsidR="00740EB6" w:rsidRPr="00C34347" w:rsidRDefault="00740EB6" w:rsidP="00740EB6">
      <w:pPr>
        <w:spacing w:line="288" w:lineRule="auto"/>
        <w:jc w:val="center"/>
        <w:rPr>
          <w:color w:val="000000" w:themeColor="text1"/>
          <w:lang w:val="nl-NL"/>
        </w:rPr>
      </w:pPr>
    </w:p>
    <w:p w14:paraId="78AA518B" w14:textId="77777777" w:rsidR="00740EB6" w:rsidRPr="00C34347" w:rsidRDefault="00740EB6" w:rsidP="00740EB6">
      <w:pPr>
        <w:spacing w:line="288" w:lineRule="auto"/>
        <w:jc w:val="center"/>
        <w:rPr>
          <w:b/>
          <w:color w:val="000000" w:themeColor="text1"/>
          <w:lang w:val="nl-NL"/>
        </w:rPr>
      </w:pPr>
      <w:r w:rsidRPr="00C34347">
        <w:rPr>
          <w:b/>
          <w:color w:val="000000" w:themeColor="text1"/>
          <w:lang w:val="nl-NL"/>
        </w:rPr>
        <w:t>Kính gửi: Cục Quản lý Y, Dược cổ truyền - Bộ Y tế</w:t>
      </w:r>
    </w:p>
    <w:p w14:paraId="390733C3" w14:textId="77777777" w:rsidR="00740EB6" w:rsidRPr="00C34347" w:rsidRDefault="00740EB6" w:rsidP="00740EB6">
      <w:pPr>
        <w:spacing w:line="288" w:lineRule="auto"/>
        <w:jc w:val="center"/>
        <w:rPr>
          <w:b/>
          <w:color w:val="000000" w:themeColor="text1"/>
          <w:lang w:val="nl-NL"/>
        </w:rPr>
      </w:pPr>
    </w:p>
    <w:tbl>
      <w:tblPr>
        <w:tblW w:w="14843" w:type="dxa"/>
        <w:tblInd w:w="93" w:type="dxa"/>
        <w:tblLook w:val="04A0" w:firstRow="1" w:lastRow="0" w:firstColumn="1" w:lastColumn="0" w:noHBand="0" w:noVBand="1"/>
      </w:tblPr>
      <w:tblGrid>
        <w:gridCol w:w="871"/>
        <w:gridCol w:w="888"/>
        <w:gridCol w:w="1034"/>
        <w:gridCol w:w="918"/>
        <w:gridCol w:w="776"/>
        <w:gridCol w:w="1126"/>
        <w:gridCol w:w="839"/>
        <w:gridCol w:w="887"/>
        <w:gridCol w:w="926"/>
        <w:gridCol w:w="931"/>
        <w:gridCol w:w="1028"/>
        <w:gridCol w:w="736"/>
        <w:gridCol w:w="1037"/>
        <w:gridCol w:w="736"/>
        <w:gridCol w:w="854"/>
        <w:gridCol w:w="1256"/>
      </w:tblGrid>
      <w:tr w:rsidR="00740EB6" w:rsidRPr="00C34347" w14:paraId="542F0422" w14:textId="77777777" w:rsidTr="00987221">
        <w:trPr>
          <w:trHeight w:val="1125"/>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45999D4" w14:textId="77777777" w:rsidR="00740EB6" w:rsidRPr="00C34347" w:rsidRDefault="00740EB6" w:rsidP="00987221">
            <w:pPr>
              <w:jc w:val="center"/>
              <w:rPr>
                <w:color w:val="000000" w:themeColor="text1"/>
                <w:lang w:eastAsia="vi-VN"/>
              </w:rPr>
            </w:pPr>
            <w:r w:rsidRPr="00C34347">
              <w:rPr>
                <w:color w:val="000000" w:themeColor="text1"/>
                <w:lang w:eastAsia="vi-VN"/>
              </w:rPr>
              <w:t>Tên và địa chỉ cơ sở sản xuất</w:t>
            </w:r>
          </w:p>
        </w:tc>
        <w:tc>
          <w:tcPr>
            <w:tcW w:w="911" w:type="dxa"/>
            <w:tcBorders>
              <w:top w:val="single" w:sz="4" w:space="0" w:color="auto"/>
              <w:left w:val="nil"/>
              <w:bottom w:val="single" w:sz="4" w:space="0" w:color="auto"/>
              <w:right w:val="single" w:sz="4" w:space="0" w:color="auto"/>
            </w:tcBorders>
            <w:shd w:val="clear" w:color="auto" w:fill="auto"/>
            <w:vAlign w:val="center"/>
          </w:tcPr>
          <w:p w14:paraId="5C6F399F" w14:textId="77777777" w:rsidR="00740EB6" w:rsidRPr="00C34347" w:rsidRDefault="00740EB6" w:rsidP="00987221">
            <w:pPr>
              <w:jc w:val="center"/>
              <w:rPr>
                <w:color w:val="000000" w:themeColor="text1"/>
                <w:lang w:eastAsia="vi-VN"/>
              </w:rPr>
            </w:pPr>
            <w:r w:rsidRPr="00C34347">
              <w:rPr>
                <w:color w:val="000000" w:themeColor="text1"/>
                <w:lang w:eastAsia="vi-VN"/>
              </w:rPr>
              <w:t>Tên nước sản xuất</w:t>
            </w:r>
          </w:p>
        </w:tc>
        <w:tc>
          <w:tcPr>
            <w:tcW w:w="1067" w:type="dxa"/>
            <w:tcBorders>
              <w:top w:val="single" w:sz="4" w:space="0" w:color="auto"/>
              <w:left w:val="nil"/>
              <w:bottom w:val="single" w:sz="4" w:space="0" w:color="auto"/>
              <w:right w:val="single" w:sz="4" w:space="0" w:color="auto"/>
            </w:tcBorders>
            <w:shd w:val="clear" w:color="auto" w:fill="auto"/>
            <w:vAlign w:val="center"/>
          </w:tcPr>
          <w:p w14:paraId="32028046" w14:textId="77777777" w:rsidR="00740EB6" w:rsidRPr="00C34347" w:rsidRDefault="00740EB6" w:rsidP="00987221">
            <w:pPr>
              <w:jc w:val="center"/>
              <w:rPr>
                <w:color w:val="000000" w:themeColor="text1"/>
                <w:lang w:eastAsia="vi-VN"/>
              </w:rPr>
            </w:pPr>
            <w:r w:rsidRPr="00C34347">
              <w:rPr>
                <w:color w:val="000000" w:themeColor="text1"/>
                <w:lang w:eastAsia="vi-VN"/>
              </w:rPr>
              <w:t>Tên sản phẩm (dạng bào chế), HL</w:t>
            </w:r>
          </w:p>
        </w:tc>
        <w:tc>
          <w:tcPr>
            <w:tcW w:w="924" w:type="dxa"/>
            <w:tcBorders>
              <w:top w:val="single" w:sz="4" w:space="0" w:color="auto"/>
              <w:left w:val="nil"/>
              <w:bottom w:val="single" w:sz="4" w:space="0" w:color="auto"/>
              <w:right w:val="single" w:sz="4" w:space="0" w:color="auto"/>
            </w:tcBorders>
            <w:shd w:val="clear" w:color="auto" w:fill="auto"/>
            <w:vAlign w:val="center"/>
          </w:tcPr>
          <w:p w14:paraId="24FFCC68" w14:textId="77777777" w:rsidR="00740EB6" w:rsidRPr="00C34347" w:rsidRDefault="00740EB6" w:rsidP="00987221">
            <w:pPr>
              <w:jc w:val="center"/>
              <w:rPr>
                <w:color w:val="000000" w:themeColor="text1"/>
                <w:lang w:eastAsia="vi-VN"/>
              </w:rPr>
            </w:pPr>
            <w:r w:rsidRPr="00C34347">
              <w:rPr>
                <w:color w:val="000000" w:themeColor="text1"/>
                <w:lang w:eastAsia="vi-VN"/>
              </w:rPr>
              <w:t>SĐK hoặc GPNK hoặc Số công bố TCCL</w:t>
            </w:r>
          </w:p>
        </w:tc>
        <w:tc>
          <w:tcPr>
            <w:tcW w:w="778" w:type="dxa"/>
            <w:tcBorders>
              <w:top w:val="single" w:sz="4" w:space="0" w:color="auto"/>
              <w:left w:val="nil"/>
              <w:bottom w:val="single" w:sz="4" w:space="0" w:color="auto"/>
              <w:right w:val="single" w:sz="4" w:space="0" w:color="auto"/>
            </w:tcBorders>
            <w:shd w:val="clear" w:color="auto" w:fill="auto"/>
            <w:vAlign w:val="center"/>
          </w:tcPr>
          <w:p w14:paraId="0451767F" w14:textId="77777777" w:rsidR="00740EB6" w:rsidRPr="00C34347" w:rsidRDefault="00740EB6" w:rsidP="00987221">
            <w:pPr>
              <w:jc w:val="center"/>
              <w:rPr>
                <w:color w:val="000000" w:themeColor="text1"/>
                <w:lang w:eastAsia="vi-VN"/>
              </w:rPr>
            </w:pPr>
            <w:r w:rsidRPr="00C34347">
              <w:rPr>
                <w:color w:val="000000" w:themeColor="text1"/>
                <w:lang w:eastAsia="vi-VN"/>
              </w:rPr>
              <w:t>Số lô, NSX, HD</w:t>
            </w:r>
          </w:p>
        </w:tc>
        <w:tc>
          <w:tcPr>
            <w:tcW w:w="1176" w:type="dxa"/>
            <w:tcBorders>
              <w:top w:val="single" w:sz="4" w:space="0" w:color="auto"/>
              <w:left w:val="nil"/>
              <w:bottom w:val="single" w:sz="4" w:space="0" w:color="auto"/>
              <w:right w:val="single" w:sz="4" w:space="0" w:color="auto"/>
            </w:tcBorders>
            <w:shd w:val="clear" w:color="auto" w:fill="auto"/>
            <w:vAlign w:val="center"/>
          </w:tcPr>
          <w:p w14:paraId="443B88E7"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Quy cách đóng gói;  ĐVT </w:t>
            </w:r>
          </w:p>
          <w:p w14:paraId="3AFFEA8C" w14:textId="77777777" w:rsidR="00740EB6" w:rsidRPr="00C34347" w:rsidRDefault="00740EB6" w:rsidP="00987221">
            <w:pPr>
              <w:jc w:val="center"/>
              <w:rPr>
                <w:color w:val="000000" w:themeColor="text1"/>
                <w:lang w:eastAsia="vi-VN"/>
              </w:rPr>
            </w:pPr>
            <w:r w:rsidRPr="00C34347">
              <w:rPr>
                <w:color w:val="000000" w:themeColor="text1"/>
                <w:lang w:eastAsia="vi-VN"/>
              </w:rPr>
              <w:t>(đơn vị đóng gói nhỏ nhất)</w:t>
            </w:r>
          </w:p>
        </w:tc>
        <w:tc>
          <w:tcPr>
            <w:tcW w:w="846" w:type="dxa"/>
            <w:tcBorders>
              <w:top w:val="single" w:sz="4" w:space="0" w:color="auto"/>
              <w:left w:val="nil"/>
              <w:bottom w:val="single" w:sz="4" w:space="0" w:color="auto"/>
              <w:right w:val="single" w:sz="4" w:space="0" w:color="auto"/>
            </w:tcBorders>
            <w:shd w:val="clear" w:color="auto" w:fill="auto"/>
            <w:vAlign w:val="center"/>
          </w:tcPr>
          <w:p w14:paraId="06D5D487"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Số lượng nhập khẩu </w:t>
            </w:r>
            <w:r w:rsidRPr="00C34347">
              <w:rPr>
                <w:b/>
                <w:bCs/>
                <w:color w:val="000000" w:themeColor="text1"/>
                <w:lang w:eastAsia="vi-VN"/>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54470673"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Tên, Sđt cơ sở đăng ký </w:t>
            </w:r>
            <w:r w:rsidRPr="00C34347">
              <w:rPr>
                <w:b/>
                <w:bCs/>
                <w:color w:val="000000" w:themeColor="text1"/>
                <w:lang w:eastAsia="vi-VN"/>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43CF4796" w14:textId="77777777" w:rsidR="00740EB6" w:rsidRPr="00C34347" w:rsidRDefault="00740EB6" w:rsidP="00987221">
            <w:pPr>
              <w:jc w:val="center"/>
              <w:rPr>
                <w:color w:val="000000" w:themeColor="text1"/>
                <w:lang w:eastAsia="vi-VN"/>
              </w:rPr>
            </w:pPr>
            <w:r w:rsidRPr="00C34347">
              <w:rPr>
                <w:color w:val="000000" w:themeColor="text1"/>
                <w:lang w:eastAsia="vi-VN"/>
              </w:rPr>
              <w:t>Tên, Sđt cơ sở nhập khẩu</w:t>
            </w:r>
          </w:p>
        </w:tc>
        <w:tc>
          <w:tcPr>
            <w:tcW w:w="965" w:type="dxa"/>
            <w:tcBorders>
              <w:top w:val="single" w:sz="4" w:space="0" w:color="auto"/>
              <w:left w:val="nil"/>
              <w:bottom w:val="single" w:sz="4" w:space="0" w:color="auto"/>
              <w:right w:val="single" w:sz="4" w:space="0" w:color="auto"/>
            </w:tcBorders>
            <w:shd w:val="clear" w:color="auto" w:fill="auto"/>
            <w:vAlign w:val="center"/>
          </w:tcPr>
          <w:p w14:paraId="01FA2F38"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Tên, Sđt cơ sở ủy thác NK (nếu có) </w:t>
            </w:r>
            <w:r w:rsidRPr="00C34347">
              <w:rPr>
                <w:b/>
                <w:bCs/>
                <w:color w:val="000000" w:themeColor="text1"/>
                <w:lang w:eastAsia="vi-VN"/>
              </w:rPr>
              <w:t>(*)</w:t>
            </w:r>
          </w:p>
        </w:tc>
        <w:tc>
          <w:tcPr>
            <w:tcW w:w="1068" w:type="dxa"/>
            <w:tcBorders>
              <w:top w:val="single" w:sz="4" w:space="0" w:color="auto"/>
              <w:left w:val="nil"/>
              <w:bottom w:val="single" w:sz="4" w:space="0" w:color="auto"/>
              <w:right w:val="single" w:sz="4" w:space="0" w:color="auto"/>
            </w:tcBorders>
            <w:shd w:val="clear" w:color="auto" w:fill="auto"/>
            <w:vAlign w:val="center"/>
          </w:tcPr>
          <w:p w14:paraId="75F23621" w14:textId="77777777" w:rsidR="00740EB6" w:rsidRPr="00C34347" w:rsidRDefault="00740EB6" w:rsidP="00987221">
            <w:pPr>
              <w:jc w:val="center"/>
              <w:rPr>
                <w:color w:val="000000" w:themeColor="text1"/>
                <w:lang w:eastAsia="vi-VN"/>
              </w:rPr>
            </w:pPr>
            <w:r w:rsidRPr="00C34347">
              <w:rPr>
                <w:color w:val="000000" w:themeColor="text1"/>
                <w:lang w:eastAsia="vi-VN"/>
              </w:rPr>
              <w:t>Tên, Sđt (các) cơ sở phân phối cấp 1 (nếu có) (*)</w:t>
            </w:r>
          </w:p>
        </w:tc>
        <w:tc>
          <w:tcPr>
            <w:tcW w:w="704" w:type="dxa"/>
            <w:tcBorders>
              <w:top w:val="single" w:sz="4" w:space="0" w:color="auto"/>
              <w:left w:val="nil"/>
              <w:bottom w:val="single" w:sz="4" w:space="0" w:color="auto"/>
              <w:right w:val="single" w:sz="4" w:space="0" w:color="auto"/>
            </w:tcBorders>
            <w:shd w:val="clear" w:color="auto" w:fill="auto"/>
            <w:vAlign w:val="center"/>
          </w:tcPr>
          <w:p w14:paraId="6813986F"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Ngày nhập khẩu </w:t>
            </w:r>
            <w:r w:rsidRPr="00C34347">
              <w:rPr>
                <w:b/>
                <w:bCs/>
                <w:color w:val="000000" w:themeColor="text1"/>
                <w:lang w:eastAsia="vi-VN"/>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52CBC240" w14:textId="77777777" w:rsidR="00740EB6" w:rsidRPr="00C34347" w:rsidRDefault="00740EB6" w:rsidP="00987221">
            <w:pPr>
              <w:jc w:val="center"/>
              <w:rPr>
                <w:color w:val="000000" w:themeColor="text1"/>
                <w:lang w:eastAsia="vi-VN"/>
              </w:rPr>
            </w:pPr>
            <w:r w:rsidRPr="00C34347">
              <w:rPr>
                <w:color w:val="000000" w:themeColor="text1"/>
                <w:lang w:eastAsia="vi-VN"/>
              </w:rPr>
              <w:t xml:space="preserve">Tên, Sđt  cơ sở </w:t>
            </w:r>
          </w:p>
          <w:p w14:paraId="6DE7E89D" w14:textId="77777777" w:rsidR="00740EB6" w:rsidRPr="00C34347" w:rsidRDefault="00740EB6" w:rsidP="00987221">
            <w:pPr>
              <w:jc w:val="center"/>
              <w:rPr>
                <w:color w:val="000000" w:themeColor="text1"/>
                <w:lang w:eastAsia="vi-VN"/>
              </w:rPr>
            </w:pPr>
            <w:r w:rsidRPr="00C34347">
              <w:rPr>
                <w:color w:val="000000" w:themeColor="text1"/>
                <w:lang w:eastAsia="vi-VN"/>
              </w:rPr>
              <w:t>lấy mẫu và cơ sở kiểm nghiệm</w:t>
            </w:r>
          </w:p>
        </w:tc>
        <w:tc>
          <w:tcPr>
            <w:tcW w:w="720" w:type="dxa"/>
            <w:tcBorders>
              <w:top w:val="single" w:sz="4" w:space="0" w:color="auto"/>
              <w:left w:val="nil"/>
              <w:bottom w:val="single" w:sz="4" w:space="0" w:color="auto"/>
              <w:right w:val="single" w:sz="4" w:space="0" w:color="auto"/>
            </w:tcBorders>
            <w:shd w:val="clear" w:color="auto" w:fill="auto"/>
            <w:vAlign w:val="center"/>
          </w:tcPr>
          <w:p w14:paraId="74D3C74B" w14:textId="77777777" w:rsidR="00740EB6" w:rsidRPr="00C34347" w:rsidRDefault="00740EB6" w:rsidP="00987221">
            <w:pPr>
              <w:jc w:val="center"/>
              <w:rPr>
                <w:color w:val="000000" w:themeColor="text1"/>
                <w:lang w:eastAsia="vi-VN"/>
              </w:rPr>
            </w:pPr>
            <w:r w:rsidRPr="00C34347">
              <w:rPr>
                <w:color w:val="000000" w:themeColor="text1"/>
                <w:lang w:eastAsia="vi-VN"/>
              </w:rPr>
              <w:t>Ngày lấy mẫu</w:t>
            </w:r>
          </w:p>
        </w:tc>
        <w:tc>
          <w:tcPr>
            <w:tcW w:w="868" w:type="dxa"/>
            <w:tcBorders>
              <w:top w:val="single" w:sz="4" w:space="0" w:color="auto"/>
              <w:left w:val="nil"/>
              <w:bottom w:val="single" w:sz="4" w:space="0" w:color="auto"/>
              <w:right w:val="single" w:sz="4" w:space="0" w:color="auto"/>
            </w:tcBorders>
            <w:shd w:val="clear" w:color="auto" w:fill="auto"/>
            <w:vAlign w:val="center"/>
          </w:tcPr>
          <w:p w14:paraId="7B91769D" w14:textId="77777777" w:rsidR="00740EB6" w:rsidRPr="00C34347" w:rsidRDefault="00740EB6" w:rsidP="00987221">
            <w:pPr>
              <w:jc w:val="center"/>
              <w:rPr>
                <w:color w:val="000000" w:themeColor="text1"/>
                <w:lang w:eastAsia="vi-VN"/>
              </w:rPr>
            </w:pPr>
            <w:r w:rsidRPr="00C34347">
              <w:rPr>
                <w:color w:val="000000" w:themeColor="text1"/>
                <w:lang w:eastAsia="vi-VN"/>
              </w:rPr>
              <w:t>Ngày ban hành PKN</w:t>
            </w:r>
          </w:p>
        </w:tc>
        <w:tc>
          <w:tcPr>
            <w:tcW w:w="998" w:type="dxa"/>
            <w:tcBorders>
              <w:top w:val="single" w:sz="4" w:space="0" w:color="auto"/>
              <w:left w:val="nil"/>
              <w:bottom w:val="single" w:sz="4" w:space="0" w:color="auto"/>
              <w:right w:val="single" w:sz="4" w:space="0" w:color="auto"/>
            </w:tcBorders>
            <w:shd w:val="clear" w:color="auto" w:fill="auto"/>
            <w:vAlign w:val="center"/>
          </w:tcPr>
          <w:p w14:paraId="1680544E" w14:textId="77777777" w:rsidR="00740EB6" w:rsidRPr="00C34347" w:rsidRDefault="00740EB6" w:rsidP="00987221">
            <w:pPr>
              <w:jc w:val="center"/>
              <w:rPr>
                <w:color w:val="000000" w:themeColor="text1"/>
                <w:lang w:eastAsia="vi-VN"/>
              </w:rPr>
            </w:pPr>
            <w:r w:rsidRPr="00C34347">
              <w:rPr>
                <w:color w:val="000000" w:themeColor="text1"/>
                <w:lang w:eastAsia="vi-VN"/>
              </w:rPr>
              <w:t>Kết quả kiểm nghiệm (đạt/không đạt)</w:t>
            </w:r>
          </w:p>
        </w:tc>
      </w:tr>
      <w:tr w:rsidR="00740EB6" w:rsidRPr="00C34347" w14:paraId="12C8BC53"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2ABE775A"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7F579DB"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4F50AF4F"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24" w:type="dxa"/>
            <w:tcBorders>
              <w:top w:val="nil"/>
              <w:left w:val="nil"/>
              <w:bottom w:val="single" w:sz="4" w:space="0" w:color="auto"/>
              <w:right w:val="single" w:sz="4" w:space="0" w:color="auto"/>
            </w:tcBorders>
            <w:shd w:val="clear" w:color="auto" w:fill="auto"/>
            <w:vAlign w:val="center"/>
          </w:tcPr>
          <w:p w14:paraId="656240FD"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78" w:type="dxa"/>
            <w:tcBorders>
              <w:top w:val="nil"/>
              <w:left w:val="nil"/>
              <w:bottom w:val="single" w:sz="4" w:space="0" w:color="auto"/>
              <w:right w:val="single" w:sz="4" w:space="0" w:color="auto"/>
            </w:tcBorders>
            <w:shd w:val="clear" w:color="auto" w:fill="auto"/>
            <w:vAlign w:val="center"/>
          </w:tcPr>
          <w:p w14:paraId="05641B35"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6C7465F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46" w:type="dxa"/>
            <w:tcBorders>
              <w:top w:val="nil"/>
              <w:left w:val="nil"/>
              <w:bottom w:val="single" w:sz="4" w:space="0" w:color="auto"/>
              <w:right w:val="single" w:sz="4" w:space="0" w:color="auto"/>
            </w:tcBorders>
            <w:shd w:val="clear" w:color="auto" w:fill="auto"/>
            <w:vAlign w:val="center"/>
          </w:tcPr>
          <w:p w14:paraId="4877B667"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2" w:type="dxa"/>
            <w:tcBorders>
              <w:top w:val="nil"/>
              <w:left w:val="nil"/>
              <w:bottom w:val="single" w:sz="4" w:space="0" w:color="auto"/>
              <w:right w:val="single" w:sz="4" w:space="0" w:color="auto"/>
            </w:tcBorders>
            <w:shd w:val="clear" w:color="auto" w:fill="auto"/>
            <w:vAlign w:val="center"/>
          </w:tcPr>
          <w:p w14:paraId="339D5DF8"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56" w:type="dxa"/>
            <w:tcBorders>
              <w:top w:val="nil"/>
              <w:left w:val="nil"/>
              <w:bottom w:val="single" w:sz="4" w:space="0" w:color="auto"/>
              <w:right w:val="single" w:sz="4" w:space="0" w:color="auto"/>
            </w:tcBorders>
            <w:shd w:val="clear" w:color="auto" w:fill="auto"/>
            <w:vAlign w:val="center"/>
          </w:tcPr>
          <w:p w14:paraId="372AB0B0"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65" w:type="dxa"/>
            <w:tcBorders>
              <w:top w:val="nil"/>
              <w:left w:val="nil"/>
              <w:bottom w:val="single" w:sz="4" w:space="0" w:color="auto"/>
              <w:right w:val="single" w:sz="4" w:space="0" w:color="auto"/>
            </w:tcBorders>
            <w:shd w:val="clear" w:color="auto" w:fill="auto"/>
            <w:vAlign w:val="center"/>
          </w:tcPr>
          <w:p w14:paraId="7BC90F40"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6B5AF6B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04" w:type="dxa"/>
            <w:tcBorders>
              <w:top w:val="nil"/>
              <w:left w:val="nil"/>
              <w:bottom w:val="single" w:sz="4" w:space="0" w:color="auto"/>
              <w:right w:val="single" w:sz="4" w:space="0" w:color="auto"/>
            </w:tcBorders>
            <w:shd w:val="clear" w:color="auto" w:fill="auto"/>
            <w:vAlign w:val="center"/>
          </w:tcPr>
          <w:p w14:paraId="1BB8D7D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1D3C9CC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20" w:type="dxa"/>
            <w:tcBorders>
              <w:top w:val="nil"/>
              <w:left w:val="nil"/>
              <w:bottom w:val="single" w:sz="4" w:space="0" w:color="auto"/>
              <w:right w:val="single" w:sz="4" w:space="0" w:color="auto"/>
            </w:tcBorders>
            <w:shd w:val="clear" w:color="auto" w:fill="auto"/>
            <w:vAlign w:val="center"/>
          </w:tcPr>
          <w:p w14:paraId="39578A6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68" w:type="dxa"/>
            <w:tcBorders>
              <w:top w:val="nil"/>
              <w:left w:val="nil"/>
              <w:bottom w:val="single" w:sz="4" w:space="0" w:color="auto"/>
              <w:right w:val="single" w:sz="4" w:space="0" w:color="auto"/>
            </w:tcBorders>
            <w:shd w:val="clear" w:color="auto" w:fill="auto"/>
            <w:vAlign w:val="center"/>
          </w:tcPr>
          <w:p w14:paraId="6E65AB3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98" w:type="dxa"/>
            <w:tcBorders>
              <w:top w:val="nil"/>
              <w:left w:val="nil"/>
              <w:bottom w:val="single" w:sz="4" w:space="0" w:color="auto"/>
              <w:right w:val="single" w:sz="4" w:space="0" w:color="auto"/>
            </w:tcBorders>
            <w:shd w:val="clear" w:color="auto" w:fill="auto"/>
            <w:vAlign w:val="center"/>
          </w:tcPr>
          <w:p w14:paraId="4D676634" w14:textId="77777777" w:rsidR="00740EB6" w:rsidRPr="00C34347" w:rsidRDefault="00740EB6" w:rsidP="00987221">
            <w:pPr>
              <w:rPr>
                <w:color w:val="000000" w:themeColor="text1"/>
                <w:lang w:eastAsia="vi-VN"/>
              </w:rPr>
            </w:pPr>
            <w:r w:rsidRPr="00C34347">
              <w:rPr>
                <w:color w:val="000000" w:themeColor="text1"/>
                <w:lang w:eastAsia="vi-VN"/>
              </w:rPr>
              <w:t> </w:t>
            </w:r>
          </w:p>
        </w:tc>
      </w:tr>
      <w:tr w:rsidR="00740EB6" w:rsidRPr="00C34347" w14:paraId="5AEEE9B5"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39ED710D"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516E2B3"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3A03EB35"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24" w:type="dxa"/>
            <w:tcBorders>
              <w:top w:val="nil"/>
              <w:left w:val="nil"/>
              <w:bottom w:val="single" w:sz="4" w:space="0" w:color="auto"/>
              <w:right w:val="single" w:sz="4" w:space="0" w:color="auto"/>
            </w:tcBorders>
            <w:shd w:val="clear" w:color="auto" w:fill="auto"/>
            <w:vAlign w:val="center"/>
          </w:tcPr>
          <w:p w14:paraId="4363259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78" w:type="dxa"/>
            <w:tcBorders>
              <w:top w:val="nil"/>
              <w:left w:val="nil"/>
              <w:bottom w:val="single" w:sz="4" w:space="0" w:color="auto"/>
              <w:right w:val="single" w:sz="4" w:space="0" w:color="auto"/>
            </w:tcBorders>
            <w:shd w:val="clear" w:color="auto" w:fill="auto"/>
            <w:vAlign w:val="center"/>
          </w:tcPr>
          <w:p w14:paraId="4DA6342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7C2B804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46" w:type="dxa"/>
            <w:tcBorders>
              <w:top w:val="nil"/>
              <w:left w:val="nil"/>
              <w:bottom w:val="single" w:sz="4" w:space="0" w:color="auto"/>
              <w:right w:val="single" w:sz="4" w:space="0" w:color="auto"/>
            </w:tcBorders>
            <w:shd w:val="clear" w:color="auto" w:fill="auto"/>
            <w:vAlign w:val="center"/>
          </w:tcPr>
          <w:p w14:paraId="2BE501E8"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2" w:type="dxa"/>
            <w:tcBorders>
              <w:top w:val="nil"/>
              <w:left w:val="nil"/>
              <w:bottom w:val="single" w:sz="4" w:space="0" w:color="auto"/>
              <w:right w:val="single" w:sz="4" w:space="0" w:color="auto"/>
            </w:tcBorders>
            <w:shd w:val="clear" w:color="auto" w:fill="auto"/>
            <w:vAlign w:val="center"/>
          </w:tcPr>
          <w:p w14:paraId="0B86DA28"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56" w:type="dxa"/>
            <w:tcBorders>
              <w:top w:val="nil"/>
              <w:left w:val="nil"/>
              <w:bottom w:val="single" w:sz="4" w:space="0" w:color="auto"/>
              <w:right w:val="single" w:sz="4" w:space="0" w:color="auto"/>
            </w:tcBorders>
            <w:shd w:val="clear" w:color="auto" w:fill="auto"/>
            <w:vAlign w:val="center"/>
          </w:tcPr>
          <w:p w14:paraId="4F6BDED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65" w:type="dxa"/>
            <w:tcBorders>
              <w:top w:val="nil"/>
              <w:left w:val="nil"/>
              <w:bottom w:val="single" w:sz="4" w:space="0" w:color="auto"/>
              <w:right w:val="single" w:sz="4" w:space="0" w:color="auto"/>
            </w:tcBorders>
            <w:shd w:val="clear" w:color="auto" w:fill="auto"/>
            <w:vAlign w:val="center"/>
          </w:tcPr>
          <w:p w14:paraId="78509B52"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476381FD"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04" w:type="dxa"/>
            <w:tcBorders>
              <w:top w:val="nil"/>
              <w:left w:val="nil"/>
              <w:bottom w:val="single" w:sz="4" w:space="0" w:color="auto"/>
              <w:right w:val="single" w:sz="4" w:space="0" w:color="auto"/>
            </w:tcBorders>
            <w:shd w:val="clear" w:color="auto" w:fill="auto"/>
            <w:vAlign w:val="center"/>
          </w:tcPr>
          <w:p w14:paraId="4F7EA1A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480C35DF"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20" w:type="dxa"/>
            <w:tcBorders>
              <w:top w:val="nil"/>
              <w:left w:val="nil"/>
              <w:bottom w:val="single" w:sz="4" w:space="0" w:color="auto"/>
              <w:right w:val="single" w:sz="4" w:space="0" w:color="auto"/>
            </w:tcBorders>
            <w:shd w:val="clear" w:color="auto" w:fill="auto"/>
            <w:vAlign w:val="center"/>
          </w:tcPr>
          <w:p w14:paraId="177B7A5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68" w:type="dxa"/>
            <w:tcBorders>
              <w:top w:val="nil"/>
              <w:left w:val="nil"/>
              <w:bottom w:val="single" w:sz="4" w:space="0" w:color="auto"/>
              <w:right w:val="single" w:sz="4" w:space="0" w:color="auto"/>
            </w:tcBorders>
            <w:shd w:val="clear" w:color="auto" w:fill="auto"/>
            <w:vAlign w:val="center"/>
          </w:tcPr>
          <w:p w14:paraId="771021C8"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98" w:type="dxa"/>
            <w:tcBorders>
              <w:top w:val="nil"/>
              <w:left w:val="nil"/>
              <w:bottom w:val="single" w:sz="4" w:space="0" w:color="auto"/>
              <w:right w:val="single" w:sz="4" w:space="0" w:color="auto"/>
            </w:tcBorders>
            <w:shd w:val="clear" w:color="auto" w:fill="auto"/>
            <w:vAlign w:val="center"/>
          </w:tcPr>
          <w:p w14:paraId="40ECE3E0" w14:textId="77777777" w:rsidR="00740EB6" w:rsidRPr="00C34347" w:rsidRDefault="00740EB6" w:rsidP="00987221">
            <w:pPr>
              <w:rPr>
                <w:color w:val="000000" w:themeColor="text1"/>
                <w:lang w:eastAsia="vi-VN"/>
              </w:rPr>
            </w:pPr>
            <w:r w:rsidRPr="00C34347">
              <w:rPr>
                <w:color w:val="000000" w:themeColor="text1"/>
                <w:lang w:eastAsia="vi-VN"/>
              </w:rPr>
              <w:t> </w:t>
            </w:r>
          </w:p>
        </w:tc>
      </w:tr>
      <w:tr w:rsidR="00740EB6" w:rsidRPr="00C34347" w14:paraId="77440009"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1A889CB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1" w:type="dxa"/>
            <w:tcBorders>
              <w:top w:val="nil"/>
              <w:left w:val="nil"/>
              <w:bottom w:val="single" w:sz="4" w:space="0" w:color="auto"/>
              <w:right w:val="single" w:sz="4" w:space="0" w:color="auto"/>
            </w:tcBorders>
            <w:shd w:val="clear" w:color="auto" w:fill="auto"/>
            <w:vAlign w:val="center"/>
          </w:tcPr>
          <w:p w14:paraId="05F1222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0EB6F2F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24" w:type="dxa"/>
            <w:tcBorders>
              <w:top w:val="nil"/>
              <w:left w:val="nil"/>
              <w:bottom w:val="single" w:sz="4" w:space="0" w:color="auto"/>
              <w:right w:val="single" w:sz="4" w:space="0" w:color="auto"/>
            </w:tcBorders>
            <w:shd w:val="clear" w:color="auto" w:fill="auto"/>
            <w:vAlign w:val="center"/>
          </w:tcPr>
          <w:p w14:paraId="1B933F8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78" w:type="dxa"/>
            <w:tcBorders>
              <w:top w:val="nil"/>
              <w:left w:val="nil"/>
              <w:bottom w:val="single" w:sz="4" w:space="0" w:color="auto"/>
              <w:right w:val="single" w:sz="4" w:space="0" w:color="auto"/>
            </w:tcBorders>
            <w:shd w:val="clear" w:color="auto" w:fill="auto"/>
            <w:vAlign w:val="center"/>
          </w:tcPr>
          <w:p w14:paraId="7AF7E890"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13A1DF1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46" w:type="dxa"/>
            <w:tcBorders>
              <w:top w:val="nil"/>
              <w:left w:val="nil"/>
              <w:bottom w:val="single" w:sz="4" w:space="0" w:color="auto"/>
              <w:right w:val="single" w:sz="4" w:space="0" w:color="auto"/>
            </w:tcBorders>
            <w:shd w:val="clear" w:color="auto" w:fill="auto"/>
            <w:vAlign w:val="center"/>
          </w:tcPr>
          <w:p w14:paraId="43F7414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2" w:type="dxa"/>
            <w:tcBorders>
              <w:top w:val="nil"/>
              <w:left w:val="nil"/>
              <w:bottom w:val="single" w:sz="4" w:space="0" w:color="auto"/>
              <w:right w:val="single" w:sz="4" w:space="0" w:color="auto"/>
            </w:tcBorders>
            <w:shd w:val="clear" w:color="auto" w:fill="auto"/>
            <w:vAlign w:val="center"/>
          </w:tcPr>
          <w:p w14:paraId="7F9114AA"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56" w:type="dxa"/>
            <w:tcBorders>
              <w:top w:val="nil"/>
              <w:left w:val="nil"/>
              <w:bottom w:val="single" w:sz="4" w:space="0" w:color="auto"/>
              <w:right w:val="single" w:sz="4" w:space="0" w:color="auto"/>
            </w:tcBorders>
            <w:shd w:val="clear" w:color="auto" w:fill="auto"/>
            <w:vAlign w:val="center"/>
          </w:tcPr>
          <w:p w14:paraId="7BD2BAF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65" w:type="dxa"/>
            <w:tcBorders>
              <w:top w:val="nil"/>
              <w:left w:val="nil"/>
              <w:bottom w:val="single" w:sz="4" w:space="0" w:color="auto"/>
              <w:right w:val="single" w:sz="4" w:space="0" w:color="auto"/>
            </w:tcBorders>
            <w:shd w:val="clear" w:color="auto" w:fill="auto"/>
            <w:vAlign w:val="center"/>
          </w:tcPr>
          <w:p w14:paraId="5E5B5D4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7216A557"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04" w:type="dxa"/>
            <w:tcBorders>
              <w:top w:val="nil"/>
              <w:left w:val="nil"/>
              <w:bottom w:val="single" w:sz="4" w:space="0" w:color="auto"/>
              <w:right w:val="single" w:sz="4" w:space="0" w:color="auto"/>
            </w:tcBorders>
            <w:shd w:val="clear" w:color="auto" w:fill="auto"/>
            <w:vAlign w:val="center"/>
          </w:tcPr>
          <w:p w14:paraId="69D1E30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34007205"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20" w:type="dxa"/>
            <w:tcBorders>
              <w:top w:val="nil"/>
              <w:left w:val="nil"/>
              <w:bottom w:val="single" w:sz="4" w:space="0" w:color="auto"/>
              <w:right w:val="single" w:sz="4" w:space="0" w:color="auto"/>
            </w:tcBorders>
            <w:shd w:val="clear" w:color="auto" w:fill="auto"/>
            <w:vAlign w:val="center"/>
          </w:tcPr>
          <w:p w14:paraId="1022ECC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68" w:type="dxa"/>
            <w:tcBorders>
              <w:top w:val="nil"/>
              <w:left w:val="nil"/>
              <w:bottom w:val="single" w:sz="4" w:space="0" w:color="auto"/>
              <w:right w:val="single" w:sz="4" w:space="0" w:color="auto"/>
            </w:tcBorders>
            <w:shd w:val="clear" w:color="auto" w:fill="auto"/>
            <w:vAlign w:val="center"/>
          </w:tcPr>
          <w:p w14:paraId="26E35D2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98" w:type="dxa"/>
            <w:tcBorders>
              <w:top w:val="nil"/>
              <w:left w:val="nil"/>
              <w:bottom w:val="single" w:sz="4" w:space="0" w:color="auto"/>
              <w:right w:val="single" w:sz="4" w:space="0" w:color="auto"/>
            </w:tcBorders>
            <w:shd w:val="clear" w:color="auto" w:fill="auto"/>
            <w:vAlign w:val="center"/>
          </w:tcPr>
          <w:p w14:paraId="7B794B20" w14:textId="77777777" w:rsidR="00740EB6" w:rsidRPr="00C34347" w:rsidRDefault="00740EB6" w:rsidP="00987221">
            <w:pPr>
              <w:rPr>
                <w:color w:val="000000" w:themeColor="text1"/>
                <w:lang w:eastAsia="vi-VN"/>
              </w:rPr>
            </w:pPr>
            <w:r w:rsidRPr="00C34347">
              <w:rPr>
                <w:color w:val="000000" w:themeColor="text1"/>
                <w:lang w:eastAsia="vi-VN"/>
              </w:rPr>
              <w:t> </w:t>
            </w:r>
          </w:p>
        </w:tc>
      </w:tr>
      <w:tr w:rsidR="00740EB6" w:rsidRPr="00C34347" w14:paraId="451AE8D7"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06C24B6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6D2E10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430F3E4E"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24" w:type="dxa"/>
            <w:tcBorders>
              <w:top w:val="nil"/>
              <w:left w:val="nil"/>
              <w:bottom w:val="single" w:sz="4" w:space="0" w:color="auto"/>
              <w:right w:val="single" w:sz="4" w:space="0" w:color="auto"/>
            </w:tcBorders>
            <w:shd w:val="clear" w:color="auto" w:fill="auto"/>
            <w:vAlign w:val="center"/>
          </w:tcPr>
          <w:p w14:paraId="3AD606BC"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78" w:type="dxa"/>
            <w:tcBorders>
              <w:top w:val="nil"/>
              <w:left w:val="nil"/>
              <w:bottom w:val="single" w:sz="4" w:space="0" w:color="auto"/>
              <w:right w:val="single" w:sz="4" w:space="0" w:color="auto"/>
            </w:tcBorders>
            <w:shd w:val="clear" w:color="auto" w:fill="auto"/>
            <w:vAlign w:val="center"/>
          </w:tcPr>
          <w:p w14:paraId="3FCD305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3DC35AFC"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46" w:type="dxa"/>
            <w:tcBorders>
              <w:top w:val="nil"/>
              <w:left w:val="nil"/>
              <w:bottom w:val="single" w:sz="4" w:space="0" w:color="auto"/>
              <w:right w:val="single" w:sz="4" w:space="0" w:color="auto"/>
            </w:tcBorders>
            <w:shd w:val="clear" w:color="auto" w:fill="auto"/>
            <w:vAlign w:val="center"/>
          </w:tcPr>
          <w:p w14:paraId="0A863AEF"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2" w:type="dxa"/>
            <w:tcBorders>
              <w:top w:val="nil"/>
              <w:left w:val="nil"/>
              <w:bottom w:val="single" w:sz="4" w:space="0" w:color="auto"/>
              <w:right w:val="single" w:sz="4" w:space="0" w:color="auto"/>
            </w:tcBorders>
            <w:shd w:val="clear" w:color="auto" w:fill="auto"/>
            <w:vAlign w:val="center"/>
          </w:tcPr>
          <w:p w14:paraId="5A8F9DF1"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56" w:type="dxa"/>
            <w:tcBorders>
              <w:top w:val="nil"/>
              <w:left w:val="nil"/>
              <w:bottom w:val="single" w:sz="4" w:space="0" w:color="auto"/>
              <w:right w:val="single" w:sz="4" w:space="0" w:color="auto"/>
            </w:tcBorders>
            <w:shd w:val="clear" w:color="auto" w:fill="auto"/>
            <w:vAlign w:val="center"/>
          </w:tcPr>
          <w:p w14:paraId="52AB0C7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65" w:type="dxa"/>
            <w:tcBorders>
              <w:top w:val="nil"/>
              <w:left w:val="nil"/>
              <w:bottom w:val="single" w:sz="4" w:space="0" w:color="auto"/>
              <w:right w:val="single" w:sz="4" w:space="0" w:color="auto"/>
            </w:tcBorders>
            <w:shd w:val="clear" w:color="auto" w:fill="auto"/>
            <w:vAlign w:val="center"/>
          </w:tcPr>
          <w:p w14:paraId="0709992F"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164647CA"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04" w:type="dxa"/>
            <w:tcBorders>
              <w:top w:val="nil"/>
              <w:left w:val="nil"/>
              <w:bottom w:val="single" w:sz="4" w:space="0" w:color="auto"/>
              <w:right w:val="single" w:sz="4" w:space="0" w:color="auto"/>
            </w:tcBorders>
            <w:shd w:val="clear" w:color="auto" w:fill="auto"/>
            <w:vAlign w:val="center"/>
          </w:tcPr>
          <w:p w14:paraId="213CCE33"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34BF4EBF"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20" w:type="dxa"/>
            <w:tcBorders>
              <w:top w:val="nil"/>
              <w:left w:val="nil"/>
              <w:bottom w:val="single" w:sz="4" w:space="0" w:color="auto"/>
              <w:right w:val="single" w:sz="4" w:space="0" w:color="auto"/>
            </w:tcBorders>
            <w:shd w:val="clear" w:color="auto" w:fill="auto"/>
            <w:vAlign w:val="center"/>
          </w:tcPr>
          <w:p w14:paraId="2A3CD585"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68" w:type="dxa"/>
            <w:tcBorders>
              <w:top w:val="nil"/>
              <w:left w:val="nil"/>
              <w:bottom w:val="single" w:sz="4" w:space="0" w:color="auto"/>
              <w:right w:val="single" w:sz="4" w:space="0" w:color="auto"/>
            </w:tcBorders>
            <w:shd w:val="clear" w:color="auto" w:fill="auto"/>
            <w:vAlign w:val="center"/>
          </w:tcPr>
          <w:p w14:paraId="7AD82AE0"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98" w:type="dxa"/>
            <w:tcBorders>
              <w:top w:val="nil"/>
              <w:left w:val="nil"/>
              <w:bottom w:val="single" w:sz="4" w:space="0" w:color="auto"/>
              <w:right w:val="single" w:sz="4" w:space="0" w:color="auto"/>
            </w:tcBorders>
            <w:shd w:val="clear" w:color="auto" w:fill="auto"/>
            <w:vAlign w:val="center"/>
          </w:tcPr>
          <w:p w14:paraId="51F1D23A" w14:textId="77777777" w:rsidR="00740EB6" w:rsidRPr="00C34347" w:rsidRDefault="00740EB6" w:rsidP="00987221">
            <w:pPr>
              <w:rPr>
                <w:color w:val="000000" w:themeColor="text1"/>
                <w:lang w:eastAsia="vi-VN"/>
              </w:rPr>
            </w:pPr>
            <w:r w:rsidRPr="00C34347">
              <w:rPr>
                <w:color w:val="000000" w:themeColor="text1"/>
                <w:lang w:eastAsia="vi-VN"/>
              </w:rPr>
              <w:t> </w:t>
            </w:r>
          </w:p>
        </w:tc>
      </w:tr>
      <w:tr w:rsidR="00740EB6" w:rsidRPr="00C34347" w14:paraId="74929F37"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34635DEB"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316C3BB"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7B5FC215"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24" w:type="dxa"/>
            <w:tcBorders>
              <w:top w:val="nil"/>
              <w:left w:val="nil"/>
              <w:bottom w:val="single" w:sz="4" w:space="0" w:color="auto"/>
              <w:right w:val="single" w:sz="4" w:space="0" w:color="auto"/>
            </w:tcBorders>
            <w:shd w:val="clear" w:color="auto" w:fill="auto"/>
            <w:vAlign w:val="center"/>
          </w:tcPr>
          <w:p w14:paraId="23A5A813"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78" w:type="dxa"/>
            <w:tcBorders>
              <w:top w:val="nil"/>
              <w:left w:val="nil"/>
              <w:bottom w:val="single" w:sz="4" w:space="0" w:color="auto"/>
              <w:right w:val="single" w:sz="4" w:space="0" w:color="auto"/>
            </w:tcBorders>
            <w:shd w:val="clear" w:color="auto" w:fill="auto"/>
            <w:vAlign w:val="center"/>
          </w:tcPr>
          <w:p w14:paraId="252DB1E7"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650EABF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46" w:type="dxa"/>
            <w:tcBorders>
              <w:top w:val="nil"/>
              <w:left w:val="nil"/>
              <w:bottom w:val="single" w:sz="4" w:space="0" w:color="auto"/>
              <w:right w:val="single" w:sz="4" w:space="0" w:color="auto"/>
            </w:tcBorders>
            <w:shd w:val="clear" w:color="auto" w:fill="auto"/>
            <w:vAlign w:val="center"/>
          </w:tcPr>
          <w:p w14:paraId="7EE7A2F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12" w:type="dxa"/>
            <w:tcBorders>
              <w:top w:val="nil"/>
              <w:left w:val="nil"/>
              <w:bottom w:val="single" w:sz="4" w:space="0" w:color="auto"/>
              <w:right w:val="single" w:sz="4" w:space="0" w:color="auto"/>
            </w:tcBorders>
            <w:shd w:val="clear" w:color="auto" w:fill="auto"/>
            <w:vAlign w:val="center"/>
          </w:tcPr>
          <w:p w14:paraId="17635963"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56" w:type="dxa"/>
            <w:tcBorders>
              <w:top w:val="nil"/>
              <w:left w:val="nil"/>
              <w:bottom w:val="single" w:sz="4" w:space="0" w:color="auto"/>
              <w:right w:val="single" w:sz="4" w:space="0" w:color="auto"/>
            </w:tcBorders>
            <w:shd w:val="clear" w:color="auto" w:fill="auto"/>
            <w:vAlign w:val="center"/>
          </w:tcPr>
          <w:p w14:paraId="5968F06C"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65" w:type="dxa"/>
            <w:tcBorders>
              <w:top w:val="nil"/>
              <w:left w:val="nil"/>
              <w:bottom w:val="single" w:sz="4" w:space="0" w:color="auto"/>
              <w:right w:val="single" w:sz="4" w:space="0" w:color="auto"/>
            </w:tcBorders>
            <w:shd w:val="clear" w:color="auto" w:fill="auto"/>
            <w:vAlign w:val="center"/>
          </w:tcPr>
          <w:p w14:paraId="29DC47B0"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02B6E65C"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04" w:type="dxa"/>
            <w:tcBorders>
              <w:top w:val="nil"/>
              <w:left w:val="nil"/>
              <w:bottom w:val="single" w:sz="4" w:space="0" w:color="auto"/>
              <w:right w:val="single" w:sz="4" w:space="0" w:color="auto"/>
            </w:tcBorders>
            <w:shd w:val="clear" w:color="auto" w:fill="auto"/>
            <w:vAlign w:val="center"/>
          </w:tcPr>
          <w:p w14:paraId="3DB00C79"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25DB4884"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720" w:type="dxa"/>
            <w:tcBorders>
              <w:top w:val="nil"/>
              <w:left w:val="nil"/>
              <w:bottom w:val="single" w:sz="4" w:space="0" w:color="auto"/>
              <w:right w:val="single" w:sz="4" w:space="0" w:color="auto"/>
            </w:tcBorders>
            <w:shd w:val="clear" w:color="auto" w:fill="auto"/>
            <w:vAlign w:val="center"/>
          </w:tcPr>
          <w:p w14:paraId="6879B02A"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868" w:type="dxa"/>
            <w:tcBorders>
              <w:top w:val="nil"/>
              <w:left w:val="nil"/>
              <w:bottom w:val="single" w:sz="4" w:space="0" w:color="auto"/>
              <w:right w:val="single" w:sz="4" w:space="0" w:color="auto"/>
            </w:tcBorders>
            <w:shd w:val="clear" w:color="auto" w:fill="auto"/>
            <w:vAlign w:val="center"/>
          </w:tcPr>
          <w:p w14:paraId="1F682EA6" w14:textId="77777777" w:rsidR="00740EB6" w:rsidRPr="00C34347" w:rsidRDefault="00740EB6" w:rsidP="00987221">
            <w:pPr>
              <w:rPr>
                <w:color w:val="000000" w:themeColor="text1"/>
                <w:lang w:eastAsia="vi-VN"/>
              </w:rPr>
            </w:pPr>
            <w:r w:rsidRPr="00C34347">
              <w:rPr>
                <w:color w:val="000000" w:themeColor="text1"/>
                <w:lang w:eastAsia="vi-VN"/>
              </w:rPr>
              <w:t> </w:t>
            </w:r>
          </w:p>
        </w:tc>
        <w:tc>
          <w:tcPr>
            <w:tcW w:w="998" w:type="dxa"/>
            <w:tcBorders>
              <w:top w:val="nil"/>
              <w:left w:val="nil"/>
              <w:bottom w:val="single" w:sz="4" w:space="0" w:color="auto"/>
              <w:right w:val="single" w:sz="4" w:space="0" w:color="auto"/>
            </w:tcBorders>
            <w:shd w:val="clear" w:color="auto" w:fill="auto"/>
            <w:vAlign w:val="center"/>
          </w:tcPr>
          <w:p w14:paraId="7AD265A7" w14:textId="77777777" w:rsidR="00740EB6" w:rsidRPr="00C34347" w:rsidRDefault="00740EB6" w:rsidP="00987221">
            <w:pPr>
              <w:rPr>
                <w:color w:val="000000" w:themeColor="text1"/>
                <w:lang w:eastAsia="vi-VN"/>
              </w:rPr>
            </w:pPr>
            <w:r w:rsidRPr="00C34347">
              <w:rPr>
                <w:color w:val="000000" w:themeColor="text1"/>
                <w:lang w:eastAsia="vi-VN"/>
              </w:rPr>
              <w:t> </w:t>
            </w:r>
          </w:p>
        </w:tc>
      </w:tr>
    </w:tbl>
    <w:p w14:paraId="37F30262" w14:textId="77777777" w:rsidR="00740EB6" w:rsidRPr="00C34347" w:rsidRDefault="00740EB6" w:rsidP="00740EB6">
      <w:pPr>
        <w:ind w:firstLine="720"/>
        <w:jc w:val="both"/>
        <w:rPr>
          <w:color w:val="000000" w:themeColor="text1"/>
          <w:lang w:eastAsia="vi-VN"/>
        </w:rPr>
      </w:pPr>
      <w:r w:rsidRPr="00C34347">
        <w:rPr>
          <w:color w:val="000000" w:themeColor="text1"/>
          <w:lang w:eastAsia="zh-CN"/>
        </w:rPr>
        <w:t>(*)</w:t>
      </w:r>
      <w:r w:rsidRPr="00C34347">
        <w:rPr>
          <w:color w:val="000000" w:themeColor="text1"/>
          <w:lang w:eastAsia="zh-CN"/>
        </w:rPr>
        <w:tab/>
      </w:r>
      <w:r w:rsidRPr="00C34347">
        <w:rPr>
          <w:color w:val="000000" w:themeColor="text1"/>
          <w:lang w:eastAsia="vi-VN"/>
        </w:rPr>
        <w:t>Cơ sở lấy mẫu &amp; cơ sở kiểm nghiệm không báo cáo những nội dung này.</w:t>
      </w:r>
    </w:p>
    <w:p w14:paraId="00AF37C2" w14:textId="77777777" w:rsidR="00740EB6" w:rsidRPr="00C34347" w:rsidRDefault="00740EB6" w:rsidP="00740EB6">
      <w:pPr>
        <w:ind w:firstLine="720"/>
        <w:jc w:val="both"/>
        <w:rPr>
          <w:color w:val="000000" w:themeColor="text1"/>
          <w:lang w:eastAsia="vi-VN"/>
        </w:rPr>
      </w:pPr>
    </w:p>
    <w:tbl>
      <w:tblPr>
        <w:tblW w:w="14249" w:type="dxa"/>
        <w:jc w:val="center"/>
        <w:tblLayout w:type="fixed"/>
        <w:tblLook w:val="04A0" w:firstRow="1" w:lastRow="0" w:firstColumn="1" w:lastColumn="0" w:noHBand="0" w:noVBand="1"/>
      </w:tblPr>
      <w:tblGrid>
        <w:gridCol w:w="7097"/>
        <w:gridCol w:w="7152"/>
      </w:tblGrid>
      <w:tr w:rsidR="00740EB6" w:rsidRPr="00C34347" w14:paraId="0833EC22" w14:textId="77777777" w:rsidTr="00987221">
        <w:trPr>
          <w:jc w:val="center"/>
        </w:trPr>
        <w:tc>
          <w:tcPr>
            <w:tcW w:w="7097" w:type="dxa"/>
          </w:tcPr>
          <w:p w14:paraId="5CFAABE5" w14:textId="77777777" w:rsidR="00740EB6" w:rsidRPr="00C34347" w:rsidRDefault="00740EB6" w:rsidP="00987221">
            <w:pPr>
              <w:jc w:val="both"/>
              <w:rPr>
                <w:b/>
                <w:i/>
                <w:color w:val="000000" w:themeColor="text1"/>
              </w:rPr>
            </w:pPr>
            <w:r w:rsidRPr="00C34347">
              <w:rPr>
                <w:b/>
                <w:i/>
                <w:color w:val="000000" w:themeColor="text1"/>
              </w:rPr>
              <w:t>Nơi nhận:</w:t>
            </w:r>
          </w:p>
          <w:p w14:paraId="17A166A8" w14:textId="77777777" w:rsidR="00740EB6" w:rsidRPr="00C34347" w:rsidRDefault="00740EB6" w:rsidP="00987221">
            <w:pPr>
              <w:jc w:val="both"/>
              <w:rPr>
                <w:color w:val="000000" w:themeColor="text1"/>
              </w:rPr>
            </w:pPr>
            <w:r w:rsidRPr="00C34347">
              <w:rPr>
                <w:color w:val="000000" w:themeColor="text1"/>
              </w:rPr>
              <w:t>- Như trên;</w:t>
            </w:r>
          </w:p>
          <w:p w14:paraId="25EC00A4" w14:textId="77777777" w:rsidR="00740EB6" w:rsidRPr="00C34347" w:rsidRDefault="00740EB6" w:rsidP="00987221">
            <w:pPr>
              <w:jc w:val="both"/>
              <w:rPr>
                <w:color w:val="000000" w:themeColor="text1"/>
              </w:rPr>
            </w:pPr>
            <w:r w:rsidRPr="00C34347">
              <w:rPr>
                <w:color w:val="000000" w:themeColor="text1"/>
              </w:rPr>
              <w:t>- Lưu:…</w:t>
            </w:r>
          </w:p>
        </w:tc>
        <w:tc>
          <w:tcPr>
            <w:tcW w:w="7152" w:type="dxa"/>
          </w:tcPr>
          <w:p w14:paraId="69E16399" w14:textId="77777777" w:rsidR="00740EB6" w:rsidRPr="00C34347" w:rsidRDefault="00740EB6" w:rsidP="00987221">
            <w:pPr>
              <w:jc w:val="center"/>
              <w:rPr>
                <w:color w:val="000000" w:themeColor="text1"/>
              </w:rPr>
            </w:pPr>
            <w:r w:rsidRPr="00C34347">
              <w:rPr>
                <w:color w:val="000000" w:themeColor="text1"/>
              </w:rPr>
              <w:t>........, ngày......tháng.....năm ...</w:t>
            </w:r>
          </w:p>
          <w:p w14:paraId="06B6E47D" w14:textId="77777777" w:rsidR="00740EB6" w:rsidRPr="00C34347" w:rsidRDefault="00740EB6" w:rsidP="00987221">
            <w:pPr>
              <w:jc w:val="center"/>
              <w:rPr>
                <w:b/>
                <w:color w:val="000000" w:themeColor="text1"/>
              </w:rPr>
            </w:pPr>
            <w:r w:rsidRPr="00C34347">
              <w:rPr>
                <w:b/>
                <w:color w:val="000000" w:themeColor="text1"/>
              </w:rPr>
              <w:t>Thủ trưởng đơn vị</w:t>
            </w:r>
          </w:p>
          <w:p w14:paraId="31684536" w14:textId="77777777" w:rsidR="00740EB6" w:rsidRPr="00C34347" w:rsidRDefault="00740EB6" w:rsidP="00987221">
            <w:pPr>
              <w:jc w:val="center"/>
              <w:rPr>
                <w:color w:val="000000" w:themeColor="text1"/>
              </w:rPr>
            </w:pPr>
            <w:r w:rsidRPr="00C34347">
              <w:rPr>
                <w:color w:val="000000" w:themeColor="text1"/>
              </w:rPr>
              <w:t>(ký tên, đóng dấu)</w:t>
            </w:r>
          </w:p>
        </w:tc>
      </w:tr>
    </w:tbl>
    <w:p w14:paraId="4AF67AB7" w14:textId="77777777" w:rsidR="00740EB6" w:rsidRDefault="00740EB6" w:rsidP="00740EB6">
      <w:pPr>
        <w:keepNext/>
        <w:widowControl w:val="0"/>
        <w:spacing w:line="288" w:lineRule="auto"/>
        <w:rPr>
          <w:b/>
          <w:color w:val="000000" w:themeColor="text1"/>
          <w:lang w:eastAsia="zh-CN"/>
        </w:rPr>
        <w:sectPr w:rsidR="00740EB6" w:rsidSect="00740EB6">
          <w:pgSz w:w="16840" w:h="11907" w:orient="landscape"/>
          <w:pgMar w:top="1134" w:right="851" w:bottom="1418" w:left="907" w:header="567" w:footer="567" w:gutter="0"/>
          <w:cols w:space="708"/>
          <w:docGrid w:linePitch="360"/>
        </w:sectPr>
      </w:pPr>
    </w:p>
    <w:p w14:paraId="6CCE9851" w14:textId="77777777" w:rsidR="00740EB6" w:rsidRDefault="00740EB6" w:rsidP="00740EB6">
      <w:pPr>
        <w:rPr>
          <w:lang w:eastAsia="zh-CN"/>
        </w:rPr>
      </w:pPr>
    </w:p>
    <w:p w14:paraId="4CB65376" w14:textId="77777777" w:rsidR="00740EB6" w:rsidRPr="00C34347" w:rsidRDefault="00740EB6" w:rsidP="00740EB6">
      <w:pPr>
        <w:keepNext/>
        <w:widowControl w:val="0"/>
        <w:jc w:val="center"/>
        <w:rPr>
          <w:b/>
          <w:color w:val="000000" w:themeColor="text1"/>
          <w:lang w:eastAsia="zh-CN"/>
        </w:rPr>
      </w:pPr>
      <w:r w:rsidRPr="00C34347">
        <w:rPr>
          <w:b/>
          <w:color w:val="000000" w:themeColor="text1"/>
          <w:lang w:eastAsia="zh-CN"/>
        </w:rPr>
        <w:t xml:space="preserve">Mẫu số </w:t>
      </w:r>
      <w:r>
        <w:rPr>
          <w:b/>
          <w:color w:val="000000" w:themeColor="text1"/>
          <w:lang w:eastAsia="zh-CN"/>
        </w:rPr>
        <w:t>07</w:t>
      </w:r>
      <w:r w:rsidRPr="00C34347">
        <w:rPr>
          <w:b/>
          <w:color w:val="000000" w:themeColor="text1"/>
          <w:lang w:eastAsia="zh-CN"/>
        </w:rPr>
        <w:t>: Bản cam kết về địa điểm nuôi trồng, thu hái dược liệu tại địa phương</w:t>
      </w:r>
    </w:p>
    <w:p w14:paraId="09ACAF69" w14:textId="77777777" w:rsidR="00740EB6" w:rsidRPr="00C34347" w:rsidRDefault="00740EB6" w:rsidP="00740EB6">
      <w:pPr>
        <w:keepNext/>
        <w:widowControl w:val="0"/>
        <w:jc w:val="both"/>
        <w:rPr>
          <w:color w:val="000000" w:themeColor="text1"/>
          <w:lang w:eastAsia="zh-CN"/>
        </w:rPr>
      </w:pPr>
    </w:p>
    <w:tbl>
      <w:tblPr>
        <w:tblW w:w="9214" w:type="dxa"/>
        <w:tblInd w:w="108" w:type="dxa"/>
        <w:tblLayout w:type="fixed"/>
        <w:tblLook w:val="04A0" w:firstRow="1" w:lastRow="0" w:firstColumn="1" w:lastColumn="0" w:noHBand="0" w:noVBand="1"/>
      </w:tblPr>
      <w:tblGrid>
        <w:gridCol w:w="9214"/>
      </w:tblGrid>
      <w:tr w:rsidR="00740EB6" w:rsidRPr="00C34347" w14:paraId="0529404F" w14:textId="77777777" w:rsidTr="00987221">
        <w:trPr>
          <w:trHeight w:val="432"/>
        </w:trPr>
        <w:tc>
          <w:tcPr>
            <w:tcW w:w="9214" w:type="dxa"/>
          </w:tcPr>
          <w:p w14:paraId="40D204F1" w14:textId="77777777" w:rsidR="00740EB6" w:rsidRPr="00C34347" w:rsidRDefault="00740EB6" w:rsidP="00987221">
            <w:pPr>
              <w:keepNext/>
              <w:widowControl w:val="0"/>
              <w:jc w:val="center"/>
              <w:rPr>
                <w:b/>
                <w:color w:val="000000" w:themeColor="text1"/>
                <w:lang w:eastAsia="zh-CN"/>
              </w:rPr>
            </w:pPr>
          </w:p>
          <w:p w14:paraId="54147B6C" w14:textId="77777777" w:rsidR="00740EB6" w:rsidRPr="00C34347" w:rsidRDefault="00740EB6" w:rsidP="00987221">
            <w:pPr>
              <w:keepNext/>
              <w:widowControl w:val="0"/>
              <w:jc w:val="center"/>
              <w:rPr>
                <w:b/>
                <w:color w:val="000000" w:themeColor="text1"/>
              </w:rPr>
            </w:pPr>
            <w:r w:rsidRPr="00C34347">
              <w:rPr>
                <w:b/>
                <w:color w:val="000000" w:themeColor="text1"/>
              </w:rPr>
              <w:t>CỘNG HÒA XÃ HỘI CHỦ NGHĨA VIỆT NAM</w:t>
            </w:r>
          </w:p>
          <w:p w14:paraId="30CFD153" w14:textId="77777777" w:rsidR="00740EB6" w:rsidRPr="00C34347" w:rsidRDefault="00740EB6" w:rsidP="00987221">
            <w:pPr>
              <w:keepNext/>
              <w:widowControl w:val="0"/>
              <w:jc w:val="center"/>
              <w:rPr>
                <w:b/>
                <w:color w:val="000000" w:themeColor="text1"/>
              </w:rPr>
            </w:pPr>
            <w:r w:rsidRPr="00C34347">
              <w:rPr>
                <w:b/>
                <w:color w:val="000000" w:themeColor="text1"/>
              </w:rPr>
              <w:t>Độc lập - Tự do - Hạnh phúc</w:t>
            </w:r>
          </w:p>
          <w:p w14:paraId="2F9E36FE" w14:textId="77777777" w:rsidR="00740EB6" w:rsidRPr="00C34347" w:rsidRDefault="00740EB6" w:rsidP="00987221">
            <w:pPr>
              <w:keepNext/>
              <w:widowControl w:val="0"/>
              <w:jc w:val="center"/>
              <w:rPr>
                <w:b/>
                <w:color w:val="000000" w:themeColor="text1"/>
              </w:rPr>
            </w:pPr>
            <w:r w:rsidRPr="00C34347">
              <w:rPr>
                <w:b/>
                <w:color w:val="000000" w:themeColor="text1"/>
              </w:rPr>
              <w:t>-------------------</w:t>
            </w:r>
          </w:p>
          <w:p w14:paraId="63B07FF2" w14:textId="77777777" w:rsidR="00740EB6" w:rsidRPr="00C34347" w:rsidRDefault="00740EB6" w:rsidP="00987221">
            <w:pPr>
              <w:keepNext/>
              <w:widowControl w:val="0"/>
              <w:jc w:val="center"/>
              <w:rPr>
                <w:b/>
                <w:i/>
                <w:color w:val="000000" w:themeColor="text1"/>
              </w:rPr>
            </w:pPr>
            <w:r w:rsidRPr="00C34347">
              <w:rPr>
                <w:i/>
                <w:color w:val="000000" w:themeColor="text1"/>
              </w:rPr>
              <w:t>........ , ngày …… tháng …… năm .....</w:t>
            </w:r>
            <w:r w:rsidRPr="00C34347">
              <w:rPr>
                <w:b/>
                <w:i/>
                <w:color w:val="000000" w:themeColor="text1"/>
              </w:rPr>
              <w:t xml:space="preserve"> </w:t>
            </w:r>
          </w:p>
        </w:tc>
      </w:tr>
    </w:tbl>
    <w:p w14:paraId="1A94BE90" w14:textId="77777777" w:rsidR="00740EB6" w:rsidRPr="00C34347" w:rsidRDefault="00740EB6" w:rsidP="00740EB6">
      <w:pPr>
        <w:keepNext/>
        <w:widowControl w:val="0"/>
        <w:jc w:val="both"/>
        <w:rPr>
          <w:color w:val="000000" w:themeColor="text1"/>
        </w:rPr>
      </w:pPr>
    </w:p>
    <w:p w14:paraId="575F6610" w14:textId="77777777" w:rsidR="00740EB6" w:rsidRPr="00C34347" w:rsidRDefault="00740EB6" w:rsidP="00740EB6">
      <w:pPr>
        <w:keepNext/>
        <w:widowControl w:val="0"/>
        <w:ind w:left="720"/>
        <w:jc w:val="center"/>
        <w:rPr>
          <w:b/>
          <w:color w:val="000000" w:themeColor="text1"/>
        </w:rPr>
      </w:pPr>
    </w:p>
    <w:p w14:paraId="01DB6628" w14:textId="77777777" w:rsidR="00740EB6" w:rsidRPr="00C34347" w:rsidRDefault="00740EB6" w:rsidP="00740EB6">
      <w:pPr>
        <w:keepNext/>
        <w:widowControl w:val="0"/>
        <w:jc w:val="center"/>
        <w:rPr>
          <w:b/>
          <w:color w:val="000000" w:themeColor="text1"/>
        </w:rPr>
      </w:pPr>
      <w:r w:rsidRPr="00C34347">
        <w:rPr>
          <w:b/>
          <w:color w:val="000000" w:themeColor="text1"/>
        </w:rPr>
        <w:t xml:space="preserve">BẢN CAM KẾT </w:t>
      </w:r>
    </w:p>
    <w:p w14:paraId="58EAC70D" w14:textId="77777777" w:rsidR="00740EB6" w:rsidRPr="00C34347" w:rsidRDefault="00740EB6" w:rsidP="00740EB6">
      <w:pPr>
        <w:keepNext/>
        <w:widowControl w:val="0"/>
        <w:jc w:val="center"/>
        <w:rPr>
          <w:b/>
          <w:color w:val="000000" w:themeColor="text1"/>
        </w:rPr>
      </w:pPr>
      <w:r w:rsidRPr="00C34347">
        <w:rPr>
          <w:b/>
          <w:color w:val="000000" w:themeColor="text1"/>
        </w:rPr>
        <w:t>VỀ ĐỊA ĐIỂM NUÔI TRỒNG, THU HÁI, KHAI THÁC DƯỢC LIỆU</w:t>
      </w:r>
    </w:p>
    <w:p w14:paraId="41E3123F" w14:textId="77777777" w:rsidR="00740EB6" w:rsidRPr="00C34347" w:rsidRDefault="00740EB6" w:rsidP="00740EB6">
      <w:pPr>
        <w:keepNext/>
        <w:widowControl w:val="0"/>
        <w:ind w:firstLine="720"/>
        <w:jc w:val="both"/>
        <w:rPr>
          <w:color w:val="000000" w:themeColor="text1"/>
        </w:rPr>
      </w:pPr>
      <w:r w:rsidRPr="00C34347">
        <w:rPr>
          <w:noProof/>
          <w:color w:val="000000" w:themeColor="text1"/>
          <w:lang w:val="en-US"/>
        </w:rPr>
        <mc:AlternateContent>
          <mc:Choice Requires="wps">
            <w:drawing>
              <wp:anchor distT="0" distB="0" distL="114300" distR="114300" simplePos="0" relativeHeight="251664384" behindDoc="0" locked="0" layoutInCell="1" allowOverlap="1" wp14:anchorId="443155E7" wp14:editId="33B951CA">
                <wp:simplePos x="0" y="0"/>
                <wp:positionH relativeFrom="column">
                  <wp:posOffset>1938020</wp:posOffset>
                </wp:positionH>
                <wp:positionV relativeFrom="paragraph">
                  <wp:posOffset>8890</wp:posOffset>
                </wp:positionV>
                <wp:extent cx="2597150" cy="9525"/>
                <wp:effectExtent l="9525" t="8255" r="12700" b="10795"/>
                <wp:wrapNone/>
                <wp:docPr id="430453364" name="Straight Arrow Connector 430453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9525"/>
                        </a:xfrm>
                        <a:prstGeom prst="straightConnector1">
                          <a:avLst/>
                        </a:prstGeom>
                        <a:noFill/>
                        <a:ln w="9525">
                          <a:solidFill>
                            <a:srgbClr val="000000"/>
                          </a:solidFill>
                          <a:round/>
                        </a:ln>
                      </wps:spPr>
                      <wps:bodyPr/>
                    </wps:wsp>
                  </a:graphicData>
                </a:graphic>
              </wp:anchor>
            </w:drawing>
          </mc:Choice>
          <mc:Fallback>
            <w:pict>
              <v:shapetype w14:anchorId="454FEC3B" id="_x0000_t32" coordsize="21600,21600" o:spt="32" o:oned="t" path="m,l21600,21600e" filled="f">
                <v:path arrowok="t" fillok="f" o:connecttype="none"/>
                <o:lock v:ext="edit" shapetype="t"/>
              </v:shapetype>
              <v:shape id="Straight Arrow Connector 430453364" o:spid="_x0000_s1026" type="#_x0000_t32" style="position:absolute;margin-left:152.6pt;margin-top:.7pt;width:204.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"/>
            </w:pict>
          </mc:Fallback>
        </mc:AlternateContent>
      </w:r>
    </w:p>
    <w:p w14:paraId="3F3FC12B" w14:textId="77777777" w:rsidR="00740EB6" w:rsidRPr="00C34347" w:rsidRDefault="00740EB6" w:rsidP="00740EB6">
      <w:pPr>
        <w:widowControl w:val="0"/>
        <w:tabs>
          <w:tab w:val="left" w:pos="567"/>
        </w:tabs>
        <w:ind w:right="-28"/>
        <w:rPr>
          <w:b/>
          <w:bCs/>
          <w:color w:val="000000" w:themeColor="text1"/>
        </w:rPr>
      </w:pPr>
      <w:r w:rsidRPr="00C34347">
        <w:rPr>
          <w:color w:val="000000" w:themeColor="text1"/>
        </w:rPr>
        <w:tab/>
      </w:r>
      <w:r w:rsidRPr="00C34347">
        <w:rPr>
          <w:color w:val="000000" w:themeColor="text1"/>
        </w:rPr>
        <w:tab/>
      </w:r>
      <w:r w:rsidRPr="00C34347">
        <w:rPr>
          <w:b/>
          <w:bCs/>
          <w:color w:val="000000" w:themeColor="text1"/>
        </w:rPr>
        <w:t xml:space="preserve">Kính gửi: </w:t>
      </w:r>
    </w:p>
    <w:p w14:paraId="0BE27700" w14:textId="77777777" w:rsidR="00740EB6" w:rsidRPr="00987221" w:rsidRDefault="00740EB6" w:rsidP="00740EB6">
      <w:pPr>
        <w:pStyle w:val="ListParagraph1"/>
        <w:widowControl w:val="0"/>
        <w:numPr>
          <w:ilvl w:val="0"/>
          <w:numId w:val="22"/>
        </w:numPr>
        <w:tabs>
          <w:tab w:val="left" w:pos="567"/>
        </w:tabs>
        <w:ind w:right="-28" w:firstLine="1265"/>
        <w:jc w:val="both"/>
        <w:rPr>
          <w:rFonts w:ascii="Times New Roman" w:hAnsi="Times New Roman"/>
          <w:bCs/>
          <w:color w:val="000000" w:themeColor="text1"/>
          <w:sz w:val="24"/>
          <w:szCs w:val="24"/>
          <w:lang w:val="vi-VN"/>
        </w:rPr>
      </w:pPr>
      <w:r w:rsidRPr="00987221">
        <w:rPr>
          <w:rFonts w:ascii="Times New Roman" w:hAnsi="Times New Roman"/>
          <w:bCs/>
          <w:color w:val="000000" w:themeColor="text1"/>
          <w:sz w:val="24"/>
          <w:szCs w:val="24"/>
          <w:lang w:val="vi-VN"/>
        </w:rPr>
        <w:t>Bộ Y tế (Cục Quản lý Y, Dược cổ truyền</w:t>
      </w:r>
    </w:p>
    <w:p w14:paraId="09FBEF74" w14:textId="77777777" w:rsidR="00740EB6" w:rsidRPr="00C34347" w:rsidRDefault="00740EB6" w:rsidP="00740EB6">
      <w:pPr>
        <w:pStyle w:val="ListParagraph1"/>
        <w:widowControl w:val="0"/>
        <w:tabs>
          <w:tab w:val="left" w:pos="567"/>
        </w:tabs>
        <w:ind w:left="1985" w:right="-28"/>
        <w:rPr>
          <w:rFonts w:ascii="Times New Roman" w:hAnsi="Times New Roman"/>
          <w:b/>
          <w:bCs/>
          <w:color w:val="000000" w:themeColor="text1"/>
          <w:sz w:val="24"/>
          <w:szCs w:val="24"/>
        </w:rPr>
      </w:pPr>
      <w:r w:rsidRPr="00C34347">
        <w:rPr>
          <w:rFonts w:ascii="Times New Roman" w:hAnsi="Times New Roman"/>
          <w:bCs/>
          <w:color w:val="000000" w:themeColor="text1"/>
          <w:sz w:val="24"/>
          <w:szCs w:val="24"/>
        </w:rPr>
        <w:t>- Sở Y tế tỉnh</w:t>
      </w:r>
      <w:r w:rsidRPr="00C34347">
        <w:rPr>
          <w:rFonts w:ascii="Times New Roman" w:hAnsi="Times New Roman"/>
          <w:bCs/>
          <w:color w:val="000000" w:themeColor="text1"/>
          <w:sz w:val="24"/>
          <w:szCs w:val="24"/>
          <w:lang w:val="vi-VN"/>
        </w:rPr>
        <w:t>/thành phố</w:t>
      </w:r>
      <w:proofErr w:type="gramStart"/>
      <w:r w:rsidRPr="00C34347">
        <w:rPr>
          <w:rFonts w:ascii="Times New Roman" w:hAnsi="Times New Roman"/>
          <w:bCs/>
          <w:color w:val="000000" w:themeColor="text1"/>
          <w:sz w:val="24"/>
          <w:szCs w:val="24"/>
        </w:rPr>
        <w:t>…..</w:t>
      </w:r>
      <w:proofErr w:type="gramEnd"/>
    </w:p>
    <w:p w14:paraId="211DEE50" w14:textId="77777777" w:rsidR="00740EB6" w:rsidRPr="00C34347" w:rsidRDefault="00740EB6" w:rsidP="00740EB6">
      <w:pPr>
        <w:widowControl w:val="0"/>
        <w:tabs>
          <w:tab w:val="left" w:pos="567"/>
        </w:tabs>
        <w:ind w:right="-28"/>
        <w:jc w:val="both"/>
        <w:rPr>
          <w:bCs/>
          <w:color w:val="000000" w:themeColor="text1"/>
        </w:rPr>
      </w:pPr>
      <w:r w:rsidRPr="00C34347">
        <w:rPr>
          <w:bCs/>
          <w:color w:val="000000" w:themeColor="text1"/>
        </w:rPr>
        <w:t>Cơ sở….xin cam kết đã thu mua dược liệu tại các cơ sở/cá nhân nuôi trồng, thu hái, khai thác dược liệu, cụ thể như sau:</w:t>
      </w:r>
    </w:p>
    <w:p w14:paraId="144C3D3F" w14:textId="77777777" w:rsidR="00740EB6" w:rsidRPr="00C34347" w:rsidRDefault="00740EB6" w:rsidP="00740EB6">
      <w:pPr>
        <w:widowControl w:val="0"/>
        <w:tabs>
          <w:tab w:val="left" w:pos="567"/>
        </w:tabs>
        <w:ind w:right="-28"/>
        <w:jc w:val="center"/>
        <w:rPr>
          <w:b/>
          <w:bCs/>
          <w:color w:val="000000" w:themeColor="text1"/>
        </w:rPr>
      </w:pPr>
    </w:p>
    <w:tbl>
      <w:tblPr>
        <w:tblStyle w:val="TableGrid"/>
        <w:tblW w:w="0" w:type="auto"/>
        <w:tblInd w:w="-113" w:type="dxa"/>
        <w:tblLook w:val="04A0" w:firstRow="1" w:lastRow="0" w:firstColumn="1" w:lastColumn="0" w:noHBand="0" w:noVBand="1"/>
      </w:tblPr>
      <w:tblGrid>
        <w:gridCol w:w="670"/>
        <w:gridCol w:w="1839"/>
        <w:gridCol w:w="1233"/>
        <w:gridCol w:w="1635"/>
        <w:gridCol w:w="901"/>
        <w:gridCol w:w="1032"/>
        <w:gridCol w:w="920"/>
        <w:gridCol w:w="1086"/>
      </w:tblGrid>
      <w:tr w:rsidR="00740EB6" w:rsidRPr="00C34347" w14:paraId="5B22070F" w14:textId="77777777" w:rsidTr="00987221">
        <w:tc>
          <w:tcPr>
            <w:tcW w:w="642" w:type="dxa"/>
          </w:tcPr>
          <w:p w14:paraId="4BD6469E"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STT</w:t>
            </w:r>
          </w:p>
        </w:tc>
        <w:tc>
          <w:tcPr>
            <w:tcW w:w="1839" w:type="dxa"/>
          </w:tcPr>
          <w:p w14:paraId="76600618" w14:textId="77777777" w:rsidR="00740EB6" w:rsidRPr="00C34347" w:rsidRDefault="00740EB6" w:rsidP="00987221">
            <w:pPr>
              <w:widowControl w:val="0"/>
              <w:tabs>
                <w:tab w:val="left" w:pos="567"/>
              </w:tabs>
              <w:spacing w:before="120" w:after="120"/>
              <w:ind w:right="-28"/>
              <w:jc w:val="center"/>
              <w:rPr>
                <w:b/>
                <w:bCs/>
                <w:color w:val="000000" w:themeColor="text1"/>
              </w:rPr>
            </w:pPr>
            <w:r w:rsidRPr="00C34347">
              <w:rPr>
                <w:b/>
                <w:bCs/>
                <w:color w:val="000000" w:themeColor="text1"/>
              </w:rPr>
              <w:t>Cơ sở/cá nhân nuôi trồng,        thu hái, khai thác dược liệu</w:t>
            </w:r>
          </w:p>
          <w:p w14:paraId="5CD6B9BB" w14:textId="77777777" w:rsidR="00740EB6" w:rsidRPr="00C34347" w:rsidRDefault="00740EB6" w:rsidP="00987221">
            <w:pPr>
              <w:widowControl w:val="0"/>
              <w:tabs>
                <w:tab w:val="left" w:pos="567"/>
              </w:tabs>
              <w:ind w:right="-28"/>
              <w:jc w:val="center"/>
              <w:rPr>
                <w:b/>
                <w:bCs/>
                <w:color w:val="000000" w:themeColor="text1"/>
              </w:rPr>
            </w:pPr>
          </w:p>
        </w:tc>
        <w:tc>
          <w:tcPr>
            <w:tcW w:w="1233" w:type="dxa"/>
          </w:tcPr>
          <w:p w14:paraId="34A0343E" w14:textId="77777777" w:rsidR="00740EB6" w:rsidRPr="00C34347" w:rsidRDefault="00740EB6" w:rsidP="00987221">
            <w:pPr>
              <w:widowControl w:val="0"/>
              <w:tabs>
                <w:tab w:val="left" w:pos="567"/>
              </w:tabs>
              <w:spacing w:before="120" w:after="120"/>
              <w:ind w:right="-28"/>
              <w:jc w:val="center"/>
              <w:rPr>
                <w:b/>
                <w:bCs/>
                <w:color w:val="000000" w:themeColor="text1"/>
              </w:rPr>
            </w:pPr>
            <w:r w:rsidRPr="00C34347">
              <w:rPr>
                <w:b/>
                <w:bCs/>
                <w:color w:val="000000" w:themeColor="text1"/>
              </w:rPr>
              <w:t>Địa điểm kinh doanh/   Hộ khẩu thường trú</w:t>
            </w:r>
          </w:p>
          <w:p w14:paraId="01010B4A" w14:textId="77777777" w:rsidR="00740EB6" w:rsidRPr="00C34347" w:rsidRDefault="00740EB6" w:rsidP="00987221">
            <w:pPr>
              <w:widowControl w:val="0"/>
              <w:tabs>
                <w:tab w:val="left" w:pos="567"/>
              </w:tabs>
              <w:ind w:right="-28"/>
              <w:jc w:val="center"/>
              <w:rPr>
                <w:b/>
                <w:bCs/>
                <w:color w:val="000000" w:themeColor="text1"/>
              </w:rPr>
            </w:pPr>
          </w:p>
        </w:tc>
        <w:tc>
          <w:tcPr>
            <w:tcW w:w="1635" w:type="dxa"/>
          </w:tcPr>
          <w:p w14:paraId="201AC46A"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Tên dược liệu</w:t>
            </w:r>
          </w:p>
          <w:p w14:paraId="3DEDE8A1"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(tên khoa học)</w:t>
            </w:r>
          </w:p>
        </w:tc>
        <w:tc>
          <w:tcPr>
            <w:tcW w:w="901" w:type="dxa"/>
          </w:tcPr>
          <w:p w14:paraId="6B0250D3"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Diện tích trồng (m</w:t>
            </w:r>
            <w:r w:rsidRPr="00C34347">
              <w:rPr>
                <w:b/>
                <w:bCs/>
                <w:color w:val="000000" w:themeColor="text1"/>
                <w:vertAlign w:val="superscript"/>
              </w:rPr>
              <w:t>2</w:t>
            </w:r>
            <w:r w:rsidRPr="00C34347">
              <w:rPr>
                <w:b/>
                <w:bCs/>
                <w:color w:val="000000" w:themeColor="text1"/>
              </w:rPr>
              <w:t>)</w:t>
            </w:r>
          </w:p>
        </w:tc>
        <w:tc>
          <w:tcPr>
            <w:tcW w:w="1032" w:type="dxa"/>
          </w:tcPr>
          <w:p w14:paraId="52E39933"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Địa điểm trồng</w:t>
            </w:r>
          </w:p>
        </w:tc>
        <w:tc>
          <w:tcPr>
            <w:tcW w:w="920" w:type="dxa"/>
          </w:tcPr>
          <w:p w14:paraId="00791EC2"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Sản lượng dự kiến (kg)</w:t>
            </w:r>
          </w:p>
        </w:tc>
        <w:tc>
          <w:tcPr>
            <w:tcW w:w="1086" w:type="dxa"/>
          </w:tcPr>
          <w:p w14:paraId="419DBB2A" w14:textId="77777777" w:rsidR="00740EB6" w:rsidRPr="00C34347" w:rsidRDefault="00740EB6" w:rsidP="00987221">
            <w:pPr>
              <w:widowControl w:val="0"/>
              <w:tabs>
                <w:tab w:val="left" w:pos="567"/>
              </w:tabs>
              <w:ind w:right="-28"/>
              <w:jc w:val="center"/>
              <w:rPr>
                <w:b/>
                <w:bCs/>
                <w:color w:val="000000" w:themeColor="text1"/>
              </w:rPr>
            </w:pPr>
            <w:r w:rsidRPr="00C34347">
              <w:rPr>
                <w:b/>
                <w:bCs/>
                <w:color w:val="000000" w:themeColor="text1"/>
              </w:rPr>
              <w:t>Thời điểm thu mua</w:t>
            </w:r>
          </w:p>
        </w:tc>
      </w:tr>
      <w:tr w:rsidR="00740EB6" w:rsidRPr="00C34347" w14:paraId="1AA45962" w14:textId="77777777" w:rsidTr="00987221">
        <w:tc>
          <w:tcPr>
            <w:tcW w:w="642" w:type="dxa"/>
          </w:tcPr>
          <w:p w14:paraId="4375B6B9" w14:textId="77777777" w:rsidR="00740EB6" w:rsidRPr="00C34347" w:rsidRDefault="00740EB6" w:rsidP="00987221">
            <w:pPr>
              <w:widowControl w:val="0"/>
              <w:tabs>
                <w:tab w:val="left" w:pos="567"/>
              </w:tabs>
              <w:ind w:right="-28"/>
              <w:jc w:val="center"/>
              <w:rPr>
                <w:bCs/>
                <w:color w:val="000000" w:themeColor="text1"/>
              </w:rPr>
            </w:pPr>
            <w:r w:rsidRPr="00C34347">
              <w:rPr>
                <w:bCs/>
                <w:color w:val="000000" w:themeColor="text1"/>
              </w:rPr>
              <w:t>1</w:t>
            </w:r>
          </w:p>
        </w:tc>
        <w:tc>
          <w:tcPr>
            <w:tcW w:w="1839" w:type="dxa"/>
          </w:tcPr>
          <w:p w14:paraId="15EF9CBE" w14:textId="77777777" w:rsidR="00740EB6" w:rsidRPr="00C34347" w:rsidRDefault="00740EB6" w:rsidP="00987221">
            <w:pPr>
              <w:widowControl w:val="0"/>
              <w:tabs>
                <w:tab w:val="left" w:pos="567"/>
              </w:tabs>
              <w:ind w:right="-28"/>
              <w:jc w:val="center"/>
              <w:rPr>
                <w:b/>
                <w:bCs/>
                <w:color w:val="000000" w:themeColor="text1"/>
              </w:rPr>
            </w:pPr>
          </w:p>
        </w:tc>
        <w:tc>
          <w:tcPr>
            <w:tcW w:w="1233" w:type="dxa"/>
          </w:tcPr>
          <w:p w14:paraId="245CEE15" w14:textId="77777777" w:rsidR="00740EB6" w:rsidRPr="00C34347" w:rsidRDefault="00740EB6" w:rsidP="00987221">
            <w:pPr>
              <w:widowControl w:val="0"/>
              <w:tabs>
                <w:tab w:val="left" w:pos="567"/>
              </w:tabs>
              <w:ind w:right="-28"/>
              <w:jc w:val="center"/>
              <w:rPr>
                <w:b/>
                <w:bCs/>
                <w:color w:val="000000" w:themeColor="text1"/>
              </w:rPr>
            </w:pPr>
          </w:p>
        </w:tc>
        <w:tc>
          <w:tcPr>
            <w:tcW w:w="1635" w:type="dxa"/>
          </w:tcPr>
          <w:p w14:paraId="1C2652EE" w14:textId="77777777" w:rsidR="00740EB6" w:rsidRPr="00C34347" w:rsidRDefault="00740EB6" w:rsidP="00987221">
            <w:pPr>
              <w:widowControl w:val="0"/>
              <w:tabs>
                <w:tab w:val="left" w:pos="567"/>
              </w:tabs>
              <w:ind w:right="-28"/>
              <w:jc w:val="center"/>
              <w:rPr>
                <w:b/>
                <w:bCs/>
                <w:color w:val="000000" w:themeColor="text1"/>
              </w:rPr>
            </w:pPr>
          </w:p>
        </w:tc>
        <w:tc>
          <w:tcPr>
            <w:tcW w:w="901" w:type="dxa"/>
          </w:tcPr>
          <w:p w14:paraId="054829E4" w14:textId="77777777" w:rsidR="00740EB6" w:rsidRPr="00C34347" w:rsidRDefault="00740EB6" w:rsidP="00987221">
            <w:pPr>
              <w:widowControl w:val="0"/>
              <w:tabs>
                <w:tab w:val="left" w:pos="567"/>
              </w:tabs>
              <w:ind w:right="-28"/>
              <w:jc w:val="center"/>
              <w:rPr>
                <w:b/>
                <w:bCs/>
                <w:color w:val="000000" w:themeColor="text1"/>
              </w:rPr>
            </w:pPr>
          </w:p>
        </w:tc>
        <w:tc>
          <w:tcPr>
            <w:tcW w:w="1032" w:type="dxa"/>
          </w:tcPr>
          <w:p w14:paraId="3C7BB07F" w14:textId="77777777" w:rsidR="00740EB6" w:rsidRPr="00C34347" w:rsidRDefault="00740EB6" w:rsidP="00987221">
            <w:pPr>
              <w:widowControl w:val="0"/>
              <w:tabs>
                <w:tab w:val="left" w:pos="567"/>
              </w:tabs>
              <w:ind w:right="-28"/>
              <w:jc w:val="center"/>
              <w:rPr>
                <w:b/>
                <w:bCs/>
                <w:color w:val="000000" w:themeColor="text1"/>
              </w:rPr>
            </w:pPr>
          </w:p>
        </w:tc>
        <w:tc>
          <w:tcPr>
            <w:tcW w:w="920" w:type="dxa"/>
          </w:tcPr>
          <w:p w14:paraId="702ED977" w14:textId="77777777" w:rsidR="00740EB6" w:rsidRPr="00C34347" w:rsidRDefault="00740EB6" w:rsidP="00987221">
            <w:pPr>
              <w:widowControl w:val="0"/>
              <w:tabs>
                <w:tab w:val="left" w:pos="567"/>
              </w:tabs>
              <w:ind w:right="-28"/>
              <w:jc w:val="center"/>
              <w:rPr>
                <w:b/>
                <w:bCs/>
                <w:color w:val="000000" w:themeColor="text1"/>
              </w:rPr>
            </w:pPr>
          </w:p>
        </w:tc>
        <w:tc>
          <w:tcPr>
            <w:tcW w:w="1086" w:type="dxa"/>
          </w:tcPr>
          <w:p w14:paraId="5059A88F" w14:textId="77777777" w:rsidR="00740EB6" w:rsidRPr="00C34347" w:rsidRDefault="00740EB6" w:rsidP="00987221">
            <w:pPr>
              <w:widowControl w:val="0"/>
              <w:tabs>
                <w:tab w:val="left" w:pos="567"/>
              </w:tabs>
              <w:ind w:right="-28"/>
              <w:jc w:val="center"/>
              <w:rPr>
                <w:b/>
                <w:bCs/>
                <w:color w:val="000000" w:themeColor="text1"/>
              </w:rPr>
            </w:pPr>
          </w:p>
        </w:tc>
      </w:tr>
      <w:tr w:rsidR="00740EB6" w:rsidRPr="00C34347" w14:paraId="6CCD7729" w14:textId="77777777" w:rsidTr="00987221">
        <w:tc>
          <w:tcPr>
            <w:tcW w:w="642" w:type="dxa"/>
          </w:tcPr>
          <w:p w14:paraId="2E05B981" w14:textId="77777777" w:rsidR="00740EB6" w:rsidRPr="00C34347" w:rsidRDefault="00740EB6" w:rsidP="00987221">
            <w:pPr>
              <w:widowControl w:val="0"/>
              <w:tabs>
                <w:tab w:val="left" w:pos="567"/>
              </w:tabs>
              <w:ind w:right="-28"/>
              <w:jc w:val="center"/>
              <w:rPr>
                <w:bCs/>
                <w:color w:val="000000" w:themeColor="text1"/>
              </w:rPr>
            </w:pPr>
            <w:r w:rsidRPr="00C34347">
              <w:rPr>
                <w:bCs/>
                <w:color w:val="000000" w:themeColor="text1"/>
              </w:rPr>
              <w:t>2</w:t>
            </w:r>
          </w:p>
        </w:tc>
        <w:tc>
          <w:tcPr>
            <w:tcW w:w="1839" w:type="dxa"/>
          </w:tcPr>
          <w:p w14:paraId="2CAA467B" w14:textId="77777777" w:rsidR="00740EB6" w:rsidRPr="00C34347" w:rsidRDefault="00740EB6" w:rsidP="00987221">
            <w:pPr>
              <w:widowControl w:val="0"/>
              <w:tabs>
                <w:tab w:val="left" w:pos="567"/>
              </w:tabs>
              <w:ind w:right="-28"/>
              <w:jc w:val="center"/>
              <w:rPr>
                <w:b/>
                <w:bCs/>
                <w:color w:val="000000" w:themeColor="text1"/>
              </w:rPr>
            </w:pPr>
          </w:p>
        </w:tc>
        <w:tc>
          <w:tcPr>
            <w:tcW w:w="1233" w:type="dxa"/>
          </w:tcPr>
          <w:p w14:paraId="1B5EB481" w14:textId="77777777" w:rsidR="00740EB6" w:rsidRPr="00C34347" w:rsidRDefault="00740EB6" w:rsidP="00987221">
            <w:pPr>
              <w:widowControl w:val="0"/>
              <w:tabs>
                <w:tab w:val="left" w:pos="567"/>
              </w:tabs>
              <w:ind w:right="-28"/>
              <w:jc w:val="center"/>
              <w:rPr>
                <w:b/>
                <w:bCs/>
                <w:color w:val="000000" w:themeColor="text1"/>
              </w:rPr>
            </w:pPr>
          </w:p>
        </w:tc>
        <w:tc>
          <w:tcPr>
            <w:tcW w:w="1635" w:type="dxa"/>
          </w:tcPr>
          <w:p w14:paraId="1B3F67D9" w14:textId="77777777" w:rsidR="00740EB6" w:rsidRPr="00C34347" w:rsidRDefault="00740EB6" w:rsidP="00987221">
            <w:pPr>
              <w:widowControl w:val="0"/>
              <w:tabs>
                <w:tab w:val="left" w:pos="567"/>
              </w:tabs>
              <w:ind w:right="-28"/>
              <w:jc w:val="center"/>
              <w:rPr>
                <w:b/>
                <w:bCs/>
                <w:color w:val="000000" w:themeColor="text1"/>
              </w:rPr>
            </w:pPr>
          </w:p>
        </w:tc>
        <w:tc>
          <w:tcPr>
            <w:tcW w:w="901" w:type="dxa"/>
          </w:tcPr>
          <w:p w14:paraId="6A7F9F09" w14:textId="77777777" w:rsidR="00740EB6" w:rsidRPr="00C34347" w:rsidRDefault="00740EB6" w:rsidP="00987221">
            <w:pPr>
              <w:widowControl w:val="0"/>
              <w:tabs>
                <w:tab w:val="left" w:pos="567"/>
              </w:tabs>
              <w:ind w:right="-28"/>
              <w:jc w:val="center"/>
              <w:rPr>
                <w:b/>
                <w:bCs/>
                <w:color w:val="000000" w:themeColor="text1"/>
              </w:rPr>
            </w:pPr>
          </w:p>
        </w:tc>
        <w:tc>
          <w:tcPr>
            <w:tcW w:w="1032" w:type="dxa"/>
          </w:tcPr>
          <w:p w14:paraId="3D0506BE" w14:textId="77777777" w:rsidR="00740EB6" w:rsidRPr="00C34347" w:rsidRDefault="00740EB6" w:rsidP="00987221">
            <w:pPr>
              <w:widowControl w:val="0"/>
              <w:tabs>
                <w:tab w:val="left" w:pos="567"/>
              </w:tabs>
              <w:ind w:right="-28"/>
              <w:jc w:val="center"/>
              <w:rPr>
                <w:b/>
                <w:bCs/>
                <w:color w:val="000000" w:themeColor="text1"/>
              </w:rPr>
            </w:pPr>
          </w:p>
        </w:tc>
        <w:tc>
          <w:tcPr>
            <w:tcW w:w="920" w:type="dxa"/>
          </w:tcPr>
          <w:p w14:paraId="04E08523" w14:textId="77777777" w:rsidR="00740EB6" w:rsidRPr="00C34347" w:rsidRDefault="00740EB6" w:rsidP="00987221">
            <w:pPr>
              <w:widowControl w:val="0"/>
              <w:tabs>
                <w:tab w:val="left" w:pos="567"/>
              </w:tabs>
              <w:ind w:right="-28"/>
              <w:jc w:val="center"/>
              <w:rPr>
                <w:b/>
                <w:bCs/>
                <w:color w:val="000000" w:themeColor="text1"/>
              </w:rPr>
            </w:pPr>
          </w:p>
        </w:tc>
        <w:tc>
          <w:tcPr>
            <w:tcW w:w="1086" w:type="dxa"/>
          </w:tcPr>
          <w:p w14:paraId="34604896" w14:textId="77777777" w:rsidR="00740EB6" w:rsidRPr="00C34347" w:rsidRDefault="00740EB6" w:rsidP="00987221">
            <w:pPr>
              <w:widowControl w:val="0"/>
              <w:tabs>
                <w:tab w:val="left" w:pos="567"/>
              </w:tabs>
              <w:ind w:right="-28"/>
              <w:jc w:val="center"/>
              <w:rPr>
                <w:b/>
                <w:bCs/>
                <w:color w:val="000000" w:themeColor="text1"/>
              </w:rPr>
            </w:pPr>
          </w:p>
        </w:tc>
      </w:tr>
    </w:tbl>
    <w:p w14:paraId="2161437A" w14:textId="77777777" w:rsidR="00740EB6" w:rsidRPr="00C34347" w:rsidRDefault="00740EB6" w:rsidP="00740EB6">
      <w:pPr>
        <w:spacing w:line="320" w:lineRule="atLeast"/>
        <w:jc w:val="both"/>
        <w:rPr>
          <w:bCs/>
          <w:color w:val="000000" w:themeColor="text1"/>
        </w:rPr>
      </w:pPr>
    </w:p>
    <w:p w14:paraId="2B66623C" w14:textId="77777777" w:rsidR="00740EB6" w:rsidRPr="00C34347" w:rsidRDefault="00740EB6" w:rsidP="00740EB6">
      <w:pPr>
        <w:spacing w:line="320" w:lineRule="atLeast"/>
        <w:jc w:val="both"/>
        <w:rPr>
          <w:iCs/>
          <w:color w:val="000000" w:themeColor="text1"/>
          <w:lang w:val="es-ES" w:eastAsia="zh-CN"/>
        </w:rPr>
      </w:pPr>
      <w:r w:rsidRPr="00C34347">
        <w:rPr>
          <w:bCs/>
          <w:color w:val="000000" w:themeColor="text1"/>
          <w:lang w:eastAsia="zh-CN"/>
        </w:rPr>
        <w:t xml:space="preserve">Trường hợp phát hiện </w:t>
      </w:r>
      <w:r w:rsidRPr="00C34347">
        <w:rPr>
          <w:iCs/>
          <w:color w:val="000000" w:themeColor="text1"/>
          <w:lang w:val="es-ES" w:eastAsia="zh-CN"/>
        </w:rPr>
        <w:t>có sự giả mạo, không đúng sự thật về các nội dung đã cam kết, cơ sở xin chịu hoàn toàn trách nhiệm về nguồn gốc của dược liệu và sẽ bị xử phạt theo quy định của pháp luật về kinh doanh dược liệu không có nguồn gốc, xuất xứ rõ ràng.</w:t>
      </w:r>
    </w:p>
    <w:p w14:paraId="11D35325" w14:textId="77777777" w:rsidR="00740EB6" w:rsidRPr="00C34347" w:rsidRDefault="00740EB6" w:rsidP="00740EB6">
      <w:pPr>
        <w:widowControl w:val="0"/>
        <w:tabs>
          <w:tab w:val="left" w:pos="567"/>
        </w:tabs>
        <w:spacing w:before="120" w:after="120"/>
        <w:ind w:right="-28"/>
        <w:rPr>
          <w:bCs/>
          <w:color w:val="000000" w:themeColor="text1"/>
          <w:lang w:eastAsia="zh-CN"/>
        </w:rPr>
      </w:pPr>
      <w:r w:rsidRPr="00C34347">
        <w:rPr>
          <w:bCs/>
          <w:color w:val="000000" w:themeColor="text1"/>
          <w:lang w:eastAsia="zh-CN"/>
        </w:rPr>
        <w:tab/>
      </w:r>
    </w:p>
    <w:tbl>
      <w:tblPr>
        <w:tblW w:w="9062" w:type="dxa"/>
        <w:tblInd w:w="108" w:type="dxa"/>
        <w:tblLook w:val="04A0" w:firstRow="1" w:lastRow="0" w:firstColumn="1" w:lastColumn="0" w:noHBand="0" w:noVBand="1"/>
      </w:tblPr>
      <w:tblGrid>
        <w:gridCol w:w="4536"/>
        <w:gridCol w:w="4526"/>
      </w:tblGrid>
      <w:tr w:rsidR="00740EB6" w:rsidRPr="00C34347" w14:paraId="04DC0256" w14:textId="77777777" w:rsidTr="00987221">
        <w:trPr>
          <w:trHeight w:val="961"/>
        </w:trPr>
        <w:tc>
          <w:tcPr>
            <w:tcW w:w="4536" w:type="dxa"/>
          </w:tcPr>
          <w:p w14:paraId="73296085" w14:textId="77777777" w:rsidR="00740EB6" w:rsidRPr="00C34347" w:rsidRDefault="00740EB6" w:rsidP="00987221">
            <w:pPr>
              <w:widowControl w:val="0"/>
              <w:tabs>
                <w:tab w:val="left" w:pos="567"/>
              </w:tabs>
              <w:ind w:right="-28"/>
              <w:jc w:val="center"/>
              <w:rPr>
                <w:b/>
                <w:i/>
                <w:color w:val="000000" w:themeColor="text1"/>
                <w:lang w:val="pt-BR" w:eastAsia="zh-CN"/>
              </w:rPr>
            </w:pPr>
          </w:p>
        </w:tc>
        <w:tc>
          <w:tcPr>
            <w:tcW w:w="4526" w:type="dxa"/>
          </w:tcPr>
          <w:p w14:paraId="1568C35B" w14:textId="77777777" w:rsidR="00740EB6" w:rsidRPr="00C34347" w:rsidRDefault="00740EB6" w:rsidP="00987221">
            <w:pPr>
              <w:widowControl w:val="0"/>
              <w:tabs>
                <w:tab w:val="left" w:pos="567"/>
              </w:tabs>
              <w:ind w:right="-28"/>
              <w:jc w:val="center"/>
              <w:rPr>
                <w:b/>
                <w:color w:val="000000" w:themeColor="text1"/>
                <w:lang w:val="pt-BR"/>
              </w:rPr>
            </w:pPr>
            <w:r w:rsidRPr="00C34347">
              <w:rPr>
                <w:b/>
                <w:color w:val="000000" w:themeColor="text1"/>
                <w:lang w:val="pt-BR"/>
              </w:rPr>
              <w:t xml:space="preserve">GIÁM ĐỐC CƠ SỞ </w:t>
            </w:r>
          </w:p>
          <w:p w14:paraId="6F1B4968" w14:textId="77777777" w:rsidR="00740EB6" w:rsidRPr="00C34347" w:rsidRDefault="00740EB6" w:rsidP="00987221">
            <w:pPr>
              <w:widowControl w:val="0"/>
              <w:tabs>
                <w:tab w:val="left" w:pos="567"/>
              </w:tabs>
              <w:ind w:right="-28"/>
              <w:jc w:val="center"/>
              <w:rPr>
                <w:b/>
                <w:color w:val="000000" w:themeColor="text1"/>
                <w:lang w:val="pt-BR"/>
              </w:rPr>
            </w:pPr>
            <w:r w:rsidRPr="00C34347">
              <w:rPr>
                <w:color w:val="000000" w:themeColor="text1"/>
                <w:lang w:val="es-ES"/>
              </w:rPr>
              <w:t>(</w:t>
            </w:r>
            <w:r w:rsidRPr="00C34347">
              <w:rPr>
                <w:i/>
                <w:color w:val="000000" w:themeColor="text1"/>
                <w:lang w:val="es-ES"/>
              </w:rPr>
              <w:t>Ký và ghi rõ họ tên, đóng dấu)</w:t>
            </w:r>
          </w:p>
        </w:tc>
      </w:tr>
    </w:tbl>
    <w:p w14:paraId="075251EC" w14:textId="77777777" w:rsidR="00740EB6" w:rsidRDefault="00740EB6" w:rsidP="00740EB6">
      <w:pPr>
        <w:rPr>
          <w:lang w:eastAsia="zh-CN"/>
        </w:rPr>
      </w:pPr>
    </w:p>
    <w:p w14:paraId="7C1D7271" w14:textId="77777777" w:rsidR="00740EB6" w:rsidRDefault="00740EB6" w:rsidP="00740EB6">
      <w:pPr>
        <w:rPr>
          <w:lang w:eastAsia="zh-CN"/>
        </w:rPr>
      </w:pPr>
    </w:p>
    <w:p w14:paraId="10BC6399" w14:textId="77777777" w:rsidR="00740EB6" w:rsidRDefault="00740EB6" w:rsidP="00740EB6">
      <w:pPr>
        <w:rPr>
          <w:lang w:eastAsia="zh-CN"/>
        </w:rPr>
      </w:pPr>
    </w:p>
    <w:p w14:paraId="26459284" w14:textId="77777777" w:rsidR="00740EB6" w:rsidRDefault="00740EB6" w:rsidP="00740EB6">
      <w:pPr>
        <w:rPr>
          <w:lang w:eastAsia="zh-CN"/>
        </w:rPr>
      </w:pPr>
    </w:p>
    <w:p w14:paraId="561292B1" w14:textId="77777777" w:rsidR="00740EB6" w:rsidRDefault="00740EB6" w:rsidP="00740EB6">
      <w:pPr>
        <w:rPr>
          <w:lang w:eastAsia="zh-CN"/>
        </w:rPr>
      </w:pPr>
    </w:p>
    <w:p w14:paraId="219267BF" w14:textId="77777777" w:rsidR="00740EB6" w:rsidRDefault="00740EB6" w:rsidP="00740EB6">
      <w:pPr>
        <w:rPr>
          <w:lang w:eastAsia="zh-CN"/>
        </w:rPr>
      </w:pPr>
    </w:p>
    <w:p w14:paraId="08A2BCE4" w14:textId="77777777" w:rsidR="00740EB6" w:rsidRDefault="00740EB6" w:rsidP="00740EB6">
      <w:pPr>
        <w:rPr>
          <w:lang w:eastAsia="zh-CN"/>
        </w:rPr>
      </w:pPr>
    </w:p>
    <w:p w14:paraId="66353AA3" w14:textId="77777777" w:rsidR="00740EB6" w:rsidRDefault="00740EB6" w:rsidP="00740EB6">
      <w:pPr>
        <w:rPr>
          <w:lang w:eastAsia="zh-CN"/>
        </w:rPr>
      </w:pPr>
    </w:p>
    <w:p w14:paraId="231767D1" w14:textId="77777777" w:rsidR="00740EB6" w:rsidRPr="005034D9" w:rsidRDefault="00740EB6" w:rsidP="00740EB6">
      <w:pPr>
        <w:rPr>
          <w:lang w:eastAsia="zh-CN"/>
        </w:rPr>
      </w:pPr>
    </w:p>
    <w:p w14:paraId="53F68648" w14:textId="77777777" w:rsidR="00740EB6" w:rsidRPr="005034D9" w:rsidRDefault="00740EB6" w:rsidP="00740EB6">
      <w:pPr>
        <w:rPr>
          <w:lang w:eastAsia="zh-CN"/>
        </w:rPr>
      </w:pPr>
    </w:p>
    <w:p w14:paraId="338A4B54" w14:textId="77777777" w:rsidR="00740EB6" w:rsidRPr="00C34347" w:rsidRDefault="00740EB6" w:rsidP="00740EB6">
      <w:pPr>
        <w:keepNext/>
        <w:widowControl w:val="0"/>
        <w:spacing w:line="288" w:lineRule="auto"/>
        <w:jc w:val="center"/>
        <w:rPr>
          <w:b/>
          <w:color w:val="000000" w:themeColor="text1"/>
          <w:lang w:eastAsia="zh-CN"/>
        </w:rPr>
      </w:pPr>
      <w:r w:rsidRPr="00C34347">
        <w:rPr>
          <w:b/>
          <w:color w:val="000000" w:themeColor="text1"/>
          <w:lang w:eastAsia="zh-CN"/>
        </w:rPr>
        <w:lastRenderedPageBreak/>
        <w:t>Mẫu số 0</w:t>
      </w:r>
      <w:r>
        <w:rPr>
          <w:b/>
          <w:color w:val="000000" w:themeColor="text1"/>
          <w:lang w:eastAsia="zh-CN"/>
        </w:rPr>
        <w:t>8</w:t>
      </w:r>
      <w:r w:rsidRPr="00C34347">
        <w:rPr>
          <w:b/>
          <w:color w:val="000000" w:themeColor="text1"/>
          <w:lang w:eastAsia="zh-CN"/>
        </w:rPr>
        <w:t>: Biên bản thu hồi dược liệu, vị thuốc cổ truyền, thuốc cổ truyền</w:t>
      </w:r>
    </w:p>
    <w:p w14:paraId="5B78A0D1" w14:textId="77777777" w:rsidR="00740EB6" w:rsidRPr="00C34347" w:rsidRDefault="00740EB6" w:rsidP="00740EB6">
      <w:pPr>
        <w:keepNext/>
        <w:widowControl w:val="0"/>
        <w:spacing w:line="288" w:lineRule="auto"/>
        <w:jc w:val="both"/>
        <w:rPr>
          <w:color w:val="000000" w:themeColor="text1"/>
          <w:lang w:eastAsia="zh-CN"/>
        </w:rPr>
      </w:pPr>
    </w:p>
    <w:tbl>
      <w:tblPr>
        <w:tblW w:w="9356" w:type="dxa"/>
        <w:tblInd w:w="108" w:type="dxa"/>
        <w:tblLayout w:type="fixed"/>
        <w:tblLook w:val="04A0" w:firstRow="1" w:lastRow="0" w:firstColumn="1" w:lastColumn="0" w:noHBand="0" w:noVBand="1"/>
      </w:tblPr>
      <w:tblGrid>
        <w:gridCol w:w="3361"/>
        <w:gridCol w:w="5995"/>
      </w:tblGrid>
      <w:tr w:rsidR="00740EB6" w:rsidRPr="00C34347" w14:paraId="779299C9" w14:textId="77777777" w:rsidTr="00987221">
        <w:trPr>
          <w:trHeight w:val="567"/>
        </w:trPr>
        <w:tc>
          <w:tcPr>
            <w:tcW w:w="3361" w:type="dxa"/>
          </w:tcPr>
          <w:p w14:paraId="3DBE60D2" w14:textId="77777777" w:rsidR="00740EB6" w:rsidRPr="00C34347" w:rsidRDefault="00740EB6" w:rsidP="00987221">
            <w:pPr>
              <w:pStyle w:val="text"/>
              <w:keepNext/>
              <w:widowControl w:val="0"/>
              <w:spacing w:before="0" w:line="288" w:lineRule="auto"/>
              <w:ind w:firstLine="0"/>
              <w:jc w:val="center"/>
              <w:rPr>
                <w:color w:val="000000" w:themeColor="text1"/>
                <w:lang w:eastAsia="zh-CN"/>
              </w:rPr>
            </w:pPr>
            <w:r w:rsidRPr="00C34347">
              <w:rPr>
                <w:color w:val="000000" w:themeColor="text1"/>
                <w:lang w:eastAsia="zh-CN"/>
              </w:rPr>
              <w:t>Tên đơn vị chủ quản</w:t>
            </w:r>
          </w:p>
          <w:p w14:paraId="4B952B89" w14:textId="77777777" w:rsidR="00740EB6" w:rsidRPr="00C34347" w:rsidRDefault="00740EB6" w:rsidP="00987221">
            <w:pPr>
              <w:pStyle w:val="Heading1"/>
              <w:widowControl w:val="0"/>
              <w:spacing w:line="288" w:lineRule="auto"/>
              <w:rPr>
                <w:rFonts w:ascii="Times New Roman" w:hAnsi="Times New Roman"/>
                <w:color w:val="000000" w:themeColor="text1"/>
                <w:sz w:val="24"/>
                <w:lang w:eastAsia="zh-CN"/>
              </w:rPr>
            </w:pPr>
            <w:r w:rsidRPr="00C34347">
              <w:rPr>
                <w:rFonts w:ascii="Times New Roman" w:hAnsi="Times New Roman"/>
                <w:color w:val="000000" w:themeColor="text1"/>
                <w:sz w:val="24"/>
                <w:lang w:eastAsia="zh-CN"/>
              </w:rPr>
              <w:t>Tên cơ sở thực hiện thu hồi</w:t>
            </w:r>
          </w:p>
        </w:tc>
        <w:tc>
          <w:tcPr>
            <w:tcW w:w="5995" w:type="dxa"/>
          </w:tcPr>
          <w:p w14:paraId="34B3F90B" w14:textId="77777777" w:rsidR="00740EB6" w:rsidRPr="00C34347" w:rsidRDefault="00740EB6" w:rsidP="00987221">
            <w:pPr>
              <w:pStyle w:val="text"/>
              <w:keepNext/>
              <w:widowControl w:val="0"/>
              <w:spacing w:before="0" w:line="288" w:lineRule="auto"/>
              <w:ind w:firstLine="0"/>
              <w:jc w:val="center"/>
              <w:rPr>
                <w:b/>
                <w:color w:val="000000" w:themeColor="text1"/>
              </w:rPr>
            </w:pPr>
            <w:r w:rsidRPr="00C34347">
              <w:rPr>
                <w:color w:val="000000" w:themeColor="text1"/>
                <w:lang w:eastAsia="zh-CN"/>
              </w:rPr>
              <w:t xml:space="preserve">   </w:t>
            </w:r>
            <w:r w:rsidRPr="00C34347">
              <w:rPr>
                <w:b/>
                <w:color w:val="000000" w:themeColor="text1"/>
              </w:rPr>
              <w:t>CỘNG HÒA XÃ HỘI CHỦ NGHĨA VIỆT NAM</w:t>
            </w:r>
          </w:p>
          <w:p w14:paraId="7765DF67" w14:textId="77777777" w:rsidR="00740EB6" w:rsidRPr="00C34347" w:rsidRDefault="00740EB6" w:rsidP="00987221">
            <w:pPr>
              <w:pStyle w:val="text"/>
              <w:keepNext/>
              <w:widowControl w:val="0"/>
              <w:spacing w:before="0" w:line="288" w:lineRule="auto"/>
              <w:ind w:firstLine="0"/>
              <w:jc w:val="center"/>
              <w:rPr>
                <w:b/>
                <w:color w:val="000000" w:themeColor="text1"/>
              </w:rPr>
            </w:pPr>
            <w:r w:rsidRPr="00C34347">
              <w:rPr>
                <w:b/>
                <w:color w:val="000000" w:themeColor="text1"/>
              </w:rPr>
              <w:t>Độc lập - Tự do - Hạnh phúc</w:t>
            </w:r>
          </w:p>
          <w:p w14:paraId="1A386C67" w14:textId="77777777" w:rsidR="00740EB6" w:rsidRPr="00C34347" w:rsidRDefault="00740EB6" w:rsidP="00987221">
            <w:pPr>
              <w:pStyle w:val="text"/>
              <w:keepNext/>
              <w:widowControl w:val="0"/>
              <w:spacing w:before="0" w:line="288" w:lineRule="auto"/>
              <w:ind w:firstLine="0"/>
              <w:jc w:val="center"/>
              <w:rPr>
                <w:b/>
                <w:color w:val="000000" w:themeColor="text1"/>
              </w:rPr>
            </w:pPr>
            <w:r w:rsidRPr="00C34347">
              <w:rPr>
                <w:b/>
                <w:color w:val="000000" w:themeColor="text1"/>
              </w:rPr>
              <w:t>-------------------</w:t>
            </w:r>
          </w:p>
          <w:p w14:paraId="01A37A2C"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 , ngày         tháng         năm .....</w:t>
            </w:r>
          </w:p>
        </w:tc>
      </w:tr>
    </w:tbl>
    <w:p w14:paraId="4E22AFE0" w14:textId="77777777" w:rsidR="00740EB6" w:rsidRPr="00C34347" w:rsidRDefault="00740EB6" w:rsidP="00740EB6">
      <w:pPr>
        <w:keepNext/>
        <w:widowControl w:val="0"/>
        <w:spacing w:line="288" w:lineRule="auto"/>
        <w:jc w:val="both"/>
        <w:rPr>
          <w:color w:val="000000" w:themeColor="text1"/>
        </w:rPr>
      </w:pPr>
    </w:p>
    <w:p w14:paraId="23C2137F" w14:textId="77777777" w:rsidR="00740EB6" w:rsidRPr="00C34347" w:rsidRDefault="00740EB6" w:rsidP="00740EB6">
      <w:pPr>
        <w:pStyle w:val="Heading3"/>
        <w:keepLines w:val="0"/>
        <w:widowControl w:val="0"/>
        <w:spacing w:before="0" w:line="288" w:lineRule="auto"/>
        <w:jc w:val="center"/>
        <w:rPr>
          <w:rFonts w:ascii="Times New Roman" w:hAnsi="Times New Roman"/>
          <w:color w:val="000000" w:themeColor="text1"/>
        </w:rPr>
      </w:pPr>
      <w:r w:rsidRPr="00C34347">
        <w:rPr>
          <w:rFonts w:ascii="Times New Roman" w:hAnsi="Times New Roman"/>
          <w:color w:val="000000" w:themeColor="text1"/>
        </w:rPr>
        <w:t>Biên bản thu hồi dược liệu, vị thuốc cổ truyền, thuốc cổ truyền</w:t>
      </w:r>
    </w:p>
    <w:p w14:paraId="6772B0EC" w14:textId="77777777" w:rsidR="00740EB6" w:rsidRPr="00C34347" w:rsidRDefault="00740EB6" w:rsidP="00740EB6">
      <w:pPr>
        <w:keepNext/>
        <w:widowControl w:val="0"/>
        <w:spacing w:line="288" w:lineRule="auto"/>
        <w:jc w:val="both"/>
        <w:rPr>
          <w:color w:val="000000" w:themeColor="text1"/>
          <w:lang w:eastAsia="zh-CN"/>
        </w:rPr>
      </w:pPr>
    </w:p>
    <w:p w14:paraId="35FA3A02" w14:textId="77777777" w:rsidR="00740EB6" w:rsidRPr="00C34347" w:rsidRDefault="00740EB6" w:rsidP="00740EB6">
      <w:pPr>
        <w:keepNext/>
        <w:widowControl w:val="0"/>
        <w:spacing w:line="288" w:lineRule="auto"/>
        <w:ind w:left="720"/>
        <w:jc w:val="both"/>
        <w:rPr>
          <w:color w:val="000000" w:themeColor="text1"/>
        </w:rPr>
      </w:pPr>
      <w:r w:rsidRPr="00C34347">
        <w:rPr>
          <w:color w:val="000000" w:themeColor="text1"/>
        </w:rPr>
        <w:t>Chúng tôi gồm (ghi rõ họ tên, chức vụ từng thành viên):</w:t>
      </w:r>
    </w:p>
    <w:p w14:paraId="5B902442" w14:textId="77777777" w:rsidR="00740EB6" w:rsidRPr="00C34347" w:rsidRDefault="00740EB6" w:rsidP="00740EB6">
      <w:pPr>
        <w:pStyle w:val="text"/>
        <w:keepNext/>
        <w:widowControl w:val="0"/>
        <w:spacing w:before="0" w:line="288" w:lineRule="auto"/>
        <w:ind w:left="720" w:firstLine="0"/>
        <w:rPr>
          <w:color w:val="000000" w:themeColor="text1"/>
          <w:lang w:eastAsia="zh-CN"/>
        </w:rPr>
      </w:pPr>
      <w:r w:rsidRPr="00C34347">
        <w:rPr>
          <w:color w:val="000000" w:themeColor="text1"/>
          <w:lang w:eastAsia="zh-CN"/>
        </w:rPr>
        <w:t>1/ .............................................................................................................................</w:t>
      </w:r>
    </w:p>
    <w:p w14:paraId="43CBE765" w14:textId="77777777" w:rsidR="00740EB6" w:rsidRPr="00C34347" w:rsidRDefault="00740EB6" w:rsidP="00740EB6">
      <w:pPr>
        <w:pStyle w:val="text"/>
        <w:keepNext/>
        <w:widowControl w:val="0"/>
        <w:spacing w:before="0" w:line="288" w:lineRule="auto"/>
        <w:ind w:left="720" w:firstLine="0"/>
        <w:rPr>
          <w:color w:val="000000" w:themeColor="text1"/>
          <w:lang w:eastAsia="zh-CN"/>
        </w:rPr>
      </w:pPr>
      <w:r w:rsidRPr="00C34347">
        <w:rPr>
          <w:color w:val="000000" w:themeColor="text1"/>
          <w:lang w:eastAsia="zh-CN"/>
        </w:rPr>
        <w:t>2/ ............................................................................................................................</w:t>
      </w:r>
    </w:p>
    <w:p w14:paraId="0078EB5B" w14:textId="77777777" w:rsidR="00740EB6" w:rsidRPr="00C34347" w:rsidRDefault="00740EB6" w:rsidP="00740EB6">
      <w:pPr>
        <w:pStyle w:val="text"/>
        <w:keepNext/>
        <w:widowControl w:val="0"/>
        <w:spacing w:before="0" w:line="288" w:lineRule="auto"/>
        <w:ind w:left="720" w:firstLine="0"/>
        <w:rPr>
          <w:color w:val="000000" w:themeColor="text1"/>
          <w:lang w:eastAsia="zh-CN"/>
        </w:rPr>
      </w:pPr>
      <w:r w:rsidRPr="00C34347">
        <w:rPr>
          <w:color w:val="000000" w:themeColor="text1"/>
          <w:lang w:eastAsia="zh-CN"/>
        </w:rPr>
        <w:t>3/ .............................................................................................................................</w:t>
      </w:r>
    </w:p>
    <w:p w14:paraId="39E9B77C" w14:textId="77777777" w:rsidR="00740EB6" w:rsidRPr="00C34347" w:rsidRDefault="00740EB6" w:rsidP="00740EB6">
      <w:pPr>
        <w:pStyle w:val="text"/>
        <w:keepNext/>
        <w:widowControl w:val="0"/>
        <w:spacing w:before="0" w:line="288" w:lineRule="auto"/>
        <w:ind w:left="720" w:firstLine="0"/>
        <w:rPr>
          <w:color w:val="000000" w:themeColor="text1"/>
          <w:lang w:eastAsia="zh-CN"/>
        </w:rPr>
      </w:pPr>
      <w:r w:rsidRPr="00C34347">
        <w:rPr>
          <w:color w:val="000000" w:themeColor="text1"/>
          <w:lang w:eastAsia="zh-CN"/>
        </w:rPr>
        <w:t>thuộc .......................................................................................................................</w:t>
      </w:r>
    </w:p>
    <w:p w14:paraId="5630D714" w14:textId="77777777" w:rsidR="00740EB6" w:rsidRPr="00C34347" w:rsidRDefault="00740EB6" w:rsidP="00740EB6">
      <w:pPr>
        <w:pStyle w:val="text"/>
        <w:keepNext/>
        <w:widowControl w:val="0"/>
        <w:spacing w:before="0" w:line="288" w:lineRule="auto"/>
        <w:ind w:left="720" w:firstLine="0"/>
        <w:rPr>
          <w:color w:val="000000" w:themeColor="text1"/>
        </w:rPr>
      </w:pPr>
      <w:r w:rsidRPr="00C34347">
        <w:rPr>
          <w:color w:val="000000" w:themeColor="text1"/>
          <w:lang w:eastAsia="zh-CN"/>
        </w:rPr>
        <w:t xml:space="preserve">được giao nhiệm vụ thu hồi dược liệu, vị thuốc cổ truyền, thuốc cổ truyền không đạt chất lượng theo công văn số:...........ngày.... </w:t>
      </w:r>
      <w:r w:rsidRPr="00C34347">
        <w:rPr>
          <w:color w:val="000000" w:themeColor="text1"/>
        </w:rPr>
        <w:t>tháng.... năm.... của ................................................................................</w:t>
      </w:r>
    </w:p>
    <w:p w14:paraId="2AB80710" w14:textId="77777777" w:rsidR="00740EB6" w:rsidRPr="00C34347" w:rsidRDefault="00740EB6" w:rsidP="00740EB6">
      <w:pPr>
        <w:pStyle w:val="text"/>
        <w:keepNext/>
        <w:widowControl w:val="0"/>
        <w:spacing w:before="0" w:line="288" w:lineRule="auto"/>
        <w:ind w:left="720" w:firstLine="0"/>
        <w:rPr>
          <w:color w:val="000000" w:themeColor="text1"/>
        </w:rPr>
      </w:pPr>
      <w:r w:rsidRPr="00C34347">
        <w:rPr>
          <w:color w:val="000000" w:themeColor="text1"/>
        </w:rPr>
        <w:t>Đã tiến hành thu hồi tại ................................. số dược liệu, vị thuốc cổ truyền, thuốc cổ truyền sau:</w:t>
      </w:r>
    </w:p>
    <w:p w14:paraId="70F3C0C2" w14:textId="77777777" w:rsidR="00740EB6" w:rsidRPr="00C34347" w:rsidRDefault="00740EB6" w:rsidP="00740EB6">
      <w:pPr>
        <w:keepNext/>
        <w:widowControl w:val="0"/>
        <w:spacing w:line="288" w:lineRule="auto"/>
        <w:jc w:val="both"/>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373"/>
        <w:gridCol w:w="850"/>
        <w:gridCol w:w="2010"/>
        <w:gridCol w:w="1161"/>
        <w:gridCol w:w="1306"/>
        <w:gridCol w:w="978"/>
      </w:tblGrid>
      <w:tr w:rsidR="00740EB6" w:rsidRPr="00C34347" w14:paraId="46A87EA2" w14:textId="77777777" w:rsidTr="00987221">
        <w:tc>
          <w:tcPr>
            <w:tcW w:w="678" w:type="dxa"/>
          </w:tcPr>
          <w:p w14:paraId="5236CB69"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rPr>
              <w:t>Stt</w:t>
            </w:r>
          </w:p>
        </w:tc>
        <w:tc>
          <w:tcPr>
            <w:tcW w:w="2373" w:type="dxa"/>
          </w:tcPr>
          <w:p w14:paraId="1B265B94"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Tên dược liệu/</w:t>
            </w:r>
          </w:p>
          <w:p w14:paraId="29940DD7"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vị thuốc cổ truyền/</w:t>
            </w:r>
          </w:p>
          <w:p w14:paraId="2FE3B91D"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thuốc cổ truyền</w:t>
            </w:r>
          </w:p>
          <w:p w14:paraId="4E41565D"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(hàm lượng)</w:t>
            </w:r>
          </w:p>
          <w:p w14:paraId="3B9B1CE8"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bị thu hồi</w:t>
            </w:r>
          </w:p>
        </w:tc>
        <w:tc>
          <w:tcPr>
            <w:tcW w:w="850" w:type="dxa"/>
          </w:tcPr>
          <w:p w14:paraId="48B0B21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ĐVT</w:t>
            </w:r>
          </w:p>
        </w:tc>
        <w:tc>
          <w:tcPr>
            <w:tcW w:w="2010" w:type="dxa"/>
          </w:tcPr>
          <w:p w14:paraId="3DAC2273"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lượng/</w:t>
            </w:r>
          </w:p>
          <w:p w14:paraId="0FB25B50"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khối lượng thu hồi</w:t>
            </w:r>
          </w:p>
        </w:tc>
        <w:tc>
          <w:tcPr>
            <w:tcW w:w="1161" w:type="dxa"/>
          </w:tcPr>
          <w:p w14:paraId="4865D51E"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lô</w:t>
            </w:r>
          </w:p>
        </w:tc>
        <w:tc>
          <w:tcPr>
            <w:tcW w:w="1306" w:type="dxa"/>
          </w:tcPr>
          <w:p w14:paraId="05ADBD90"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Cơ sở</w:t>
            </w:r>
          </w:p>
          <w:p w14:paraId="754DF2BC"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sản xuất, địa chỉ</w:t>
            </w:r>
          </w:p>
        </w:tc>
        <w:tc>
          <w:tcPr>
            <w:tcW w:w="978" w:type="dxa"/>
          </w:tcPr>
          <w:p w14:paraId="4A6603B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Ghi chú</w:t>
            </w:r>
          </w:p>
        </w:tc>
      </w:tr>
      <w:tr w:rsidR="00740EB6" w:rsidRPr="00C34347" w14:paraId="66A6D367" w14:textId="77777777" w:rsidTr="00987221">
        <w:tc>
          <w:tcPr>
            <w:tcW w:w="678" w:type="dxa"/>
          </w:tcPr>
          <w:p w14:paraId="490EE4D1" w14:textId="77777777" w:rsidR="00740EB6" w:rsidRPr="00C34347" w:rsidRDefault="00740EB6" w:rsidP="00987221">
            <w:pPr>
              <w:keepNext/>
              <w:widowControl w:val="0"/>
              <w:spacing w:line="288" w:lineRule="auto"/>
              <w:jc w:val="both"/>
              <w:rPr>
                <w:color w:val="000000" w:themeColor="text1"/>
              </w:rPr>
            </w:pPr>
          </w:p>
        </w:tc>
        <w:tc>
          <w:tcPr>
            <w:tcW w:w="2373" w:type="dxa"/>
          </w:tcPr>
          <w:p w14:paraId="5B6D0934" w14:textId="77777777" w:rsidR="00740EB6" w:rsidRPr="00C34347" w:rsidRDefault="00740EB6" w:rsidP="00987221">
            <w:pPr>
              <w:keepNext/>
              <w:widowControl w:val="0"/>
              <w:spacing w:line="288" w:lineRule="auto"/>
              <w:jc w:val="both"/>
              <w:rPr>
                <w:color w:val="000000" w:themeColor="text1"/>
              </w:rPr>
            </w:pPr>
          </w:p>
        </w:tc>
        <w:tc>
          <w:tcPr>
            <w:tcW w:w="850" w:type="dxa"/>
          </w:tcPr>
          <w:p w14:paraId="01070396" w14:textId="77777777" w:rsidR="00740EB6" w:rsidRPr="00C34347" w:rsidRDefault="00740EB6" w:rsidP="00987221">
            <w:pPr>
              <w:keepNext/>
              <w:widowControl w:val="0"/>
              <w:spacing w:line="288" w:lineRule="auto"/>
              <w:jc w:val="both"/>
              <w:rPr>
                <w:color w:val="000000" w:themeColor="text1"/>
              </w:rPr>
            </w:pPr>
          </w:p>
        </w:tc>
        <w:tc>
          <w:tcPr>
            <w:tcW w:w="2010" w:type="dxa"/>
          </w:tcPr>
          <w:p w14:paraId="05212FFE" w14:textId="77777777" w:rsidR="00740EB6" w:rsidRPr="00C34347" w:rsidRDefault="00740EB6" w:rsidP="00987221">
            <w:pPr>
              <w:keepNext/>
              <w:widowControl w:val="0"/>
              <w:spacing w:line="288" w:lineRule="auto"/>
              <w:jc w:val="both"/>
              <w:rPr>
                <w:color w:val="000000" w:themeColor="text1"/>
              </w:rPr>
            </w:pPr>
          </w:p>
        </w:tc>
        <w:tc>
          <w:tcPr>
            <w:tcW w:w="1161" w:type="dxa"/>
          </w:tcPr>
          <w:p w14:paraId="653AD3FA" w14:textId="77777777" w:rsidR="00740EB6" w:rsidRPr="00C34347" w:rsidRDefault="00740EB6" w:rsidP="00987221">
            <w:pPr>
              <w:keepNext/>
              <w:widowControl w:val="0"/>
              <w:spacing w:line="288" w:lineRule="auto"/>
              <w:jc w:val="both"/>
              <w:rPr>
                <w:color w:val="000000" w:themeColor="text1"/>
              </w:rPr>
            </w:pPr>
          </w:p>
        </w:tc>
        <w:tc>
          <w:tcPr>
            <w:tcW w:w="1306" w:type="dxa"/>
          </w:tcPr>
          <w:p w14:paraId="1CE305B5" w14:textId="77777777" w:rsidR="00740EB6" w:rsidRPr="00C34347" w:rsidRDefault="00740EB6" w:rsidP="00987221">
            <w:pPr>
              <w:keepNext/>
              <w:widowControl w:val="0"/>
              <w:spacing w:line="288" w:lineRule="auto"/>
              <w:jc w:val="both"/>
              <w:rPr>
                <w:color w:val="000000" w:themeColor="text1"/>
              </w:rPr>
            </w:pPr>
          </w:p>
        </w:tc>
        <w:tc>
          <w:tcPr>
            <w:tcW w:w="978" w:type="dxa"/>
          </w:tcPr>
          <w:p w14:paraId="4C5EA9D9" w14:textId="77777777" w:rsidR="00740EB6" w:rsidRPr="00C34347" w:rsidRDefault="00740EB6" w:rsidP="00987221">
            <w:pPr>
              <w:keepNext/>
              <w:widowControl w:val="0"/>
              <w:spacing w:line="288" w:lineRule="auto"/>
              <w:jc w:val="both"/>
              <w:rPr>
                <w:color w:val="000000" w:themeColor="text1"/>
              </w:rPr>
            </w:pPr>
          </w:p>
        </w:tc>
      </w:tr>
      <w:tr w:rsidR="00740EB6" w:rsidRPr="00C34347" w14:paraId="09085504" w14:textId="77777777" w:rsidTr="00987221">
        <w:tc>
          <w:tcPr>
            <w:tcW w:w="678" w:type="dxa"/>
          </w:tcPr>
          <w:p w14:paraId="29091400" w14:textId="77777777" w:rsidR="00740EB6" w:rsidRPr="00C34347" w:rsidRDefault="00740EB6" w:rsidP="00987221">
            <w:pPr>
              <w:keepNext/>
              <w:widowControl w:val="0"/>
              <w:spacing w:line="288" w:lineRule="auto"/>
              <w:jc w:val="both"/>
              <w:rPr>
                <w:color w:val="000000" w:themeColor="text1"/>
              </w:rPr>
            </w:pPr>
          </w:p>
        </w:tc>
        <w:tc>
          <w:tcPr>
            <w:tcW w:w="2373" w:type="dxa"/>
          </w:tcPr>
          <w:p w14:paraId="5C5107F5" w14:textId="77777777" w:rsidR="00740EB6" w:rsidRPr="00C34347" w:rsidRDefault="00740EB6" w:rsidP="00987221">
            <w:pPr>
              <w:keepNext/>
              <w:widowControl w:val="0"/>
              <w:spacing w:line="288" w:lineRule="auto"/>
              <w:jc w:val="both"/>
              <w:rPr>
                <w:color w:val="000000" w:themeColor="text1"/>
              </w:rPr>
            </w:pPr>
          </w:p>
        </w:tc>
        <w:tc>
          <w:tcPr>
            <w:tcW w:w="850" w:type="dxa"/>
          </w:tcPr>
          <w:p w14:paraId="2BAB388B" w14:textId="77777777" w:rsidR="00740EB6" w:rsidRPr="00C34347" w:rsidRDefault="00740EB6" w:rsidP="00987221">
            <w:pPr>
              <w:keepNext/>
              <w:widowControl w:val="0"/>
              <w:spacing w:line="288" w:lineRule="auto"/>
              <w:jc w:val="both"/>
              <w:rPr>
                <w:color w:val="000000" w:themeColor="text1"/>
              </w:rPr>
            </w:pPr>
          </w:p>
        </w:tc>
        <w:tc>
          <w:tcPr>
            <w:tcW w:w="2010" w:type="dxa"/>
          </w:tcPr>
          <w:p w14:paraId="62A4ED9B" w14:textId="77777777" w:rsidR="00740EB6" w:rsidRPr="00C34347" w:rsidRDefault="00740EB6" w:rsidP="00987221">
            <w:pPr>
              <w:keepNext/>
              <w:widowControl w:val="0"/>
              <w:spacing w:line="288" w:lineRule="auto"/>
              <w:jc w:val="both"/>
              <w:rPr>
                <w:color w:val="000000" w:themeColor="text1"/>
              </w:rPr>
            </w:pPr>
          </w:p>
        </w:tc>
        <w:tc>
          <w:tcPr>
            <w:tcW w:w="1161" w:type="dxa"/>
          </w:tcPr>
          <w:p w14:paraId="6C3C4D97" w14:textId="77777777" w:rsidR="00740EB6" w:rsidRPr="00C34347" w:rsidRDefault="00740EB6" w:rsidP="00987221">
            <w:pPr>
              <w:keepNext/>
              <w:widowControl w:val="0"/>
              <w:spacing w:line="288" w:lineRule="auto"/>
              <w:jc w:val="both"/>
              <w:rPr>
                <w:color w:val="000000" w:themeColor="text1"/>
              </w:rPr>
            </w:pPr>
          </w:p>
        </w:tc>
        <w:tc>
          <w:tcPr>
            <w:tcW w:w="1306" w:type="dxa"/>
          </w:tcPr>
          <w:p w14:paraId="6079847A" w14:textId="77777777" w:rsidR="00740EB6" w:rsidRPr="00C34347" w:rsidRDefault="00740EB6" w:rsidP="00987221">
            <w:pPr>
              <w:keepNext/>
              <w:widowControl w:val="0"/>
              <w:spacing w:line="288" w:lineRule="auto"/>
              <w:jc w:val="both"/>
              <w:rPr>
                <w:color w:val="000000" w:themeColor="text1"/>
              </w:rPr>
            </w:pPr>
          </w:p>
        </w:tc>
        <w:tc>
          <w:tcPr>
            <w:tcW w:w="978" w:type="dxa"/>
          </w:tcPr>
          <w:p w14:paraId="30DC2871" w14:textId="77777777" w:rsidR="00740EB6" w:rsidRPr="00C34347" w:rsidRDefault="00740EB6" w:rsidP="00987221">
            <w:pPr>
              <w:keepNext/>
              <w:widowControl w:val="0"/>
              <w:spacing w:line="288" w:lineRule="auto"/>
              <w:jc w:val="both"/>
              <w:rPr>
                <w:color w:val="000000" w:themeColor="text1"/>
              </w:rPr>
            </w:pPr>
          </w:p>
        </w:tc>
      </w:tr>
      <w:tr w:rsidR="00740EB6" w:rsidRPr="00C34347" w14:paraId="17BF62C6" w14:textId="77777777" w:rsidTr="00987221">
        <w:tc>
          <w:tcPr>
            <w:tcW w:w="678" w:type="dxa"/>
          </w:tcPr>
          <w:p w14:paraId="1FB22564" w14:textId="77777777" w:rsidR="00740EB6" w:rsidRPr="00C34347" w:rsidRDefault="00740EB6" w:rsidP="00987221">
            <w:pPr>
              <w:keepNext/>
              <w:widowControl w:val="0"/>
              <w:spacing w:line="288" w:lineRule="auto"/>
              <w:jc w:val="both"/>
              <w:rPr>
                <w:color w:val="000000" w:themeColor="text1"/>
              </w:rPr>
            </w:pPr>
          </w:p>
        </w:tc>
        <w:tc>
          <w:tcPr>
            <w:tcW w:w="2373" w:type="dxa"/>
          </w:tcPr>
          <w:p w14:paraId="105123E1" w14:textId="77777777" w:rsidR="00740EB6" w:rsidRPr="00C34347" w:rsidRDefault="00740EB6" w:rsidP="00987221">
            <w:pPr>
              <w:keepNext/>
              <w:widowControl w:val="0"/>
              <w:spacing w:line="288" w:lineRule="auto"/>
              <w:jc w:val="both"/>
              <w:rPr>
                <w:color w:val="000000" w:themeColor="text1"/>
              </w:rPr>
            </w:pPr>
          </w:p>
        </w:tc>
        <w:tc>
          <w:tcPr>
            <w:tcW w:w="850" w:type="dxa"/>
          </w:tcPr>
          <w:p w14:paraId="13DA2B35" w14:textId="77777777" w:rsidR="00740EB6" w:rsidRPr="00C34347" w:rsidRDefault="00740EB6" w:rsidP="00987221">
            <w:pPr>
              <w:keepNext/>
              <w:widowControl w:val="0"/>
              <w:spacing w:line="288" w:lineRule="auto"/>
              <w:jc w:val="both"/>
              <w:rPr>
                <w:color w:val="000000" w:themeColor="text1"/>
              </w:rPr>
            </w:pPr>
          </w:p>
        </w:tc>
        <w:tc>
          <w:tcPr>
            <w:tcW w:w="2010" w:type="dxa"/>
          </w:tcPr>
          <w:p w14:paraId="33B85A22" w14:textId="77777777" w:rsidR="00740EB6" w:rsidRPr="00C34347" w:rsidRDefault="00740EB6" w:rsidP="00987221">
            <w:pPr>
              <w:keepNext/>
              <w:widowControl w:val="0"/>
              <w:spacing w:line="288" w:lineRule="auto"/>
              <w:jc w:val="both"/>
              <w:rPr>
                <w:color w:val="000000" w:themeColor="text1"/>
              </w:rPr>
            </w:pPr>
          </w:p>
        </w:tc>
        <w:tc>
          <w:tcPr>
            <w:tcW w:w="1161" w:type="dxa"/>
          </w:tcPr>
          <w:p w14:paraId="4266A7F0" w14:textId="77777777" w:rsidR="00740EB6" w:rsidRPr="00C34347" w:rsidRDefault="00740EB6" w:rsidP="00987221">
            <w:pPr>
              <w:keepNext/>
              <w:widowControl w:val="0"/>
              <w:spacing w:line="288" w:lineRule="auto"/>
              <w:jc w:val="both"/>
              <w:rPr>
                <w:color w:val="000000" w:themeColor="text1"/>
              </w:rPr>
            </w:pPr>
          </w:p>
        </w:tc>
        <w:tc>
          <w:tcPr>
            <w:tcW w:w="1306" w:type="dxa"/>
          </w:tcPr>
          <w:p w14:paraId="77457701" w14:textId="77777777" w:rsidR="00740EB6" w:rsidRPr="00C34347" w:rsidRDefault="00740EB6" w:rsidP="00987221">
            <w:pPr>
              <w:keepNext/>
              <w:widowControl w:val="0"/>
              <w:spacing w:line="288" w:lineRule="auto"/>
              <w:jc w:val="both"/>
              <w:rPr>
                <w:color w:val="000000" w:themeColor="text1"/>
              </w:rPr>
            </w:pPr>
          </w:p>
        </w:tc>
        <w:tc>
          <w:tcPr>
            <w:tcW w:w="978" w:type="dxa"/>
          </w:tcPr>
          <w:p w14:paraId="3EF352E1" w14:textId="77777777" w:rsidR="00740EB6" w:rsidRPr="00C34347" w:rsidRDefault="00740EB6" w:rsidP="00987221">
            <w:pPr>
              <w:keepNext/>
              <w:widowControl w:val="0"/>
              <w:spacing w:line="288" w:lineRule="auto"/>
              <w:jc w:val="both"/>
              <w:rPr>
                <w:color w:val="000000" w:themeColor="text1"/>
              </w:rPr>
            </w:pPr>
          </w:p>
        </w:tc>
      </w:tr>
      <w:tr w:rsidR="00740EB6" w:rsidRPr="00C34347" w14:paraId="3B3EB94C" w14:textId="77777777" w:rsidTr="00987221">
        <w:tc>
          <w:tcPr>
            <w:tcW w:w="678" w:type="dxa"/>
          </w:tcPr>
          <w:p w14:paraId="243D0206" w14:textId="77777777" w:rsidR="00740EB6" w:rsidRPr="00C34347" w:rsidRDefault="00740EB6" w:rsidP="00987221">
            <w:pPr>
              <w:keepNext/>
              <w:widowControl w:val="0"/>
              <w:spacing w:line="288" w:lineRule="auto"/>
              <w:jc w:val="both"/>
              <w:rPr>
                <w:color w:val="000000" w:themeColor="text1"/>
              </w:rPr>
            </w:pPr>
          </w:p>
        </w:tc>
        <w:tc>
          <w:tcPr>
            <w:tcW w:w="2373" w:type="dxa"/>
          </w:tcPr>
          <w:p w14:paraId="53836D94" w14:textId="77777777" w:rsidR="00740EB6" w:rsidRPr="00C34347" w:rsidRDefault="00740EB6" w:rsidP="00987221">
            <w:pPr>
              <w:keepNext/>
              <w:widowControl w:val="0"/>
              <w:spacing w:line="288" w:lineRule="auto"/>
              <w:jc w:val="both"/>
              <w:rPr>
                <w:color w:val="000000" w:themeColor="text1"/>
              </w:rPr>
            </w:pPr>
          </w:p>
        </w:tc>
        <w:tc>
          <w:tcPr>
            <w:tcW w:w="850" w:type="dxa"/>
          </w:tcPr>
          <w:p w14:paraId="740FB8F4" w14:textId="77777777" w:rsidR="00740EB6" w:rsidRPr="00C34347" w:rsidRDefault="00740EB6" w:rsidP="00987221">
            <w:pPr>
              <w:keepNext/>
              <w:widowControl w:val="0"/>
              <w:spacing w:line="288" w:lineRule="auto"/>
              <w:jc w:val="both"/>
              <w:rPr>
                <w:color w:val="000000" w:themeColor="text1"/>
              </w:rPr>
            </w:pPr>
          </w:p>
        </w:tc>
        <w:tc>
          <w:tcPr>
            <w:tcW w:w="2010" w:type="dxa"/>
          </w:tcPr>
          <w:p w14:paraId="1A3761F4" w14:textId="77777777" w:rsidR="00740EB6" w:rsidRPr="00C34347" w:rsidRDefault="00740EB6" w:rsidP="00987221">
            <w:pPr>
              <w:keepNext/>
              <w:widowControl w:val="0"/>
              <w:spacing w:line="288" w:lineRule="auto"/>
              <w:jc w:val="both"/>
              <w:rPr>
                <w:color w:val="000000" w:themeColor="text1"/>
              </w:rPr>
            </w:pPr>
          </w:p>
        </w:tc>
        <w:tc>
          <w:tcPr>
            <w:tcW w:w="1161" w:type="dxa"/>
          </w:tcPr>
          <w:p w14:paraId="59B5841D" w14:textId="77777777" w:rsidR="00740EB6" w:rsidRPr="00C34347" w:rsidRDefault="00740EB6" w:rsidP="00987221">
            <w:pPr>
              <w:keepNext/>
              <w:widowControl w:val="0"/>
              <w:spacing w:line="288" w:lineRule="auto"/>
              <w:jc w:val="both"/>
              <w:rPr>
                <w:color w:val="000000" w:themeColor="text1"/>
              </w:rPr>
            </w:pPr>
          </w:p>
        </w:tc>
        <w:tc>
          <w:tcPr>
            <w:tcW w:w="1306" w:type="dxa"/>
          </w:tcPr>
          <w:p w14:paraId="239A2866" w14:textId="77777777" w:rsidR="00740EB6" w:rsidRPr="00C34347" w:rsidRDefault="00740EB6" w:rsidP="00987221">
            <w:pPr>
              <w:keepNext/>
              <w:widowControl w:val="0"/>
              <w:spacing w:line="288" w:lineRule="auto"/>
              <w:jc w:val="both"/>
              <w:rPr>
                <w:color w:val="000000" w:themeColor="text1"/>
              </w:rPr>
            </w:pPr>
          </w:p>
        </w:tc>
        <w:tc>
          <w:tcPr>
            <w:tcW w:w="978" w:type="dxa"/>
          </w:tcPr>
          <w:p w14:paraId="6C0C9F0D" w14:textId="77777777" w:rsidR="00740EB6" w:rsidRPr="00C34347" w:rsidRDefault="00740EB6" w:rsidP="00987221">
            <w:pPr>
              <w:keepNext/>
              <w:widowControl w:val="0"/>
              <w:spacing w:line="288" w:lineRule="auto"/>
              <w:jc w:val="both"/>
              <w:rPr>
                <w:color w:val="000000" w:themeColor="text1"/>
              </w:rPr>
            </w:pPr>
          </w:p>
        </w:tc>
      </w:tr>
      <w:tr w:rsidR="00740EB6" w:rsidRPr="00C34347" w14:paraId="65811143" w14:textId="77777777" w:rsidTr="00987221">
        <w:tc>
          <w:tcPr>
            <w:tcW w:w="678" w:type="dxa"/>
          </w:tcPr>
          <w:p w14:paraId="705770F2" w14:textId="77777777" w:rsidR="00740EB6" w:rsidRPr="00C34347" w:rsidRDefault="00740EB6" w:rsidP="00987221">
            <w:pPr>
              <w:keepNext/>
              <w:widowControl w:val="0"/>
              <w:spacing w:line="288" w:lineRule="auto"/>
              <w:jc w:val="both"/>
              <w:rPr>
                <w:color w:val="000000" w:themeColor="text1"/>
              </w:rPr>
            </w:pPr>
          </w:p>
        </w:tc>
        <w:tc>
          <w:tcPr>
            <w:tcW w:w="2373" w:type="dxa"/>
          </w:tcPr>
          <w:p w14:paraId="6594FA09" w14:textId="77777777" w:rsidR="00740EB6" w:rsidRPr="00C34347" w:rsidRDefault="00740EB6" w:rsidP="00987221">
            <w:pPr>
              <w:keepNext/>
              <w:widowControl w:val="0"/>
              <w:spacing w:line="288" w:lineRule="auto"/>
              <w:jc w:val="both"/>
              <w:rPr>
                <w:color w:val="000000" w:themeColor="text1"/>
              </w:rPr>
            </w:pPr>
          </w:p>
        </w:tc>
        <w:tc>
          <w:tcPr>
            <w:tcW w:w="850" w:type="dxa"/>
          </w:tcPr>
          <w:p w14:paraId="1F490A81" w14:textId="77777777" w:rsidR="00740EB6" w:rsidRPr="00C34347" w:rsidRDefault="00740EB6" w:rsidP="00987221">
            <w:pPr>
              <w:keepNext/>
              <w:widowControl w:val="0"/>
              <w:spacing w:line="288" w:lineRule="auto"/>
              <w:jc w:val="both"/>
              <w:rPr>
                <w:color w:val="000000" w:themeColor="text1"/>
              </w:rPr>
            </w:pPr>
          </w:p>
        </w:tc>
        <w:tc>
          <w:tcPr>
            <w:tcW w:w="2010" w:type="dxa"/>
          </w:tcPr>
          <w:p w14:paraId="5024CB88" w14:textId="77777777" w:rsidR="00740EB6" w:rsidRPr="00C34347" w:rsidRDefault="00740EB6" w:rsidP="00987221">
            <w:pPr>
              <w:keepNext/>
              <w:widowControl w:val="0"/>
              <w:spacing w:line="288" w:lineRule="auto"/>
              <w:jc w:val="both"/>
              <w:rPr>
                <w:color w:val="000000" w:themeColor="text1"/>
              </w:rPr>
            </w:pPr>
          </w:p>
        </w:tc>
        <w:tc>
          <w:tcPr>
            <w:tcW w:w="1161" w:type="dxa"/>
          </w:tcPr>
          <w:p w14:paraId="2EA103FD" w14:textId="77777777" w:rsidR="00740EB6" w:rsidRPr="00C34347" w:rsidRDefault="00740EB6" w:rsidP="00987221">
            <w:pPr>
              <w:keepNext/>
              <w:widowControl w:val="0"/>
              <w:spacing w:line="288" w:lineRule="auto"/>
              <w:jc w:val="both"/>
              <w:rPr>
                <w:color w:val="000000" w:themeColor="text1"/>
              </w:rPr>
            </w:pPr>
          </w:p>
        </w:tc>
        <w:tc>
          <w:tcPr>
            <w:tcW w:w="1306" w:type="dxa"/>
          </w:tcPr>
          <w:p w14:paraId="7222C3BE" w14:textId="77777777" w:rsidR="00740EB6" w:rsidRPr="00C34347" w:rsidRDefault="00740EB6" w:rsidP="00987221">
            <w:pPr>
              <w:keepNext/>
              <w:widowControl w:val="0"/>
              <w:spacing w:line="288" w:lineRule="auto"/>
              <w:jc w:val="both"/>
              <w:rPr>
                <w:color w:val="000000" w:themeColor="text1"/>
              </w:rPr>
            </w:pPr>
          </w:p>
        </w:tc>
        <w:tc>
          <w:tcPr>
            <w:tcW w:w="978" w:type="dxa"/>
          </w:tcPr>
          <w:p w14:paraId="3ABC5120" w14:textId="77777777" w:rsidR="00740EB6" w:rsidRPr="00C34347" w:rsidRDefault="00740EB6" w:rsidP="00987221">
            <w:pPr>
              <w:keepNext/>
              <w:widowControl w:val="0"/>
              <w:spacing w:line="288" w:lineRule="auto"/>
              <w:jc w:val="both"/>
              <w:rPr>
                <w:color w:val="000000" w:themeColor="text1"/>
              </w:rPr>
            </w:pPr>
          </w:p>
        </w:tc>
      </w:tr>
    </w:tbl>
    <w:p w14:paraId="238032F9" w14:textId="77777777" w:rsidR="00740EB6" w:rsidRPr="00C34347" w:rsidRDefault="00740EB6" w:rsidP="00740EB6">
      <w:pPr>
        <w:keepNext/>
        <w:widowControl w:val="0"/>
        <w:spacing w:line="288" w:lineRule="auto"/>
        <w:jc w:val="both"/>
        <w:rPr>
          <w:color w:val="000000" w:themeColor="text1"/>
        </w:rPr>
      </w:pPr>
    </w:p>
    <w:tbl>
      <w:tblPr>
        <w:tblW w:w="9356" w:type="dxa"/>
        <w:tblInd w:w="108" w:type="dxa"/>
        <w:tblLayout w:type="fixed"/>
        <w:tblLook w:val="04A0" w:firstRow="1" w:lastRow="0" w:firstColumn="1" w:lastColumn="0" w:noHBand="0" w:noVBand="1"/>
      </w:tblPr>
      <w:tblGrid>
        <w:gridCol w:w="3663"/>
        <w:gridCol w:w="2433"/>
        <w:gridCol w:w="3260"/>
      </w:tblGrid>
      <w:tr w:rsidR="00740EB6" w:rsidRPr="00C34347" w14:paraId="5CE742AB" w14:textId="77777777" w:rsidTr="00987221">
        <w:tc>
          <w:tcPr>
            <w:tcW w:w="3663" w:type="dxa"/>
          </w:tcPr>
          <w:p w14:paraId="0830490F" w14:textId="77777777" w:rsidR="00740EB6" w:rsidRPr="00C34347" w:rsidRDefault="00740EB6" w:rsidP="00987221">
            <w:pPr>
              <w:keepNext/>
              <w:widowControl w:val="0"/>
              <w:spacing w:line="288" w:lineRule="auto"/>
              <w:jc w:val="center"/>
              <w:rPr>
                <w:b/>
                <w:color w:val="000000" w:themeColor="text1"/>
              </w:rPr>
            </w:pPr>
            <w:r w:rsidRPr="00C34347">
              <w:rPr>
                <w:b/>
                <w:color w:val="000000" w:themeColor="text1"/>
              </w:rPr>
              <w:t xml:space="preserve">Đại diện cơ sở nơi thu hồi </w:t>
            </w:r>
          </w:p>
        </w:tc>
        <w:tc>
          <w:tcPr>
            <w:tcW w:w="2433" w:type="dxa"/>
          </w:tcPr>
          <w:p w14:paraId="3F6F8CAE" w14:textId="77777777" w:rsidR="00740EB6" w:rsidRPr="00C34347" w:rsidRDefault="00740EB6" w:rsidP="00987221">
            <w:pPr>
              <w:pStyle w:val="Heading1"/>
              <w:widowControl w:val="0"/>
              <w:spacing w:line="288" w:lineRule="auto"/>
              <w:rPr>
                <w:rFonts w:ascii="Times New Roman" w:hAnsi="Times New Roman"/>
                <w:color w:val="000000" w:themeColor="text1"/>
                <w:sz w:val="24"/>
              </w:rPr>
            </w:pPr>
            <w:r w:rsidRPr="00C34347">
              <w:rPr>
                <w:rFonts w:ascii="Times New Roman" w:hAnsi="Times New Roman"/>
                <w:color w:val="000000" w:themeColor="text1"/>
                <w:sz w:val="24"/>
              </w:rPr>
              <w:t>Các thành viên</w:t>
            </w:r>
          </w:p>
        </w:tc>
        <w:tc>
          <w:tcPr>
            <w:tcW w:w="3260" w:type="dxa"/>
          </w:tcPr>
          <w:p w14:paraId="3574CCF2" w14:textId="77777777" w:rsidR="00740EB6" w:rsidRPr="00C34347" w:rsidRDefault="00740EB6" w:rsidP="00987221">
            <w:pPr>
              <w:pStyle w:val="Heading1"/>
              <w:widowControl w:val="0"/>
              <w:spacing w:line="288" w:lineRule="auto"/>
              <w:rPr>
                <w:rFonts w:ascii="Times New Roman" w:hAnsi="Times New Roman"/>
                <w:color w:val="000000" w:themeColor="text1"/>
                <w:sz w:val="24"/>
              </w:rPr>
            </w:pPr>
            <w:r w:rsidRPr="00C34347">
              <w:rPr>
                <w:rFonts w:ascii="Times New Roman" w:hAnsi="Times New Roman"/>
                <w:color w:val="000000" w:themeColor="text1"/>
                <w:sz w:val="24"/>
              </w:rPr>
              <w:t>Trưởng bộ phận thu hồi</w:t>
            </w:r>
          </w:p>
        </w:tc>
      </w:tr>
    </w:tbl>
    <w:p w14:paraId="2EF58366" w14:textId="77777777" w:rsidR="00740EB6" w:rsidRPr="00C34347" w:rsidRDefault="00740EB6" w:rsidP="00740EB6">
      <w:pPr>
        <w:keepNext/>
        <w:widowControl w:val="0"/>
        <w:spacing w:line="288" w:lineRule="auto"/>
        <w:jc w:val="both"/>
        <w:rPr>
          <w:color w:val="000000" w:themeColor="text1"/>
        </w:rPr>
      </w:pPr>
    </w:p>
    <w:p w14:paraId="1BBE9B67" w14:textId="77777777" w:rsidR="00740EB6" w:rsidRPr="005034D9" w:rsidRDefault="00740EB6" w:rsidP="00740EB6">
      <w:pPr>
        <w:rPr>
          <w:lang w:eastAsia="zh-CN"/>
        </w:rPr>
      </w:pPr>
    </w:p>
    <w:p w14:paraId="7A5C6C7F" w14:textId="77777777" w:rsidR="00740EB6" w:rsidRPr="005034D9" w:rsidRDefault="00740EB6" w:rsidP="00740EB6">
      <w:pPr>
        <w:rPr>
          <w:lang w:eastAsia="zh-CN"/>
        </w:rPr>
      </w:pPr>
    </w:p>
    <w:p w14:paraId="46BB392D" w14:textId="77777777" w:rsidR="00740EB6" w:rsidRPr="005034D9" w:rsidRDefault="00740EB6" w:rsidP="00740EB6">
      <w:pPr>
        <w:rPr>
          <w:lang w:eastAsia="zh-CN"/>
        </w:rPr>
      </w:pPr>
    </w:p>
    <w:p w14:paraId="178D42B3" w14:textId="77777777" w:rsidR="00740EB6" w:rsidRPr="005034D9" w:rsidRDefault="00740EB6" w:rsidP="00740EB6">
      <w:pPr>
        <w:rPr>
          <w:lang w:eastAsia="zh-CN"/>
        </w:rPr>
      </w:pPr>
    </w:p>
    <w:p w14:paraId="21448E38" w14:textId="77777777" w:rsidR="00740EB6" w:rsidRPr="005034D9" w:rsidRDefault="00740EB6" w:rsidP="00740EB6">
      <w:pPr>
        <w:rPr>
          <w:lang w:eastAsia="zh-CN"/>
        </w:rPr>
      </w:pPr>
    </w:p>
    <w:p w14:paraId="5E10AEDE" w14:textId="77777777" w:rsidR="00740EB6" w:rsidRDefault="00740EB6" w:rsidP="00740EB6">
      <w:pPr>
        <w:rPr>
          <w:b/>
          <w:color w:val="000000" w:themeColor="text1"/>
          <w:lang w:eastAsia="zh-CN"/>
        </w:rPr>
      </w:pPr>
    </w:p>
    <w:p w14:paraId="41116127" w14:textId="77777777" w:rsidR="00740EB6" w:rsidRDefault="00740EB6" w:rsidP="00740EB6">
      <w:pPr>
        <w:tabs>
          <w:tab w:val="left" w:pos="1132"/>
        </w:tabs>
        <w:rPr>
          <w:b/>
          <w:color w:val="000000" w:themeColor="text1"/>
          <w:lang w:eastAsia="zh-CN"/>
        </w:rPr>
      </w:pPr>
    </w:p>
    <w:p w14:paraId="52C8DB3A" w14:textId="77777777" w:rsidR="00740EB6" w:rsidRPr="005034D9" w:rsidRDefault="00740EB6" w:rsidP="00740EB6">
      <w:pPr>
        <w:tabs>
          <w:tab w:val="left" w:pos="1132"/>
        </w:tabs>
        <w:rPr>
          <w:lang w:eastAsia="zh-CN"/>
        </w:rPr>
        <w:sectPr w:rsidR="00740EB6" w:rsidRPr="005034D9" w:rsidSect="00740EB6">
          <w:pgSz w:w="11901" w:h="16817"/>
          <w:pgMar w:top="907" w:right="1134" w:bottom="851" w:left="1418" w:header="567" w:footer="567" w:gutter="0"/>
          <w:cols w:space="708"/>
          <w:docGrid w:linePitch="360"/>
        </w:sectPr>
      </w:pPr>
    </w:p>
    <w:p w14:paraId="7E8F1389" w14:textId="77777777" w:rsidR="00740EB6" w:rsidRPr="00C34347" w:rsidRDefault="00740EB6" w:rsidP="00740EB6">
      <w:pPr>
        <w:rPr>
          <w:b/>
          <w:color w:val="000000" w:themeColor="text1"/>
          <w:lang w:val="it-IT"/>
        </w:rPr>
      </w:pPr>
    </w:p>
    <w:p w14:paraId="51ED7C4F" w14:textId="77777777" w:rsidR="00740EB6" w:rsidRPr="00C34347" w:rsidRDefault="00740EB6" w:rsidP="00740EB6">
      <w:pPr>
        <w:keepNext/>
        <w:widowControl w:val="0"/>
        <w:spacing w:line="288" w:lineRule="auto"/>
        <w:jc w:val="center"/>
        <w:rPr>
          <w:b/>
          <w:color w:val="000000" w:themeColor="text1"/>
          <w:lang w:val="it-IT"/>
        </w:rPr>
      </w:pPr>
      <w:r w:rsidRPr="00C34347">
        <w:rPr>
          <w:b/>
          <w:color w:val="000000" w:themeColor="text1"/>
          <w:lang w:val="it-IT"/>
        </w:rPr>
        <w:t>Mẫu số 0</w:t>
      </w:r>
      <w:r>
        <w:rPr>
          <w:b/>
          <w:color w:val="000000" w:themeColor="text1"/>
        </w:rPr>
        <w:t>9</w:t>
      </w:r>
      <w:r w:rsidRPr="00C34347">
        <w:rPr>
          <w:b/>
          <w:color w:val="000000" w:themeColor="text1"/>
        </w:rPr>
        <w:t>:</w:t>
      </w:r>
      <w:r w:rsidRPr="00C34347">
        <w:rPr>
          <w:b/>
          <w:color w:val="000000" w:themeColor="text1"/>
          <w:lang w:val="it-IT"/>
        </w:rPr>
        <w:t xml:space="preserve"> Báo cáo thu hồi dược liệu</w:t>
      </w:r>
      <w:r w:rsidRPr="00C34347">
        <w:rPr>
          <w:b/>
          <w:color w:val="000000" w:themeColor="text1"/>
        </w:rPr>
        <w:t xml:space="preserve">, vị thuốc cổ truyền, </w:t>
      </w:r>
      <w:r w:rsidRPr="00C34347">
        <w:rPr>
          <w:b/>
          <w:color w:val="000000" w:themeColor="text1"/>
          <w:lang w:val="it-IT"/>
        </w:rPr>
        <w:t>thuốc cổ truyền</w:t>
      </w:r>
    </w:p>
    <w:p w14:paraId="1EC6C130" w14:textId="77777777" w:rsidR="00740EB6" w:rsidRPr="00C34347" w:rsidRDefault="00740EB6" w:rsidP="00740EB6">
      <w:pPr>
        <w:keepNext/>
        <w:widowControl w:val="0"/>
        <w:spacing w:line="288" w:lineRule="auto"/>
        <w:jc w:val="both"/>
        <w:rPr>
          <w:color w:val="000000" w:themeColor="text1"/>
          <w:lang w:val="it-IT"/>
        </w:rPr>
      </w:pPr>
    </w:p>
    <w:tbl>
      <w:tblPr>
        <w:tblW w:w="9639" w:type="dxa"/>
        <w:tblInd w:w="108" w:type="dxa"/>
        <w:tblLayout w:type="fixed"/>
        <w:tblLook w:val="04A0" w:firstRow="1" w:lastRow="0" w:firstColumn="1" w:lastColumn="0" w:noHBand="0" w:noVBand="1"/>
      </w:tblPr>
      <w:tblGrid>
        <w:gridCol w:w="3553"/>
        <w:gridCol w:w="6086"/>
      </w:tblGrid>
      <w:tr w:rsidR="00740EB6" w:rsidRPr="00C34347" w14:paraId="41381BF5" w14:textId="77777777" w:rsidTr="00987221">
        <w:trPr>
          <w:trHeight w:val="567"/>
        </w:trPr>
        <w:tc>
          <w:tcPr>
            <w:tcW w:w="3553" w:type="dxa"/>
          </w:tcPr>
          <w:p w14:paraId="49EE03C9" w14:textId="77777777" w:rsidR="00740EB6" w:rsidRPr="00C34347" w:rsidRDefault="00740EB6" w:rsidP="00987221">
            <w:pPr>
              <w:pStyle w:val="text"/>
              <w:keepNext/>
              <w:widowControl w:val="0"/>
              <w:spacing w:before="0" w:line="288" w:lineRule="auto"/>
              <w:ind w:firstLine="0"/>
              <w:jc w:val="center"/>
              <w:rPr>
                <w:color w:val="000000" w:themeColor="text1"/>
                <w:lang w:val="it-IT"/>
              </w:rPr>
            </w:pPr>
            <w:r w:rsidRPr="00C34347">
              <w:rPr>
                <w:color w:val="000000" w:themeColor="text1"/>
                <w:lang w:val="it-IT"/>
              </w:rPr>
              <w:t>Tên đơn vị chủ quản</w:t>
            </w:r>
          </w:p>
          <w:p w14:paraId="4B141C72" w14:textId="77777777" w:rsidR="00740EB6" w:rsidRPr="00C34347" w:rsidRDefault="00740EB6" w:rsidP="00987221">
            <w:pPr>
              <w:pStyle w:val="Heading1"/>
              <w:widowControl w:val="0"/>
              <w:spacing w:line="288" w:lineRule="auto"/>
              <w:rPr>
                <w:rFonts w:ascii="Times New Roman" w:hAnsi="Times New Roman"/>
                <w:color w:val="000000" w:themeColor="text1"/>
                <w:sz w:val="24"/>
                <w:lang w:val="it-IT"/>
              </w:rPr>
            </w:pPr>
            <w:r w:rsidRPr="00C34347">
              <w:rPr>
                <w:rFonts w:ascii="Times New Roman" w:hAnsi="Times New Roman"/>
                <w:color w:val="000000" w:themeColor="text1"/>
                <w:sz w:val="24"/>
                <w:lang w:val="it-IT"/>
              </w:rPr>
              <w:t>Tên cơ sở</w:t>
            </w:r>
            <w:r w:rsidRPr="00BD41E2">
              <w:rPr>
                <w:rFonts w:ascii="Times New Roman" w:hAnsi="Times New Roman"/>
                <w:color w:val="000000" w:themeColor="text1"/>
                <w:sz w:val="24"/>
                <w:lang w:val="it-IT"/>
              </w:rPr>
              <w:t xml:space="preserve"> thực hiện thu hồi</w:t>
            </w:r>
          </w:p>
        </w:tc>
        <w:tc>
          <w:tcPr>
            <w:tcW w:w="6086" w:type="dxa"/>
          </w:tcPr>
          <w:p w14:paraId="5D9426DE" w14:textId="77777777" w:rsidR="00740EB6" w:rsidRPr="00C34347" w:rsidRDefault="00740EB6" w:rsidP="00987221">
            <w:pPr>
              <w:pStyle w:val="text"/>
              <w:keepNext/>
              <w:widowControl w:val="0"/>
              <w:spacing w:before="0" w:line="288" w:lineRule="auto"/>
              <w:ind w:firstLine="0"/>
              <w:jc w:val="center"/>
              <w:rPr>
                <w:b/>
                <w:color w:val="000000" w:themeColor="text1"/>
                <w:lang w:val="it-IT"/>
              </w:rPr>
            </w:pPr>
            <w:r w:rsidRPr="00C34347">
              <w:rPr>
                <w:color w:val="000000" w:themeColor="text1"/>
                <w:lang w:val="it-IT"/>
              </w:rPr>
              <w:t xml:space="preserve">   </w:t>
            </w:r>
            <w:r w:rsidRPr="00C34347">
              <w:rPr>
                <w:b/>
                <w:color w:val="000000" w:themeColor="text1"/>
                <w:lang w:val="it-IT"/>
              </w:rPr>
              <w:t>CỘNG HÒA XÃ HỘI CHỦ NGHĨA VIỆT NAM</w:t>
            </w:r>
          </w:p>
          <w:p w14:paraId="17A3EA3E" w14:textId="77777777" w:rsidR="00740EB6" w:rsidRPr="00C34347" w:rsidRDefault="00740EB6" w:rsidP="00987221">
            <w:pPr>
              <w:pStyle w:val="text"/>
              <w:keepNext/>
              <w:widowControl w:val="0"/>
              <w:spacing w:before="0" w:line="288" w:lineRule="auto"/>
              <w:ind w:firstLine="0"/>
              <w:jc w:val="center"/>
              <w:rPr>
                <w:b/>
                <w:color w:val="000000" w:themeColor="text1"/>
                <w:lang w:val="it-IT"/>
              </w:rPr>
            </w:pPr>
            <w:r w:rsidRPr="00C34347">
              <w:rPr>
                <w:b/>
                <w:color w:val="000000" w:themeColor="text1"/>
                <w:lang w:val="it-IT"/>
              </w:rPr>
              <w:t>Độc lập - Tự do - Hạnh phúc</w:t>
            </w:r>
          </w:p>
          <w:p w14:paraId="065E0CF7" w14:textId="77777777" w:rsidR="00740EB6" w:rsidRPr="00C34347" w:rsidRDefault="00740EB6" w:rsidP="00987221">
            <w:pPr>
              <w:pStyle w:val="text"/>
              <w:keepNext/>
              <w:widowControl w:val="0"/>
              <w:spacing w:before="0" w:line="288" w:lineRule="auto"/>
              <w:ind w:firstLine="0"/>
              <w:jc w:val="center"/>
              <w:rPr>
                <w:b/>
                <w:color w:val="000000" w:themeColor="text1"/>
              </w:rPr>
            </w:pPr>
            <w:r w:rsidRPr="00C34347">
              <w:rPr>
                <w:b/>
                <w:color w:val="000000" w:themeColor="text1"/>
              </w:rPr>
              <w:t>-------------------</w:t>
            </w:r>
          </w:p>
          <w:p w14:paraId="61241B4C"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 , ngày         tháng         năm .....</w:t>
            </w:r>
          </w:p>
        </w:tc>
      </w:tr>
    </w:tbl>
    <w:p w14:paraId="20956EAE" w14:textId="77777777" w:rsidR="00740EB6" w:rsidRPr="00C34347" w:rsidRDefault="00740EB6" w:rsidP="00740EB6">
      <w:pPr>
        <w:keepNext/>
        <w:widowControl w:val="0"/>
        <w:spacing w:line="288" w:lineRule="auto"/>
        <w:jc w:val="both"/>
        <w:rPr>
          <w:color w:val="000000" w:themeColor="text1"/>
        </w:rPr>
      </w:pPr>
    </w:p>
    <w:p w14:paraId="1FC3D989" w14:textId="77777777" w:rsidR="00740EB6" w:rsidRPr="00C34347" w:rsidRDefault="00740EB6" w:rsidP="00740EB6">
      <w:pPr>
        <w:pStyle w:val="Heading3"/>
        <w:keepLines w:val="0"/>
        <w:widowControl w:val="0"/>
        <w:spacing w:before="0" w:line="288" w:lineRule="auto"/>
        <w:jc w:val="center"/>
        <w:rPr>
          <w:rFonts w:ascii="Times New Roman" w:hAnsi="Times New Roman"/>
          <w:color w:val="000000" w:themeColor="text1"/>
        </w:rPr>
      </w:pPr>
      <w:r w:rsidRPr="00C34347">
        <w:rPr>
          <w:rFonts w:ascii="Times New Roman" w:hAnsi="Times New Roman"/>
          <w:color w:val="000000" w:themeColor="text1"/>
        </w:rPr>
        <w:t>Báo cáo kết quả thu hồi dược liệu, vị thuốc cổ truyền, thuốc cổ truyền</w:t>
      </w:r>
    </w:p>
    <w:p w14:paraId="377D2BD2" w14:textId="77777777" w:rsidR="00740EB6" w:rsidRPr="00C34347" w:rsidRDefault="00740EB6" w:rsidP="00740EB6">
      <w:pPr>
        <w:keepNext/>
        <w:widowControl w:val="0"/>
        <w:ind w:firstLine="720"/>
        <w:jc w:val="both"/>
        <w:rPr>
          <w:color w:val="000000" w:themeColor="text1"/>
          <w:lang w:eastAsia="zh-CN"/>
        </w:rPr>
      </w:pPr>
    </w:p>
    <w:p w14:paraId="5806E2F7" w14:textId="77777777" w:rsidR="00740EB6" w:rsidRPr="00C34347" w:rsidRDefault="00740EB6" w:rsidP="00740EB6">
      <w:pPr>
        <w:keepNext/>
        <w:widowControl w:val="0"/>
        <w:ind w:firstLine="720"/>
        <w:jc w:val="both"/>
        <w:rPr>
          <w:color w:val="000000" w:themeColor="text1"/>
          <w:lang w:eastAsia="zh-CN"/>
        </w:rPr>
      </w:pPr>
      <w:r w:rsidRPr="00C34347">
        <w:rPr>
          <w:color w:val="000000" w:themeColor="text1"/>
          <w:lang w:eastAsia="zh-CN"/>
        </w:rPr>
        <w:t>Kính gửi: …</w:t>
      </w:r>
    </w:p>
    <w:p w14:paraId="1B3E091B" w14:textId="77777777" w:rsidR="00740EB6" w:rsidRPr="00C34347" w:rsidRDefault="00740EB6" w:rsidP="00740EB6">
      <w:pPr>
        <w:pStyle w:val="text"/>
        <w:keepNext/>
        <w:widowControl w:val="0"/>
        <w:spacing w:before="0" w:line="240" w:lineRule="auto"/>
        <w:ind w:firstLine="720"/>
        <w:rPr>
          <w:color w:val="000000" w:themeColor="text1"/>
          <w:lang w:eastAsia="zh-CN"/>
        </w:rPr>
      </w:pPr>
      <w:r w:rsidRPr="00C34347">
        <w:rPr>
          <w:color w:val="000000" w:themeColor="text1"/>
          <w:lang w:eastAsia="zh-CN"/>
        </w:rPr>
        <w:t xml:space="preserve">Thực hiện công văn số… ngày... tháng... năm... của .... về việc thu hồi dược liệu/vị thuốc cổ truyền/thuốc cổ truyền....; </w:t>
      </w:r>
      <w:r w:rsidRPr="00C34347">
        <w:rPr>
          <w:color w:val="000000" w:themeColor="text1"/>
          <w:lang w:val="it-IT" w:eastAsia="zh-CN"/>
        </w:rPr>
        <w:t xml:space="preserve">số </w:t>
      </w:r>
      <w:r w:rsidRPr="00C34347">
        <w:rPr>
          <w:color w:val="000000" w:themeColor="text1"/>
          <w:lang w:eastAsia="zh-CN"/>
        </w:rPr>
        <w:t xml:space="preserve">giấy </w:t>
      </w:r>
      <w:r w:rsidRPr="00C34347">
        <w:rPr>
          <w:color w:val="000000" w:themeColor="text1"/>
          <w:lang w:val="it-IT" w:eastAsia="zh-CN"/>
        </w:rPr>
        <w:t>đăng ký</w:t>
      </w:r>
      <w:r w:rsidRPr="00C34347">
        <w:rPr>
          <w:color w:val="000000" w:themeColor="text1"/>
          <w:lang w:eastAsia="zh-CN"/>
        </w:rPr>
        <w:t xml:space="preserve"> lưu hành/số giấy phép nhập khẩu</w:t>
      </w:r>
      <w:r w:rsidRPr="00C34347">
        <w:rPr>
          <w:color w:val="000000" w:themeColor="text1"/>
          <w:lang w:val="it-IT" w:eastAsia="zh-CN"/>
        </w:rPr>
        <w:t>..., số lô...</w:t>
      </w:r>
      <w:r w:rsidRPr="00C34347">
        <w:rPr>
          <w:color w:val="000000" w:themeColor="text1"/>
          <w:lang w:eastAsia="zh-CN"/>
        </w:rPr>
        <w:t xml:space="preserve">; </w:t>
      </w:r>
      <w:r w:rsidRPr="00C34347">
        <w:rPr>
          <w:color w:val="000000" w:themeColor="text1"/>
          <w:lang w:val="it-IT" w:eastAsia="zh-CN"/>
        </w:rPr>
        <w:t>ngày sản xuất...</w:t>
      </w:r>
      <w:r w:rsidRPr="00C34347">
        <w:rPr>
          <w:color w:val="000000" w:themeColor="text1"/>
          <w:lang w:eastAsia="zh-CN"/>
        </w:rPr>
        <w:t>;</w:t>
      </w:r>
      <w:r w:rsidRPr="00C34347">
        <w:rPr>
          <w:color w:val="000000" w:themeColor="text1"/>
          <w:lang w:val="it-IT" w:eastAsia="zh-CN"/>
        </w:rPr>
        <w:t xml:space="preserve"> hạn dùng... do </w:t>
      </w:r>
      <w:r w:rsidRPr="00C34347">
        <w:rPr>
          <w:color w:val="000000" w:themeColor="text1"/>
          <w:lang w:eastAsia="zh-CN"/>
        </w:rPr>
        <w:t>cơ sở (tên cơ sở)</w:t>
      </w:r>
      <w:r w:rsidRPr="00C34347">
        <w:rPr>
          <w:color w:val="000000" w:themeColor="text1"/>
          <w:lang w:val="it-IT" w:eastAsia="zh-CN"/>
        </w:rPr>
        <w:t>... sản xuất</w:t>
      </w:r>
      <w:r w:rsidRPr="00C34347">
        <w:rPr>
          <w:color w:val="000000" w:themeColor="text1"/>
          <w:lang w:eastAsia="zh-CN"/>
        </w:rPr>
        <w:t>/</w:t>
      </w:r>
      <w:r w:rsidRPr="00C34347">
        <w:rPr>
          <w:color w:val="000000" w:themeColor="text1"/>
          <w:lang w:val="it-IT" w:eastAsia="zh-CN"/>
        </w:rPr>
        <w:t xml:space="preserve">nhập khẩu, </w:t>
      </w:r>
      <w:r w:rsidRPr="00C34347">
        <w:rPr>
          <w:color w:val="000000" w:themeColor="text1"/>
          <w:lang w:eastAsia="zh-CN"/>
        </w:rPr>
        <w:t>…</w:t>
      </w:r>
    </w:p>
    <w:p w14:paraId="35F00F73" w14:textId="77777777" w:rsidR="00740EB6" w:rsidRPr="00C34347" w:rsidRDefault="00740EB6" w:rsidP="00740EB6">
      <w:pPr>
        <w:pStyle w:val="text"/>
        <w:keepNext/>
        <w:widowControl w:val="0"/>
        <w:spacing w:before="0" w:line="240" w:lineRule="auto"/>
        <w:ind w:firstLine="720"/>
        <w:rPr>
          <w:color w:val="000000" w:themeColor="text1"/>
        </w:rPr>
      </w:pPr>
      <w:r w:rsidRPr="00C34347">
        <w:rPr>
          <w:color w:val="000000" w:themeColor="text1"/>
          <w:lang w:eastAsia="zh-CN"/>
        </w:rPr>
        <w:t xml:space="preserve"> </w:t>
      </w:r>
      <w:r w:rsidRPr="00C34347">
        <w:rPr>
          <w:color w:val="000000" w:themeColor="text1"/>
        </w:rPr>
        <w:t>Xin báo cáo kết quả thu hồi thuốc như sau:</w:t>
      </w:r>
    </w:p>
    <w:p w14:paraId="558D82EC" w14:textId="77777777" w:rsidR="00740EB6" w:rsidRPr="00C34347" w:rsidRDefault="00740EB6" w:rsidP="00740EB6">
      <w:pPr>
        <w:keepNext/>
        <w:widowControl w:val="0"/>
        <w:ind w:firstLine="720"/>
        <w:jc w:val="both"/>
        <w:rPr>
          <w:b/>
          <w:color w:val="000000" w:themeColor="text1"/>
          <w:lang w:val="it-IT"/>
        </w:rPr>
      </w:pPr>
      <w:r w:rsidRPr="00C34347">
        <w:rPr>
          <w:b/>
          <w:color w:val="000000" w:themeColor="text1"/>
        </w:rPr>
        <w:t xml:space="preserve">1. </w:t>
      </w:r>
      <w:r w:rsidRPr="00C34347">
        <w:rPr>
          <w:b/>
          <w:color w:val="000000" w:themeColor="text1"/>
          <w:lang w:val="it-IT"/>
        </w:rPr>
        <w:t xml:space="preserve">Thông tin về </w:t>
      </w:r>
      <w:r w:rsidRPr="00C34347">
        <w:rPr>
          <w:b/>
          <w:color w:val="000000" w:themeColor="text1"/>
        </w:rPr>
        <w:t xml:space="preserve">sản phẩm </w:t>
      </w:r>
      <w:r w:rsidRPr="00C34347">
        <w:rPr>
          <w:b/>
          <w:color w:val="000000" w:themeColor="text1"/>
          <w:lang w:val="it-IT"/>
        </w:rPr>
        <w:t>bị thu hồi:</w:t>
      </w:r>
    </w:p>
    <w:p w14:paraId="30E470E6" w14:textId="77777777" w:rsidR="00740EB6" w:rsidRPr="00C34347" w:rsidRDefault="00740EB6" w:rsidP="00740EB6">
      <w:pPr>
        <w:keepNext/>
        <w:widowControl w:val="0"/>
        <w:ind w:firstLine="720"/>
        <w:jc w:val="both"/>
        <w:rPr>
          <w:color w:val="000000" w:themeColor="text1"/>
          <w:lang w:val="it-IT"/>
        </w:rPr>
      </w:pPr>
      <w:r w:rsidRPr="00C34347">
        <w:rPr>
          <w:color w:val="000000" w:themeColor="text1"/>
          <w:lang w:val="it-IT"/>
        </w:rPr>
        <w:t xml:space="preserve">- Đối với dược liệu: </w:t>
      </w:r>
      <w:r w:rsidRPr="00C34347">
        <w:rPr>
          <w:color w:val="000000" w:themeColor="text1"/>
        </w:rPr>
        <w:t>T</w:t>
      </w:r>
      <w:r w:rsidRPr="00C34347">
        <w:rPr>
          <w:color w:val="000000" w:themeColor="text1"/>
          <w:lang w:val="it-IT"/>
        </w:rPr>
        <w:t>ên dược liệu (tên tiếng Việt và tiế</w:t>
      </w:r>
      <w:r w:rsidRPr="00C34347">
        <w:rPr>
          <w:color w:val="000000" w:themeColor="text1"/>
        </w:rPr>
        <w:t xml:space="preserve">ng </w:t>
      </w:r>
      <w:r w:rsidRPr="00C34347">
        <w:rPr>
          <w:color w:val="000000" w:themeColor="text1"/>
          <w:lang w:val="it-IT"/>
        </w:rPr>
        <w:t>Latinh), số giấy phép nhập khẩu</w:t>
      </w:r>
      <w:r w:rsidRPr="00C34347">
        <w:rPr>
          <w:color w:val="000000" w:themeColor="text1"/>
        </w:rPr>
        <w:t xml:space="preserve"> (đối với dược liệu nhập khẩu)</w:t>
      </w:r>
      <w:r w:rsidRPr="00C34347">
        <w:rPr>
          <w:color w:val="000000" w:themeColor="text1"/>
          <w:lang w:val="it-IT"/>
        </w:rPr>
        <w:t>,</w:t>
      </w:r>
      <w:r w:rsidRPr="00C34347">
        <w:rPr>
          <w:color w:val="000000" w:themeColor="text1"/>
        </w:rPr>
        <w:t xml:space="preserve"> số công bố tiêu chuẩn chất lượng, </w:t>
      </w:r>
      <w:r w:rsidRPr="00C34347">
        <w:rPr>
          <w:color w:val="000000" w:themeColor="text1"/>
          <w:lang w:val="it-IT"/>
        </w:rPr>
        <w:t xml:space="preserve">số lô, hạn dùng, cơ sở </w:t>
      </w:r>
      <w:r w:rsidRPr="00C34347">
        <w:rPr>
          <w:color w:val="000000" w:themeColor="text1"/>
        </w:rPr>
        <w:t xml:space="preserve">sản xuất hoặc </w:t>
      </w:r>
      <w:r w:rsidRPr="00C34347">
        <w:rPr>
          <w:color w:val="000000" w:themeColor="text1"/>
          <w:lang w:val="it-IT"/>
        </w:rPr>
        <w:t>cơ sở nhập khẩu dược liệu.</w:t>
      </w:r>
    </w:p>
    <w:p w14:paraId="46CC073D" w14:textId="77777777" w:rsidR="00740EB6" w:rsidRPr="00C34347" w:rsidRDefault="00740EB6" w:rsidP="00740EB6">
      <w:pPr>
        <w:spacing w:before="120" w:after="120"/>
        <w:ind w:firstLine="720"/>
        <w:jc w:val="both"/>
        <w:rPr>
          <w:color w:val="000000" w:themeColor="text1"/>
          <w:lang w:val="it-IT"/>
        </w:rPr>
      </w:pPr>
      <w:r w:rsidRPr="00C34347">
        <w:rPr>
          <w:color w:val="000000" w:themeColor="text1"/>
          <w:lang w:val="it-IT"/>
        </w:rPr>
        <w:t xml:space="preserve">- Đối với vị thuốc cổ truyền: </w:t>
      </w:r>
      <w:r w:rsidRPr="00C34347">
        <w:rPr>
          <w:color w:val="000000" w:themeColor="text1"/>
        </w:rPr>
        <w:t>T</w:t>
      </w:r>
      <w:r w:rsidRPr="00C34347">
        <w:rPr>
          <w:color w:val="000000" w:themeColor="text1"/>
          <w:lang w:val="it-IT"/>
        </w:rPr>
        <w:t>ên vị thuốc cổ truyền</w:t>
      </w:r>
      <w:r w:rsidRPr="00C34347">
        <w:rPr>
          <w:color w:val="000000" w:themeColor="text1"/>
        </w:rPr>
        <w:t xml:space="preserve"> </w:t>
      </w:r>
      <w:r w:rsidRPr="00C34347">
        <w:rPr>
          <w:color w:val="000000" w:themeColor="text1"/>
          <w:lang w:val="it-IT"/>
        </w:rPr>
        <w:t>(tên tiếng Việt và tiếng Latinh), phương pháp chế biến</w:t>
      </w:r>
      <w:r w:rsidRPr="00C34347">
        <w:rPr>
          <w:color w:val="000000" w:themeColor="text1"/>
        </w:rPr>
        <w:t xml:space="preserve">, </w:t>
      </w:r>
      <w:r w:rsidRPr="00C34347">
        <w:rPr>
          <w:color w:val="000000" w:themeColor="text1"/>
          <w:lang w:val="it-IT"/>
        </w:rPr>
        <w:t>số giấy đăng ký lưu hành</w:t>
      </w:r>
      <w:r w:rsidRPr="00C34347">
        <w:rPr>
          <w:color w:val="000000" w:themeColor="text1"/>
        </w:rPr>
        <w:t>/</w:t>
      </w:r>
      <w:r w:rsidRPr="00C34347">
        <w:rPr>
          <w:color w:val="000000" w:themeColor="text1"/>
          <w:lang w:val="it-IT"/>
        </w:rPr>
        <w:t>số giấy phép nhập khẩu, số lô, hạn dùng, cơ sở sản xuất</w:t>
      </w:r>
      <w:r w:rsidRPr="00C34347">
        <w:rPr>
          <w:color w:val="000000" w:themeColor="text1"/>
        </w:rPr>
        <w:t xml:space="preserve">/cơ sở </w:t>
      </w:r>
      <w:r w:rsidRPr="00C34347">
        <w:rPr>
          <w:color w:val="000000" w:themeColor="text1"/>
          <w:lang w:val="it-IT"/>
        </w:rPr>
        <w:t>nhập khẩu.</w:t>
      </w:r>
    </w:p>
    <w:p w14:paraId="1C3E8747" w14:textId="77777777" w:rsidR="00740EB6" w:rsidRPr="00C34347" w:rsidRDefault="00740EB6" w:rsidP="00740EB6">
      <w:pPr>
        <w:keepNext/>
        <w:widowControl w:val="0"/>
        <w:ind w:firstLine="720"/>
        <w:jc w:val="both"/>
        <w:rPr>
          <w:color w:val="000000" w:themeColor="text1"/>
          <w:lang w:val="it-IT"/>
        </w:rPr>
      </w:pPr>
      <w:r w:rsidRPr="00C34347">
        <w:rPr>
          <w:color w:val="000000" w:themeColor="text1"/>
          <w:lang w:val="it-IT"/>
        </w:rPr>
        <w:t xml:space="preserve">- Đối với thuốc cổ truyền: Tên thuốc, số giấy đăng ký lưu hành hoặc số giấy phép nhập khẩu, tên </w:t>
      </w:r>
      <w:r w:rsidRPr="00C34347">
        <w:rPr>
          <w:color w:val="000000" w:themeColor="text1"/>
        </w:rPr>
        <w:t xml:space="preserve">các thành phần, </w:t>
      </w:r>
      <w:r w:rsidRPr="00C34347">
        <w:rPr>
          <w:color w:val="000000" w:themeColor="text1"/>
          <w:lang w:val="it-IT"/>
        </w:rPr>
        <w:t>hàm lượng, dạng bào chế, số lô, hạn dùng, cơ sở sản xuất/cơ sở nhập khẩu;</w:t>
      </w:r>
    </w:p>
    <w:p w14:paraId="25D879A6" w14:textId="77777777" w:rsidR="00740EB6" w:rsidRPr="00C34347" w:rsidRDefault="00740EB6" w:rsidP="00740EB6">
      <w:pPr>
        <w:keepNext/>
        <w:widowControl w:val="0"/>
        <w:ind w:firstLine="720"/>
        <w:jc w:val="both"/>
        <w:rPr>
          <w:color w:val="000000" w:themeColor="text1"/>
          <w:lang w:val="it-IT"/>
        </w:rPr>
      </w:pPr>
      <w:r w:rsidRPr="00C34347">
        <w:rPr>
          <w:color w:val="000000" w:themeColor="text1"/>
          <w:lang w:val="it-IT"/>
        </w:rPr>
        <w:t>- Thời gian nhập</w:t>
      </w:r>
      <w:r w:rsidRPr="00C34347">
        <w:rPr>
          <w:color w:val="000000" w:themeColor="text1"/>
        </w:rPr>
        <w:t xml:space="preserve"> xưởng/xuất xưởng </w:t>
      </w:r>
      <w:r w:rsidRPr="00C34347">
        <w:rPr>
          <w:color w:val="000000" w:themeColor="text1"/>
          <w:lang w:val="it-IT"/>
        </w:rPr>
        <w:t>;</w:t>
      </w:r>
    </w:p>
    <w:p w14:paraId="7CBF9A63" w14:textId="77777777" w:rsidR="00740EB6" w:rsidRPr="00C34347" w:rsidRDefault="00740EB6" w:rsidP="00740EB6">
      <w:pPr>
        <w:keepNext/>
        <w:widowControl w:val="0"/>
        <w:ind w:firstLine="720"/>
        <w:jc w:val="both"/>
        <w:rPr>
          <w:b/>
          <w:color w:val="000000" w:themeColor="text1"/>
          <w:lang w:val="it-IT"/>
        </w:rPr>
      </w:pPr>
      <w:r w:rsidRPr="00C34347">
        <w:rPr>
          <w:b/>
          <w:color w:val="000000" w:themeColor="text1"/>
          <w:lang w:val="it-IT"/>
        </w:rPr>
        <w:t>2. Kết quả thu hồi:</w:t>
      </w:r>
    </w:p>
    <w:p w14:paraId="5D92B3EF" w14:textId="77777777" w:rsidR="00740EB6" w:rsidRPr="00C34347" w:rsidRDefault="00740EB6" w:rsidP="00740EB6">
      <w:pPr>
        <w:keepNext/>
        <w:widowControl w:val="0"/>
        <w:ind w:firstLine="720"/>
        <w:jc w:val="both"/>
        <w:rPr>
          <w:color w:val="000000" w:themeColor="text1"/>
          <w:lang w:val="it-IT"/>
        </w:rPr>
      </w:pPr>
      <w:r w:rsidRPr="00C34347">
        <w:rPr>
          <w:color w:val="000000" w:themeColor="text1"/>
          <w:lang w:val="it-IT"/>
        </w:rPr>
        <w:t xml:space="preserve">2.1. Kết quả thu hồi </w:t>
      </w:r>
      <w:r w:rsidRPr="00C34347">
        <w:rPr>
          <w:color w:val="000000" w:themeColor="text1"/>
        </w:rPr>
        <w:t xml:space="preserve">sản phẩm </w:t>
      </w:r>
      <w:r w:rsidRPr="00C34347">
        <w:rPr>
          <w:color w:val="000000" w:themeColor="text1"/>
          <w:lang w:val="it-IT"/>
        </w:rPr>
        <w:t>từ các cơ sở kinh doanh dược: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168"/>
        <w:gridCol w:w="1472"/>
        <w:gridCol w:w="767"/>
        <w:gridCol w:w="1067"/>
        <w:gridCol w:w="1337"/>
        <w:gridCol w:w="1046"/>
        <w:gridCol w:w="677"/>
      </w:tblGrid>
      <w:tr w:rsidR="00740EB6" w:rsidRPr="00C34347" w14:paraId="437457E9" w14:textId="77777777" w:rsidTr="00987221">
        <w:tc>
          <w:tcPr>
            <w:tcW w:w="822" w:type="dxa"/>
          </w:tcPr>
          <w:p w14:paraId="600DCE49"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STT</w:t>
            </w:r>
          </w:p>
        </w:tc>
        <w:tc>
          <w:tcPr>
            <w:tcW w:w="2168" w:type="dxa"/>
          </w:tcPr>
          <w:p w14:paraId="0CAFA708" w14:textId="77777777" w:rsidR="00740EB6" w:rsidRPr="005E6E74" w:rsidRDefault="00740EB6" w:rsidP="00987221">
            <w:pPr>
              <w:keepNext/>
              <w:widowControl w:val="0"/>
              <w:spacing w:line="288" w:lineRule="auto"/>
              <w:jc w:val="center"/>
              <w:rPr>
                <w:color w:val="000000" w:themeColor="text1"/>
                <w:lang w:val="it-IT" w:eastAsia="zh-CN"/>
              </w:rPr>
            </w:pPr>
            <w:r w:rsidRPr="00C34347">
              <w:rPr>
                <w:color w:val="000000" w:themeColor="text1"/>
                <w:lang w:eastAsia="zh-CN"/>
              </w:rPr>
              <w:t xml:space="preserve">Tên </w:t>
            </w:r>
            <w:r w:rsidRPr="00C34347">
              <w:rPr>
                <w:color w:val="000000" w:themeColor="text1"/>
                <w:lang w:val="it-IT" w:eastAsia="zh-CN"/>
              </w:rPr>
              <w:t>cơ sở kinh</w:t>
            </w:r>
            <w:r w:rsidRPr="00C34347">
              <w:rPr>
                <w:color w:val="000000" w:themeColor="text1"/>
                <w:lang w:eastAsia="zh-CN"/>
              </w:rPr>
              <w:t xml:space="preserve"> </w:t>
            </w:r>
            <w:r w:rsidRPr="00C34347">
              <w:rPr>
                <w:color w:val="000000" w:themeColor="text1"/>
                <w:lang w:val="it-IT" w:eastAsia="zh-CN"/>
              </w:rPr>
              <w:t>doanh</w:t>
            </w:r>
            <w:r>
              <w:rPr>
                <w:color w:val="000000" w:themeColor="text1"/>
                <w:lang w:eastAsia="zh-CN"/>
              </w:rPr>
              <w:t xml:space="preserve"> </w:t>
            </w:r>
            <w:r w:rsidRPr="00C34347">
              <w:rPr>
                <w:color w:val="000000" w:themeColor="text1"/>
                <w:lang w:val="it-IT" w:eastAsia="zh-CN"/>
              </w:rPr>
              <w:t>đã mua sản phẩm</w:t>
            </w:r>
          </w:p>
        </w:tc>
        <w:tc>
          <w:tcPr>
            <w:tcW w:w="1472" w:type="dxa"/>
          </w:tcPr>
          <w:p w14:paraId="49A78F95"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Tên sản phẩm thu hồi</w:t>
            </w:r>
          </w:p>
        </w:tc>
        <w:tc>
          <w:tcPr>
            <w:tcW w:w="767" w:type="dxa"/>
          </w:tcPr>
          <w:p w14:paraId="3C3C316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Đơn vị tính</w:t>
            </w:r>
          </w:p>
        </w:tc>
        <w:tc>
          <w:tcPr>
            <w:tcW w:w="1067" w:type="dxa"/>
          </w:tcPr>
          <w:p w14:paraId="6C3F1F7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lượng đã mua</w:t>
            </w:r>
          </w:p>
        </w:tc>
        <w:tc>
          <w:tcPr>
            <w:tcW w:w="1337" w:type="dxa"/>
          </w:tcPr>
          <w:p w14:paraId="4CA61DA6"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lang w:eastAsia="zh-CN"/>
              </w:rPr>
              <w:t>Số lượng</w:t>
            </w:r>
          </w:p>
          <w:p w14:paraId="1BCC3CDA" w14:textId="77777777" w:rsidR="00740EB6" w:rsidRPr="00C34347" w:rsidRDefault="00740EB6" w:rsidP="00987221">
            <w:pPr>
              <w:keepNext/>
              <w:widowControl w:val="0"/>
              <w:spacing w:line="288" w:lineRule="auto"/>
              <w:jc w:val="center"/>
              <w:rPr>
                <w:color w:val="000000" w:themeColor="text1"/>
                <w:lang w:val="it-IT" w:eastAsia="zh-CN"/>
              </w:rPr>
            </w:pPr>
            <w:r w:rsidRPr="00C34347">
              <w:rPr>
                <w:color w:val="000000" w:themeColor="text1"/>
                <w:lang w:eastAsia="zh-CN"/>
              </w:rPr>
              <w:t xml:space="preserve">đã </w:t>
            </w:r>
            <w:r w:rsidRPr="00C34347">
              <w:rPr>
                <w:color w:val="000000" w:themeColor="text1"/>
                <w:lang w:val="it-IT" w:eastAsia="zh-CN"/>
              </w:rPr>
              <w:t>đưa ra</w:t>
            </w:r>
          </w:p>
          <w:p w14:paraId="05473EFB"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lang w:val="it-IT" w:eastAsia="zh-CN"/>
              </w:rPr>
              <w:t>lưu hành</w:t>
            </w:r>
          </w:p>
        </w:tc>
        <w:tc>
          <w:tcPr>
            <w:tcW w:w="1046" w:type="dxa"/>
          </w:tcPr>
          <w:p w14:paraId="1947D71D"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lượng thu hồi</w:t>
            </w:r>
          </w:p>
        </w:tc>
        <w:tc>
          <w:tcPr>
            <w:tcW w:w="677" w:type="dxa"/>
          </w:tcPr>
          <w:p w14:paraId="7414224A"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Ghi chú</w:t>
            </w:r>
          </w:p>
        </w:tc>
      </w:tr>
      <w:tr w:rsidR="00740EB6" w:rsidRPr="00C34347" w14:paraId="5B71227A" w14:textId="77777777" w:rsidTr="00987221">
        <w:tc>
          <w:tcPr>
            <w:tcW w:w="822" w:type="dxa"/>
          </w:tcPr>
          <w:p w14:paraId="615D563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1</w:t>
            </w:r>
          </w:p>
        </w:tc>
        <w:tc>
          <w:tcPr>
            <w:tcW w:w="2168" w:type="dxa"/>
          </w:tcPr>
          <w:p w14:paraId="54C079C1" w14:textId="77777777" w:rsidR="00740EB6" w:rsidRPr="00C34347" w:rsidRDefault="00740EB6" w:rsidP="00987221">
            <w:pPr>
              <w:keepNext/>
              <w:widowControl w:val="0"/>
              <w:spacing w:line="288" w:lineRule="auto"/>
              <w:jc w:val="both"/>
              <w:rPr>
                <w:color w:val="000000" w:themeColor="text1"/>
              </w:rPr>
            </w:pPr>
          </w:p>
        </w:tc>
        <w:tc>
          <w:tcPr>
            <w:tcW w:w="1472" w:type="dxa"/>
          </w:tcPr>
          <w:p w14:paraId="770BC6CA" w14:textId="77777777" w:rsidR="00740EB6" w:rsidRPr="00C34347" w:rsidRDefault="00740EB6" w:rsidP="00987221">
            <w:pPr>
              <w:keepNext/>
              <w:widowControl w:val="0"/>
              <w:spacing w:line="288" w:lineRule="auto"/>
              <w:jc w:val="both"/>
              <w:rPr>
                <w:color w:val="000000" w:themeColor="text1"/>
              </w:rPr>
            </w:pPr>
          </w:p>
        </w:tc>
        <w:tc>
          <w:tcPr>
            <w:tcW w:w="767" w:type="dxa"/>
          </w:tcPr>
          <w:p w14:paraId="19D61FE2" w14:textId="77777777" w:rsidR="00740EB6" w:rsidRPr="00C34347" w:rsidRDefault="00740EB6" w:rsidP="00987221">
            <w:pPr>
              <w:keepNext/>
              <w:widowControl w:val="0"/>
              <w:spacing w:line="288" w:lineRule="auto"/>
              <w:jc w:val="both"/>
              <w:rPr>
                <w:color w:val="000000" w:themeColor="text1"/>
              </w:rPr>
            </w:pPr>
          </w:p>
        </w:tc>
        <w:tc>
          <w:tcPr>
            <w:tcW w:w="1067" w:type="dxa"/>
          </w:tcPr>
          <w:p w14:paraId="4691D52D" w14:textId="77777777" w:rsidR="00740EB6" w:rsidRPr="00C34347" w:rsidRDefault="00740EB6" w:rsidP="00987221">
            <w:pPr>
              <w:keepNext/>
              <w:widowControl w:val="0"/>
              <w:spacing w:line="288" w:lineRule="auto"/>
              <w:jc w:val="both"/>
              <w:rPr>
                <w:color w:val="000000" w:themeColor="text1"/>
              </w:rPr>
            </w:pPr>
          </w:p>
        </w:tc>
        <w:tc>
          <w:tcPr>
            <w:tcW w:w="1337" w:type="dxa"/>
          </w:tcPr>
          <w:p w14:paraId="63AC0267" w14:textId="77777777" w:rsidR="00740EB6" w:rsidRPr="00C34347" w:rsidRDefault="00740EB6" w:rsidP="00987221">
            <w:pPr>
              <w:keepNext/>
              <w:widowControl w:val="0"/>
              <w:spacing w:line="288" w:lineRule="auto"/>
              <w:jc w:val="both"/>
              <w:rPr>
                <w:color w:val="000000" w:themeColor="text1"/>
              </w:rPr>
            </w:pPr>
          </w:p>
        </w:tc>
        <w:tc>
          <w:tcPr>
            <w:tcW w:w="1046" w:type="dxa"/>
          </w:tcPr>
          <w:p w14:paraId="58E50833" w14:textId="77777777" w:rsidR="00740EB6" w:rsidRPr="00C34347" w:rsidRDefault="00740EB6" w:rsidP="00987221">
            <w:pPr>
              <w:keepNext/>
              <w:widowControl w:val="0"/>
              <w:spacing w:line="288" w:lineRule="auto"/>
              <w:jc w:val="both"/>
              <w:rPr>
                <w:color w:val="000000" w:themeColor="text1"/>
              </w:rPr>
            </w:pPr>
          </w:p>
        </w:tc>
        <w:tc>
          <w:tcPr>
            <w:tcW w:w="677" w:type="dxa"/>
          </w:tcPr>
          <w:p w14:paraId="6578841C" w14:textId="77777777" w:rsidR="00740EB6" w:rsidRPr="00C34347" w:rsidRDefault="00740EB6" w:rsidP="00987221">
            <w:pPr>
              <w:keepNext/>
              <w:widowControl w:val="0"/>
              <w:spacing w:line="288" w:lineRule="auto"/>
              <w:jc w:val="both"/>
              <w:rPr>
                <w:color w:val="000000" w:themeColor="text1"/>
              </w:rPr>
            </w:pPr>
          </w:p>
        </w:tc>
      </w:tr>
      <w:tr w:rsidR="00740EB6" w:rsidRPr="00C34347" w14:paraId="12947025" w14:textId="77777777" w:rsidTr="00987221">
        <w:tc>
          <w:tcPr>
            <w:tcW w:w="822" w:type="dxa"/>
          </w:tcPr>
          <w:p w14:paraId="1E448946"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2</w:t>
            </w:r>
          </w:p>
        </w:tc>
        <w:tc>
          <w:tcPr>
            <w:tcW w:w="2168" w:type="dxa"/>
          </w:tcPr>
          <w:p w14:paraId="46530BEF" w14:textId="77777777" w:rsidR="00740EB6" w:rsidRPr="00C34347" w:rsidRDefault="00740EB6" w:rsidP="00987221">
            <w:pPr>
              <w:keepNext/>
              <w:widowControl w:val="0"/>
              <w:spacing w:line="288" w:lineRule="auto"/>
              <w:jc w:val="both"/>
              <w:rPr>
                <w:color w:val="000000" w:themeColor="text1"/>
              </w:rPr>
            </w:pPr>
          </w:p>
        </w:tc>
        <w:tc>
          <w:tcPr>
            <w:tcW w:w="1472" w:type="dxa"/>
          </w:tcPr>
          <w:p w14:paraId="7AFDB0EE" w14:textId="77777777" w:rsidR="00740EB6" w:rsidRPr="00C34347" w:rsidRDefault="00740EB6" w:rsidP="00987221">
            <w:pPr>
              <w:keepNext/>
              <w:widowControl w:val="0"/>
              <w:spacing w:line="288" w:lineRule="auto"/>
              <w:jc w:val="both"/>
              <w:rPr>
                <w:color w:val="000000" w:themeColor="text1"/>
              </w:rPr>
            </w:pPr>
          </w:p>
        </w:tc>
        <w:tc>
          <w:tcPr>
            <w:tcW w:w="767" w:type="dxa"/>
          </w:tcPr>
          <w:p w14:paraId="717983E2" w14:textId="77777777" w:rsidR="00740EB6" w:rsidRPr="00C34347" w:rsidRDefault="00740EB6" w:rsidP="00987221">
            <w:pPr>
              <w:keepNext/>
              <w:widowControl w:val="0"/>
              <w:spacing w:line="288" w:lineRule="auto"/>
              <w:jc w:val="both"/>
              <w:rPr>
                <w:color w:val="000000" w:themeColor="text1"/>
              </w:rPr>
            </w:pPr>
          </w:p>
        </w:tc>
        <w:tc>
          <w:tcPr>
            <w:tcW w:w="1067" w:type="dxa"/>
          </w:tcPr>
          <w:p w14:paraId="5DC564D1" w14:textId="77777777" w:rsidR="00740EB6" w:rsidRPr="00C34347" w:rsidRDefault="00740EB6" w:rsidP="00987221">
            <w:pPr>
              <w:keepNext/>
              <w:widowControl w:val="0"/>
              <w:spacing w:line="288" w:lineRule="auto"/>
              <w:jc w:val="both"/>
              <w:rPr>
                <w:color w:val="000000" w:themeColor="text1"/>
              </w:rPr>
            </w:pPr>
          </w:p>
        </w:tc>
        <w:tc>
          <w:tcPr>
            <w:tcW w:w="1337" w:type="dxa"/>
          </w:tcPr>
          <w:p w14:paraId="78B99F88" w14:textId="77777777" w:rsidR="00740EB6" w:rsidRPr="00C34347" w:rsidRDefault="00740EB6" w:rsidP="00987221">
            <w:pPr>
              <w:keepNext/>
              <w:widowControl w:val="0"/>
              <w:spacing w:line="288" w:lineRule="auto"/>
              <w:jc w:val="both"/>
              <w:rPr>
                <w:color w:val="000000" w:themeColor="text1"/>
              </w:rPr>
            </w:pPr>
          </w:p>
        </w:tc>
        <w:tc>
          <w:tcPr>
            <w:tcW w:w="1046" w:type="dxa"/>
          </w:tcPr>
          <w:p w14:paraId="042A1D0B" w14:textId="77777777" w:rsidR="00740EB6" w:rsidRPr="00C34347" w:rsidRDefault="00740EB6" w:rsidP="00987221">
            <w:pPr>
              <w:keepNext/>
              <w:widowControl w:val="0"/>
              <w:spacing w:line="288" w:lineRule="auto"/>
              <w:jc w:val="both"/>
              <w:rPr>
                <w:color w:val="000000" w:themeColor="text1"/>
              </w:rPr>
            </w:pPr>
          </w:p>
        </w:tc>
        <w:tc>
          <w:tcPr>
            <w:tcW w:w="677" w:type="dxa"/>
          </w:tcPr>
          <w:p w14:paraId="5EA8F38E" w14:textId="77777777" w:rsidR="00740EB6" w:rsidRPr="00C34347" w:rsidRDefault="00740EB6" w:rsidP="00987221">
            <w:pPr>
              <w:keepNext/>
              <w:widowControl w:val="0"/>
              <w:spacing w:line="288" w:lineRule="auto"/>
              <w:jc w:val="both"/>
              <w:rPr>
                <w:color w:val="000000" w:themeColor="text1"/>
              </w:rPr>
            </w:pPr>
          </w:p>
        </w:tc>
      </w:tr>
      <w:tr w:rsidR="00740EB6" w:rsidRPr="00C34347" w14:paraId="5F744EDD" w14:textId="77777777" w:rsidTr="00987221">
        <w:tc>
          <w:tcPr>
            <w:tcW w:w="822" w:type="dxa"/>
          </w:tcPr>
          <w:p w14:paraId="639F01F2"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3</w:t>
            </w:r>
          </w:p>
        </w:tc>
        <w:tc>
          <w:tcPr>
            <w:tcW w:w="2168" w:type="dxa"/>
          </w:tcPr>
          <w:p w14:paraId="661A9E31" w14:textId="77777777" w:rsidR="00740EB6" w:rsidRPr="00C34347" w:rsidRDefault="00740EB6" w:rsidP="00987221">
            <w:pPr>
              <w:keepNext/>
              <w:widowControl w:val="0"/>
              <w:spacing w:line="288" w:lineRule="auto"/>
              <w:jc w:val="both"/>
              <w:rPr>
                <w:color w:val="000000" w:themeColor="text1"/>
              </w:rPr>
            </w:pPr>
          </w:p>
        </w:tc>
        <w:tc>
          <w:tcPr>
            <w:tcW w:w="1472" w:type="dxa"/>
          </w:tcPr>
          <w:p w14:paraId="2633B29E" w14:textId="77777777" w:rsidR="00740EB6" w:rsidRPr="00C34347" w:rsidRDefault="00740EB6" w:rsidP="00987221">
            <w:pPr>
              <w:keepNext/>
              <w:widowControl w:val="0"/>
              <w:spacing w:line="288" w:lineRule="auto"/>
              <w:jc w:val="both"/>
              <w:rPr>
                <w:color w:val="000000" w:themeColor="text1"/>
              </w:rPr>
            </w:pPr>
          </w:p>
        </w:tc>
        <w:tc>
          <w:tcPr>
            <w:tcW w:w="767" w:type="dxa"/>
          </w:tcPr>
          <w:p w14:paraId="285811B2" w14:textId="77777777" w:rsidR="00740EB6" w:rsidRPr="00C34347" w:rsidRDefault="00740EB6" w:rsidP="00987221">
            <w:pPr>
              <w:keepNext/>
              <w:widowControl w:val="0"/>
              <w:spacing w:line="288" w:lineRule="auto"/>
              <w:jc w:val="both"/>
              <w:rPr>
                <w:color w:val="000000" w:themeColor="text1"/>
              </w:rPr>
            </w:pPr>
          </w:p>
        </w:tc>
        <w:tc>
          <w:tcPr>
            <w:tcW w:w="1067" w:type="dxa"/>
          </w:tcPr>
          <w:p w14:paraId="55AB9947" w14:textId="77777777" w:rsidR="00740EB6" w:rsidRPr="00C34347" w:rsidRDefault="00740EB6" w:rsidP="00987221">
            <w:pPr>
              <w:keepNext/>
              <w:widowControl w:val="0"/>
              <w:spacing w:line="288" w:lineRule="auto"/>
              <w:jc w:val="both"/>
              <w:rPr>
                <w:color w:val="000000" w:themeColor="text1"/>
              </w:rPr>
            </w:pPr>
          </w:p>
        </w:tc>
        <w:tc>
          <w:tcPr>
            <w:tcW w:w="1337" w:type="dxa"/>
          </w:tcPr>
          <w:p w14:paraId="33241ACD" w14:textId="77777777" w:rsidR="00740EB6" w:rsidRPr="00C34347" w:rsidRDefault="00740EB6" w:rsidP="00987221">
            <w:pPr>
              <w:keepNext/>
              <w:widowControl w:val="0"/>
              <w:spacing w:line="288" w:lineRule="auto"/>
              <w:jc w:val="both"/>
              <w:rPr>
                <w:color w:val="000000" w:themeColor="text1"/>
              </w:rPr>
            </w:pPr>
          </w:p>
        </w:tc>
        <w:tc>
          <w:tcPr>
            <w:tcW w:w="1046" w:type="dxa"/>
          </w:tcPr>
          <w:p w14:paraId="0B24F46E" w14:textId="77777777" w:rsidR="00740EB6" w:rsidRPr="00C34347" w:rsidRDefault="00740EB6" w:rsidP="00987221">
            <w:pPr>
              <w:keepNext/>
              <w:widowControl w:val="0"/>
              <w:spacing w:line="288" w:lineRule="auto"/>
              <w:jc w:val="both"/>
              <w:rPr>
                <w:color w:val="000000" w:themeColor="text1"/>
              </w:rPr>
            </w:pPr>
          </w:p>
        </w:tc>
        <w:tc>
          <w:tcPr>
            <w:tcW w:w="677" w:type="dxa"/>
          </w:tcPr>
          <w:p w14:paraId="23C1DE27" w14:textId="77777777" w:rsidR="00740EB6" w:rsidRPr="00C34347" w:rsidRDefault="00740EB6" w:rsidP="00987221">
            <w:pPr>
              <w:keepNext/>
              <w:widowControl w:val="0"/>
              <w:spacing w:line="288" w:lineRule="auto"/>
              <w:jc w:val="both"/>
              <w:rPr>
                <w:color w:val="000000" w:themeColor="text1"/>
              </w:rPr>
            </w:pPr>
          </w:p>
        </w:tc>
      </w:tr>
      <w:tr w:rsidR="00740EB6" w:rsidRPr="00C34347" w14:paraId="714B758A" w14:textId="77777777" w:rsidTr="00987221">
        <w:tc>
          <w:tcPr>
            <w:tcW w:w="822" w:type="dxa"/>
          </w:tcPr>
          <w:p w14:paraId="0C02662E"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w:t>
            </w:r>
          </w:p>
        </w:tc>
        <w:tc>
          <w:tcPr>
            <w:tcW w:w="2168" w:type="dxa"/>
          </w:tcPr>
          <w:p w14:paraId="5316A9C8" w14:textId="77777777" w:rsidR="00740EB6" w:rsidRPr="00C34347" w:rsidRDefault="00740EB6" w:rsidP="00987221">
            <w:pPr>
              <w:keepNext/>
              <w:widowControl w:val="0"/>
              <w:spacing w:line="288" w:lineRule="auto"/>
              <w:jc w:val="both"/>
              <w:rPr>
                <w:color w:val="000000" w:themeColor="text1"/>
              </w:rPr>
            </w:pPr>
          </w:p>
        </w:tc>
        <w:tc>
          <w:tcPr>
            <w:tcW w:w="1472" w:type="dxa"/>
          </w:tcPr>
          <w:p w14:paraId="277C4AE7" w14:textId="77777777" w:rsidR="00740EB6" w:rsidRPr="00C34347" w:rsidRDefault="00740EB6" w:rsidP="00987221">
            <w:pPr>
              <w:keepNext/>
              <w:widowControl w:val="0"/>
              <w:spacing w:line="288" w:lineRule="auto"/>
              <w:jc w:val="both"/>
              <w:rPr>
                <w:color w:val="000000" w:themeColor="text1"/>
              </w:rPr>
            </w:pPr>
          </w:p>
        </w:tc>
        <w:tc>
          <w:tcPr>
            <w:tcW w:w="767" w:type="dxa"/>
          </w:tcPr>
          <w:p w14:paraId="66525350" w14:textId="77777777" w:rsidR="00740EB6" w:rsidRPr="00C34347" w:rsidRDefault="00740EB6" w:rsidP="00987221">
            <w:pPr>
              <w:keepNext/>
              <w:widowControl w:val="0"/>
              <w:spacing w:line="288" w:lineRule="auto"/>
              <w:jc w:val="both"/>
              <w:rPr>
                <w:color w:val="000000" w:themeColor="text1"/>
              </w:rPr>
            </w:pPr>
          </w:p>
        </w:tc>
        <w:tc>
          <w:tcPr>
            <w:tcW w:w="1067" w:type="dxa"/>
          </w:tcPr>
          <w:p w14:paraId="7F530444" w14:textId="77777777" w:rsidR="00740EB6" w:rsidRPr="00C34347" w:rsidRDefault="00740EB6" w:rsidP="00987221">
            <w:pPr>
              <w:keepNext/>
              <w:widowControl w:val="0"/>
              <w:spacing w:line="288" w:lineRule="auto"/>
              <w:jc w:val="both"/>
              <w:rPr>
                <w:color w:val="000000" w:themeColor="text1"/>
              </w:rPr>
            </w:pPr>
          </w:p>
        </w:tc>
        <w:tc>
          <w:tcPr>
            <w:tcW w:w="1337" w:type="dxa"/>
          </w:tcPr>
          <w:p w14:paraId="2ED7AD99" w14:textId="77777777" w:rsidR="00740EB6" w:rsidRPr="00C34347" w:rsidRDefault="00740EB6" w:rsidP="00987221">
            <w:pPr>
              <w:keepNext/>
              <w:widowControl w:val="0"/>
              <w:spacing w:line="288" w:lineRule="auto"/>
              <w:jc w:val="both"/>
              <w:rPr>
                <w:color w:val="000000" w:themeColor="text1"/>
              </w:rPr>
            </w:pPr>
          </w:p>
        </w:tc>
        <w:tc>
          <w:tcPr>
            <w:tcW w:w="1046" w:type="dxa"/>
          </w:tcPr>
          <w:p w14:paraId="232B9B07" w14:textId="77777777" w:rsidR="00740EB6" w:rsidRPr="00C34347" w:rsidRDefault="00740EB6" w:rsidP="00987221">
            <w:pPr>
              <w:keepNext/>
              <w:widowControl w:val="0"/>
              <w:spacing w:line="288" w:lineRule="auto"/>
              <w:jc w:val="both"/>
              <w:rPr>
                <w:color w:val="000000" w:themeColor="text1"/>
              </w:rPr>
            </w:pPr>
          </w:p>
        </w:tc>
        <w:tc>
          <w:tcPr>
            <w:tcW w:w="677" w:type="dxa"/>
          </w:tcPr>
          <w:p w14:paraId="5AE72A37" w14:textId="77777777" w:rsidR="00740EB6" w:rsidRPr="00C34347" w:rsidRDefault="00740EB6" w:rsidP="00987221">
            <w:pPr>
              <w:keepNext/>
              <w:widowControl w:val="0"/>
              <w:spacing w:line="288" w:lineRule="auto"/>
              <w:jc w:val="both"/>
              <w:rPr>
                <w:color w:val="000000" w:themeColor="text1"/>
              </w:rPr>
            </w:pPr>
          </w:p>
        </w:tc>
      </w:tr>
      <w:tr w:rsidR="00740EB6" w:rsidRPr="00C34347" w14:paraId="0786286D" w14:textId="77777777" w:rsidTr="00987221">
        <w:tc>
          <w:tcPr>
            <w:tcW w:w="822" w:type="dxa"/>
          </w:tcPr>
          <w:p w14:paraId="76E92F1B" w14:textId="77777777" w:rsidR="00740EB6" w:rsidRPr="00C34347" w:rsidRDefault="00740EB6" w:rsidP="00987221">
            <w:pPr>
              <w:keepNext/>
              <w:widowControl w:val="0"/>
              <w:spacing w:line="288" w:lineRule="auto"/>
              <w:jc w:val="center"/>
              <w:rPr>
                <w:color w:val="000000" w:themeColor="text1"/>
              </w:rPr>
            </w:pPr>
          </w:p>
        </w:tc>
        <w:tc>
          <w:tcPr>
            <w:tcW w:w="2168" w:type="dxa"/>
          </w:tcPr>
          <w:p w14:paraId="6AC1284D" w14:textId="77777777" w:rsidR="00740EB6" w:rsidRPr="00C34347" w:rsidRDefault="00740EB6" w:rsidP="00987221">
            <w:pPr>
              <w:keepNext/>
              <w:widowControl w:val="0"/>
              <w:spacing w:line="288" w:lineRule="auto"/>
              <w:jc w:val="both"/>
              <w:rPr>
                <w:color w:val="000000" w:themeColor="text1"/>
              </w:rPr>
            </w:pPr>
          </w:p>
        </w:tc>
        <w:tc>
          <w:tcPr>
            <w:tcW w:w="1472" w:type="dxa"/>
          </w:tcPr>
          <w:p w14:paraId="0F33F7CE" w14:textId="77777777" w:rsidR="00740EB6" w:rsidRPr="00C34347" w:rsidRDefault="00740EB6" w:rsidP="00987221">
            <w:pPr>
              <w:keepNext/>
              <w:widowControl w:val="0"/>
              <w:spacing w:line="288" w:lineRule="auto"/>
              <w:jc w:val="both"/>
              <w:rPr>
                <w:color w:val="000000" w:themeColor="text1"/>
              </w:rPr>
            </w:pPr>
          </w:p>
        </w:tc>
        <w:tc>
          <w:tcPr>
            <w:tcW w:w="767" w:type="dxa"/>
          </w:tcPr>
          <w:p w14:paraId="57B6478B" w14:textId="77777777" w:rsidR="00740EB6" w:rsidRPr="00C34347" w:rsidRDefault="00740EB6" w:rsidP="00987221">
            <w:pPr>
              <w:keepNext/>
              <w:widowControl w:val="0"/>
              <w:spacing w:line="288" w:lineRule="auto"/>
              <w:jc w:val="both"/>
              <w:rPr>
                <w:color w:val="000000" w:themeColor="text1"/>
              </w:rPr>
            </w:pPr>
          </w:p>
        </w:tc>
        <w:tc>
          <w:tcPr>
            <w:tcW w:w="1067" w:type="dxa"/>
          </w:tcPr>
          <w:p w14:paraId="06E371B2" w14:textId="77777777" w:rsidR="00740EB6" w:rsidRPr="00C34347" w:rsidRDefault="00740EB6" w:rsidP="00987221">
            <w:pPr>
              <w:keepNext/>
              <w:widowControl w:val="0"/>
              <w:spacing w:line="288" w:lineRule="auto"/>
              <w:jc w:val="both"/>
              <w:rPr>
                <w:color w:val="000000" w:themeColor="text1"/>
              </w:rPr>
            </w:pPr>
          </w:p>
        </w:tc>
        <w:tc>
          <w:tcPr>
            <w:tcW w:w="1337" w:type="dxa"/>
          </w:tcPr>
          <w:p w14:paraId="5E8D771B" w14:textId="77777777" w:rsidR="00740EB6" w:rsidRPr="00C34347" w:rsidRDefault="00740EB6" w:rsidP="00987221">
            <w:pPr>
              <w:keepNext/>
              <w:widowControl w:val="0"/>
              <w:spacing w:line="288" w:lineRule="auto"/>
              <w:jc w:val="both"/>
              <w:rPr>
                <w:color w:val="000000" w:themeColor="text1"/>
              </w:rPr>
            </w:pPr>
          </w:p>
        </w:tc>
        <w:tc>
          <w:tcPr>
            <w:tcW w:w="1046" w:type="dxa"/>
          </w:tcPr>
          <w:p w14:paraId="741F1E8C" w14:textId="77777777" w:rsidR="00740EB6" w:rsidRPr="00C34347" w:rsidRDefault="00740EB6" w:rsidP="00987221">
            <w:pPr>
              <w:keepNext/>
              <w:widowControl w:val="0"/>
              <w:spacing w:line="288" w:lineRule="auto"/>
              <w:jc w:val="both"/>
              <w:rPr>
                <w:color w:val="000000" w:themeColor="text1"/>
              </w:rPr>
            </w:pPr>
          </w:p>
        </w:tc>
        <w:tc>
          <w:tcPr>
            <w:tcW w:w="677" w:type="dxa"/>
          </w:tcPr>
          <w:p w14:paraId="68E3D598" w14:textId="77777777" w:rsidR="00740EB6" w:rsidRPr="00C34347" w:rsidRDefault="00740EB6" w:rsidP="00987221">
            <w:pPr>
              <w:keepNext/>
              <w:widowControl w:val="0"/>
              <w:spacing w:line="288" w:lineRule="auto"/>
              <w:jc w:val="both"/>
              <w:rPr>
                <w:color w:val="000000" w:themeColor="text1"/>
              </w:rPr>
            </w:pPr>
          </w:p>
        </w:tc>
      </w:tr>
    </w:tbl>
    <w:p w14:paraId="40C988E8" w14:textId="77777777" w:rsidR="00740EB6" w:rsidRPr="00C34347" w:rsidRDefault="00740EB6" w:rsidP="00740EB6">
      <w:pPr>
        <w:keepNext/>
        <w:widowControl w:val="0"/>
        <w:spacing w:line="288" w:lineRule="auto"/>
        <w:ind w:firstLine="720"/>
        <w:jc w:val="both"/>
        <w:rPr>
          <w:color w:val="000000" w:themeColor="text1"/>
          <w:lang w:val="it-IT" w:eastAsia="zh-CN"/>
        </w:rPr>
      </w:pPr>
      <w:r w:rsidRPr="00C34347">
        <w:rPr>
          <w:color w:val="000000" w:themeColor="text1"/>
          <w:lang w:val="it-IT" w:eastAsia="zh-CN"/>
        </w:rPr>
        <w:t>2.2. Tổng hợp kết quả thu hồi:</w:t>
      </w:r>
    </w:p>
    <w:p w14:paraId="0E9605AD" w14:textId="77777777" w:rsidR="00740EB6" w:rsidRPr="00C34347" w:rsidRDefault="00740EB6" w:rsidP="00740EB6">
      <w:pPr>
        <w:keepNext/>
        <w:widowControl w:val="0"/>
        <w:spacing w:line="288" w:lineRule="auto"/>
        <w:ind w:firstLine="709"/>
        <w:jc w:val="both"/>
        <w:rPr>
          <w:color w:val="000000" w:themeColor="text1"/>
        </w:rPr>
      </w:pPr>
      <w:r w:rsidRPr="00C34347">
        <w:rPr>
          <w:color w:val="000000" w:themeColor="text1"/>
          <w:lang w:val="it-IT"/>
        </w:rPr>
        <w:t>- Số lượng dược liệu</w:t>
      </w:r>
      <w:r w:rsidRPr="00C34347">
        <w:rPr>
          <w:color w:val="000000" w:themeColor="text1"/>
        </w:rPr>
        <w:t>/vị thuốc cổ truyền/</w:t>
      </w:r>
      <w:r w:rsidRPr="00C34347">
        <w:rPr>
          <w:color w:val="000000" w:themeColor="text1"/>
          <w:lang w:val="it-IT"/>
        </w:rPr>
        <w:t>thuốc cổ truyền đã sản xuất/nhập khẩu</w:t>
      </w:r>
      <w:r w:rsidRPr="00C34347">
        <w:rPr>
          <w:color w:val="000000" w:themeColor="text1"/>
        </w:rPr>
        <w:t>:</w:t>
      </w:r>
    </w:p>
    <w:p w14:paraId="2C6465B6" w14:textId="77777777" w:rsidR="00740EB6" w:rsidRPr="00C34347" w:rsidRDefault="00740EB6" w:rsidP="00740EB6">
      <w:pPr>
        <w:keepNext/>
        <w:widowControl w:val="0"/>
        <w:spacing w:line="288" w:lineRule="auto"/>
        <w:ind w:firstLine="709"/>
        <w:jc w:val="both"/>
        <w:rPr>
          <w:color w:val="000000" w:themeColor="text1"/>
        </w:rPr>
      </w:pPr>
      <w:r w:rsidRPr="00C34347">
        <w:rPr>
          <w:color w:val="000000" w:themeColor="text1"/>
          <w:lang w:val="it-IT"/>
        </w:rPr>
        <w:t>- Số lượng dược liệu</w:t>
      </w:r>
      <w:r w:rsidRPr="00C34347">
        <w:rPr>
          <w:color w:val="000000" w:themeColor="text1"/>
        </w:rPr>
        <w:t>/vị thuốc cổ truyền/</w:t>
      </w:r>
      <w:r w:rsidRPr="00C34347">
        <w:rPr>
          <w:color w:val="000000" w:themeColor="text1"/>
          <w:lang w:val="it-IT"/>
        </w:rPr>
        <w:t>thuốc cổ truyền đưa ra lưu hành trên thị trường</w:t>
      </w:r>
      <w:r w:rsidRPr="00C34347">
        <w:rPr>
          <w:color w:val="000000" w:themeColor="text1"/>
        </w:rPr>
        <w:t>:</w:t>
      </w:r>
    </w:p>
    <w:p w14:paraId="229EC2DF" w14:textId="77777777" w:rsidR="00740EB6" w:rsidRPr="00C34347" w:rsidRDefault="00740EB6" w:rsidP="00740EB6">
      <w:pPr>
        <w:keepNext/>
        <w:widowControl w:val="0"/>
        <w:spacing w:line="288" w:lineRule="auto"/>
        <w:ind w:firstLine="709"/>
        <w:jc w:val="both"/>
        <w:rPr>
          <w:color w:val="000000" w:themeColor="text1"/>
        </w:rPr>
      </w:pPr>
      <w:r w:rsidRPr="00C34347">
        <w:rPr>
          <w:color w:val="000000" w:themeColor="text1"/>
          <w:lang w:val="it-IT"/>
        </w:rPr>
        <w:t>- Số lượng dược liệu</w:t>
      </w:r>
      <w:r w:rsidRPr="00C34347">
        <w:rPr>
          <w:color w:val="000000" w:themeColor="text1"/>
        </w:rPr>
        <w:t>/vị thuốc cổ truyền/</w:t>
      </w:r>
      <w:r w:rsidRPr="00C34347">
        <w:rPr>
          <w:color w:val="000000" w:themeColor="text1"/>
          <w:lang w:val="it-IT"/>
        </w:rPr>
        <w:t>thuốc cổ truyền đã thu hồi</w:t>
      </w:r>
      <w:r w:rsidRPr="00C34347">
        <w:rPr>
          <w:color w:val="000000" w:themeColor="text1"/>
        </w:rPr>
        <w:t>:</w:t>
      </w:r>
    </w:p>
    <w:tbl>
      <w:tblPr>
        <w:tblW w:w="9464" w:type="dxa"/>
        <w:tblLayout w:type="fixed"/>
        <w:tblLook w:val="04A0" w:firstRow="1" w:lastRow="0" w:firstColumn="1" w:lastColumn="0" w:noHBand="0" w:noVBand="1"/>
      </w:tblPr>
      <w:tblGrid>
        <w:gridCol w:w="4786"/>
        <w:gridCol w:w="4678"/>
      </w:tblGrid>
      <w:tr w:rsidR="00740EB6" w:rsidRPr="00C34347" w14:paraId="4B75AEB3" w14:textId="77777777" w:rsidTr="00987221">
        <w:tc>
          <w:tcPr>
            <w:tcW w:w="4786" w:type="dxa"/>
          </w:tcPr>
          <w:p w14:paraId="3FA6B0FD" w14:textId="77777777" w:rsidR="00740EB6" w:rsidRPr="00C34347" w:rsidRDefault="00740EB6" w:rsidP="00987221">
            <w:pPr>
              <w:jc w:val="both"/>
              <w:rPr>
                <w:b/>
                <w:i/>
                <w:color w:val="000000" w:themeColor="text1"/>
              </w:rPr>
            </w:pPr>
            <w:r w:rsidRPr="00C34347">
              <w:rPr>
                <w:b/>
                <w:i/>
                <w:color w:val="000000" w:themeColor="text1"/>
              </w:rPr>
              <w:t>Nơi nhận:</w:t>
            </w:r>
          </w:p>
          <w:p w14:paraId="78E0BACA" w14:textId="77777777" w:rsidR="00740EB6" w:rsidRPr="00C34347" w:rsidRDefault="00740EB6" w:rsidP="00987221">
            <w:pPr>
              <w:jc w:val="both"/>
              <w:rPr>
                <w:color w:val="000000" w:themeColor="text1"/>
              </w:rPr>
            </w:pPr>
            <w:r w:rsidRPr="00C34347">
              <w:rPr>
                <w:color w:val="000000" w:themeColor="text1"/>
              </w:rPr>
              <w:t>- Như trên;</w:t>
            </w:r>
          </w:p>
          <w:p w14:paraId="606AD243" w14:textId="77777777" w:rsidR="00740EB6" w:rsidRPr="00C34347" w:rsidRDefault="00740EB6" w:rsidP="00987221">
            <w:pPr>
              <w:jc w:val="both"/>
              <w:rPr>
                <w:color w:val="000000" w:themeColor="text1"/>
              </w:rPr>
            </w:pPr>
            <w:r w:rsidRPr="00C34347">
              <w:rPr>
                <w:color w:val="000000" w:themeColor="text1"/>
              </w:rPr>
              <w:t>- Lưu:</w:t>
            </w:r>
            <w:r w:rsidRPr="00C34347">
              <w:rPr>
                <w:color w:val="000000" w:themeColor="text1"/>
                <w:lang w:val="it-IT"/>
              </w:rPr>
              <w:t xml:space="preserve"> </w:t>
            </w:r>
            <w:r w:rsidRPr="00C34347">
              <w:rPr>
                <w:color w:val="000000" w:themeColor="text1"/>
              </w:rPr>
              <w:t>…</w:t>
            </w:r>
          </w:p>
        </w:tc>
        <w:tc>
          <w:tcPr>
            <w:tcW w:w="4678" w:type="dxa"/>
          </w:tcPr>
          <w:p w14:paraId="7D115058" w14:textId="77777777" w:rsidR="00740EB6" w:rsidRPr="00C34347" w:rsidRDefault="00740EB6" w:rsidP="00987221">
            <w:pPr>
              <w:jc w:val="center"/>
              <w:rPr>
                <w:color w:val="000000" w:themeColor="text1"/>
              </w:rPr>
            </w:pPr>
            <w:r w:rsidRPr="00C34347">
              <w:rPr>
                <w:color w:val="000000" w:themeColor="text1"/>
              </w:rPr>
              <w:t>........, ngày......tháng.....năm ...</w:t>
            </w:r>
          </w:p>
          <w:p w14:paraId="1C44316A" w14:textId="77777777" w:rsidR="00740EB6" w:rsidRPr="00C34347" w:rsidRDefault="00740EB6" w:rsidP="00987221">
            <w:pPr>
              <w:jc w:val="center"/>
              <w:rPr>
                <w:b/>
                <w:color w:val="000000" w:themeColor="text1"/>
              </w:rPr>
            </w:pPr>
            <w:r w:rsidRPr="00C34347">
              <w:rPr>
                <w:b/>
                <w:color w:val="000000" w:themeColor="text1"/>
              </w:rPr>
              <w:t>Thủ trưởng đơn vị</w:t>
            </w:r>
          </w:p>
          <w:p w14:paraId="7F286348" w14:textId="77777777" w:rsidR="00740EB6" w:rsidRPr="00C34347" w:rsidRDefault="00740EB6" w:rsidP="00987221">
            <w:pPr>
              <w:jc w:val="center"/>
              <w:rPr>
                <w:color w:val="000000" w:themeColor="text1"/>
              </w:rPr>
            </w:pPr>
            <w:r w:rsidRPr="00C34347">
              <w:rPr>
                <w:color w:val="000000" w:themeColor="text1"/>
              </w:rPr>
              <w:t>(ký tên, đóng dấu)</w:t>
            </w:r>
          </w:p>
        </w:tc>
      </w:tr>
    </w:tbl>
    <w:p w14:paraId="7CBBF871" w14:textId="77777777" w:rsidR="00740EB6" w:rsidRPr="00C34347" w:rsidRDefault="00740EB6" w:rsidP="00740EB6">
      <w:pPr>
        <w:keepNext/>
        <w:widowControl w:val="0"/>
        <w:spacing w:line="288" w:lineRule="auto"/>
        <w:jc w:val="center"/>
        <w:rPr>
          <w:b/>
          <w:color w:val="000000" w:themeColor="text1"/>
          <w:lang w:eastAsia="zh-CN"/>
        </w:rPr>
      </w:pPr>
      <w:r w:rsidRPr="00C34347">
        <w:rPr>
          <w:b/>
          <w:color w:val="000000" w:themeColor="text1"/>
          <w:lang w:eastAsia="zh-CN"/>
        </w:rPr>
        <w:lastRenderedPageBreak/>
        <w:t xml:space="preserve">Mẫu số </w:t>
      </w:r>
      <w:r>
        <w:rPr>
          <w:b/>
          <w:color w:val="000000" w:themeColor="text1"/>
          <w:lang w:eastAsia="zh-CN"/>
        </w:rPr>
        <w:t>10</w:t>
      </w:r>
      <w:r w:rsidRPr="00C34347">
        <w:rPr>
          <w:b/>
          <w:color w:val="000000" w:themeColor="text1"/>
          <w:lang w:eastAsia="zh-CN"/>
        </w:rPr>
        <w:t xml:space="preserve">: Biên bản huỷ </w:t>
      </w:r>
      <w:r w:rsidRPr="00C34347">
        <w:rPr>
          <w:b/>
          <w:color w:val="000000" w:themeColor="text1"/>
          <w:lang w:val="it-IT" w:eastAsia="zh-CN"/>
        </w:rPr>
        <w:t>dược liệu</w:t>
      </w:r>
      <w:r w:rsidRPr="00C34347">
        <w:rPr>
          <w:b/>
          <w:color w:val="000000" w:themeColor="text1"/>
          <w:lang w:eastAsia="zh-CN"/>
        </w:rPr>
        <w:t xml:space="preserve">, vị thuốc cổ truyền, </w:t>
      </w:r>
      <w:r w:rsidRPr="00C34347">
        <w:rPr>
          <w:b/>
          <w:color w:val="000000" w:themeColor="text1"/>
          <w:lang w:val="it-IT" w:eastAsia="zh-CN"/>
        </w:rPr>
        <w:t>thuốc cổ truyền</w:t>
      </w:r>
    </w:p>
    <w:p w14:paraId="52370B13" w14:textId="77777777" w:rsidR="00740EB6" w:rsidRPr="00C34347" w:rsidRDefault="00740EB6" w:rsidP="00740EB6">
      <w:pPr>
        <w:keepNext/>
        <w:widowControl w:val="0"/>
        <w:spacing w:line="288" w:lineRule="auto"/>
        <w:jc w:val="center"/>
        <w:rPr>
          <w:color w:val="000000" w:themeColor="text1"/>
          <w:lang w:eastAsia="zh-CN"/>
        </w:rPr>
      </w:pPr>
    </w:p>
    <w:tbl>
      <w:tblPr>
        <w:tblW w:w="9498" w:type="dxa"/>
        <w:tblInd w:w="108" w:type="dxa"/>
        <w:tblLayout w:type="fixed"/>
        <w:tblLook w:val="04A0" w:firstRow="1" w:lastRow="0" w:firstColumn="1" w:lastColumn="0" w:noHBand="0" w:noVBand="1"/>
      </w:tblPr>
      <w:tblGrid>
        <w:gridCol w:w="3402"/>
        <w:gridCol w:w="6096"/>
      </w:tblGrid>
      <w:tr w:rsidR="00740EB6" w:rsidRPr="00C34347" w14:paraId="0779C821" w14:textId="77777777" w:rsidTr="00987221">
        <w:trPr>
          <w:trHeight w:val="432"/>
        </w:trPr>
        <w:tc>
          <w:tcPr>
            <w:tcW w:w="3402" w:type="dxa"/>
          </w:tcPr>
          <w:p w14:paraId="24B0B3D7"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Tên đơn vị chủ quản</w:t>
            </w:r>
          </w:p>
          <w:p w14:paraId="29F01413" w14:textId="77777777" w:rsidR="00740EB6" w:rsidRPr="00C34347" w:rsidRDefault="00740EB6" w:rsidP="00987221">
            <w:pPr>
              <w:keepNext/>
              <w:widowControl w:val="0"/>
              <w:spacing w:line="288" w:lineRule="auto"/>
              <w:jc w:val="center"/>
              <w:rPr>
                <w:b/>
                <w:color w:val="000000" w:themeColor="text1"/>
              </w:rPr>
            </w:pPr>
            <w:r w:rsidRPr="00C34347">
              <w:rPr>
                <w:b/>
                <w:color w:val="000000" w:themeColor="text1"/>
              </w:rPr>
              <w:t>Tên cơ sở thực hiện tiêu hủy</w:t>
            </w:r>
          </w:p>
        </w:tc>
        <w:tc>
          <w:tcPr>
            <w:tcW w:w="6096" w:type="dxa"/>
          </w:tcPr>
          <w:p w14:paraId="7A3EF5FD" w14:textId="77777777" w:rsidR="00740EB6" w:rsidRPr="00C34347" w:rsidRDefault="00740EB6" w:rsidP="00987221">
            <w:pPr>
              <w:keepNext/>
              <w:widowControl w:val="0"/>
              <w:spacing w:line="288" w:lineRule="auto"/>
              <w:jc w:val="center"/>
              <w:rPr>
                <w:b/>
                <w:color w:val="000000" w:themeColor="text1"/>
              </w:rPr>
            </w:pPr>
            <w:r w:rsidRPr="00C34347">
              <w:rPr>
                <w:b/>
                <w:color w:val="000000" w:themeColor="text1"/>
              </w:rPr>
              <w:t>CỘNG HÒA XÃ HỘI CHỦ NGHĨA VIỆT NAM</w:t>
            </w:r>
          </w:p>
          <w:p w14:paraId="5C6FE9FD" w14:textId="77777777" w:rsidR="00740EB6" w:rsidRPr="00C34347" w:rsidRDefault="00740EB6" w:rsidP="00987221">
            <w:pPr>
              <w:keepNext/>
              <w:widowControl w:val="0"/>
              <w:spacing w:line="288" w:lineRule="auto"/>
              <w:jc w:val="center"/>
              <w:rPr>
                <w:b/>
                <w:color w:val="000000" w:themeColor="text1"/>
              </w:rPr>
            </w:pPr>
            <w:r w:rsidRPr="00C34347">
              <w:rPr>
                <w:b/>
                <w:color w:val="000000" w:themeColor="text1"/>
              </w:rPr>
              <w:t>Độc lập - Tự do - Hạnh phúc</w:t>
            </w:r>
          </w:p>
          <w:p w14:paraId="4C706B25" w14:textId="77777777" w:rsidR="00740EB6" w:rsidRPr="00C34347" w:rsidRDefault="00740EB6" w:rsidP="00987221">
            <w:pPr>
              <w:keepNext/>
              <w:widowControl w:val="0"/>
              <w:spacing w:line="288" w:lineRule="auto"/>
              <w:jc w:val="center"/>
              <w:rPr>
                <w:b/>
                <w:color w:val="000000" w:themeColor="text1"/>
              </w:rPr>
            </w:pPr>
            <w:r w:rsidRPr="00C34347">
              <w:rPr>
                <w:b/>
                <w:color w:val="000000" w:themeColor="text1"/>
              </w:rPr>
              <w:t>-------------------</w:t>
            </w:r>
          </w:p>
          <w:p w14:paraId="0FCB5B49" w14:textId="77777777" w:rsidR="00740EB6" w:rsidRPr="00C34347" w:rsidRDefault="00740EB6" w:rsidP="00987221">
            <w:pPr>
              <w:keepNext/>
              <w:widowControl w:val="0"/>
              <w:spacing w:line="288" w:lineRule="auto"/>
              <w:jc w:val="center"/>
              <w:rPr>
                <w:b/>
                <w:color w:val="000000" w:themeColor="text1"/>
              </w:rPr>
            </w:pPr>
            <w:r w:rsidRPr="00C34347">
              <w:rPr>
                <w:color w:val="000000" w:themeColor="text1"/>
              </w:rPr>
              <w:t>........ , ngày …… tháng …… năm .....</w:t>
            </w:r>
            <w:r w:rsidRPr="00C34347">
              <w:rPr>
                <w:b/>
                <w:color w:val="000000" w:themeColor="text1"/>
              </w:rPr>
              <w:t xml:space="preserve"> </w:t>
            </w:r>
          </w:p>
        </w:tc>
      </w:tr>
    </w:tbl>
    <w:p w14:paraId="65FF4DD6" w14:textId="77777777" w:rsidR="00740EB6" w:rsidRPr="00C34347" w:rsidRDefault="00740EB6" w:rsidP="00740EB6">
      <w:pPr>
        <w:pStyle w:val="Heading3"/>
        <w:keepLines w:val="0"/>
        <w:widowControl w:val="0"/>
        <w:spacing w:before="0" w:line="288" w:lineRule="auto"/>
        <w:jc w:val="center"/>
        <w:rPr>
          <w:rFonts w:ascii="Times New Roman" w:hAnsi="Times New Roman"/>
          <w:color w:val="000000" w:themeColor="text1"/>
        </w:rPr>
      </w:pPr>
      <w:r w:rsidRPr="00C34347">
        <w:rPr>
          <w:rFonts w:ascii="Times New Roman" w:hAnsi="Times New Roman"/>
          <w:color w:val="000000" w:themeColor="text1"/>
        </w:rPr>
        <w:t xml:space="preserve">Biên bản huỷ </w:t>
      </w:r>
      <w:r w:rsidRPr="00C34347">
        <w:rPr>
          <w:rFonts w:ascii="Times New Roman" w:hAnsi="Times New Roman"/>
          <w:color w:val="000000" w:themeColor="text1"/>
          <w:lang w:val="it-IT"/>
        </w:rPr>
        <w:t>dược liệu</w:t>
      </w:r>
      <w:r w:rsidRPr="00C34347">
        <w:rPr>
          <w:rFonts w:ascii="Times New Roman" w:hAnsi="Times New Roman"/>
          <w:color w:val="000000" w:themeColor="text1"/>
        </w:rPr>
        <w:t xml:space="preserve">/ vị thuốc cổ truyền/ </w:t>
      </w:r>
      <w:r w:rsidRPr="00C34347">
        <w:rPr>
          <w:rFonts w:ascii="Times New Roman" w:hAnsi="Times New Roman"/>
          <w:color w:val="000000" w:themeColor="text1"/>
          <w:lang w:val="it-IT"/>
        </w:rPr>
        <w:t>thuốc cổ truyền</w:t>
      </w:r>
    </w:p>
    <w:p w14:paraId="0E59FF42" w14:textId="77777777" w:rsidR="00740EB6" w:rsidRPr="00C34347" w:rsidRDefault="00740EB6" w:rsidP="00740EB6">
      <w:pPr>
        <w:keepNext/>
        <w:widowControl w:val="0"/>
        <w:spacing w:line="288" w:lineRule="auto"/>
        <w:jc w:val="both"/>
        <w:rPr>
          <w:color w:val="000000" w:themeColor="text1"/>
          <w:lang w:eastAsia="zh-CN"/>
        </w:rPr>
      </w:pPr>
    </w:p>
    <w:p w14:paraId="2DA24BC3"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 xml:space="preserve">Thực hiện quyết định số:........... ngày...tháng.....năm....của......về việc huỷ </w:t>
      </w:r>
      <w:r w:rsidRPr="00C34347">
        <w:rPr>
          <w:color w:val="000000" w:themeColor="text1"/>
          <w:lang w:val="it-IT" w:eastAsia="zh-CN"/>
        </w:rPr>
        <w:t>dược liệu</w:t>
      </w:r>
      <w:r w:rsidRPr="00C34347">
        <w:rPr>
          <w:color w:val="000000" w:themeColor="text1"/>
          <w:lang w:eastAsia="zh-CN"/>
        </w:rPr>
        <w:t xml:space="preserve">/ vị thuốc cổ truyền/ </w:t>
      </w:r>
      <w:r w:rsidRPr="00C34347">
        <w:rPr>
          <w:color w:val="000000" w:themeColor="text1"/>
          <w:lang w:val="it-IT" w:eastAsia="zh-CN"/>
        </w:rPr>
        <w:t>thuốc cổ truyền</w:t>
      </w:r>
      <w:r w:rsidRPr="00C34347">
        <w:rPr>
          <w:color w:val="000000" w:themeColor="text1"/>
          <w:lang w:eastAsia="zh-CN"/>
        </w:rPr>
        <w:t xml:space="preserve"> không đạt chất lượng hoặc quá hạn dùng.</w:t>
      </w:r>
    </w:p>
    <w:p w14:paraId="464147F0" w14:textId="77777777" w:rsidR="00740EB6" w:rsidRPr="00C34347" w:rsidRDefault="00740EB6" w:rsidP="00740EB6">
      <w:pPr>
        <w:keepNext/>
        <w:widowControl w:val="0"/>
        <w:spacing w:line="288" w:lineRule="auto"/>
        <w:jc w:val="both"/>
        <w:rPr>
          <w:color w:val="000000" w:themeColor="text1"/>
        </w:rPr>
      </w:pPr>
      <w:r w:rsidRPr="00C34347">
        <w:rPr>
          <w:color w:val="000000" w:themeColor="text1"/>
        </w:rPr>
        <w:t>Hôm nay, ngày .....tháng....năm..... tại (tên địa điểm huỷ):...........</w:t>
      </w:r>
    </w:p>
    <w:p w14:paraId="5171A2B2"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 xml:space="preserve">Hội đồng huỷ </w:t>
      </w:r>
      <w:r w:rsidRPr="00C34347">
        <w:rPr>
          <w:color w:val="000000" w:themeColor="text1"/>
          <w:lang w:val="it-IT" w:eastAsia="zh-CN"/>
        </w:rPr>
        <w:t>dược liệu</w:t>
      </w:r>
      <w:r w:rsidRPr="00C34347">
        <w:rPr>
          <w:color w:val="000000" w:themeColor="text1"/>
          <w:lang w:eastAsia="zh-CN"/>
        </w:rPr>
        <w:t xml:space="preserve">/ vị thuốc cổ truyền/ </w:t>
      </w:r>
      <w:r w:rsidRPr="00C34347">
        <w:rPr>
          <w:color w:val="000000" w:themeColor="text1"/>
          <w:lang w:val="it-IT" w:eastAsia="zh-CN"/>
        </w:rPr>
        <w:t>thuốc cổ truyền</w:t>
      </w:r>
      <w:r w:rsidRPr="00C34347">
        <w:rPr>
          <w:color w:val="000000" w:themeColor="text1"/>
          <w:lang w:eastAsia="zh-CN"/>
        </w:rPr>
        <w:t xml:space="preserve"> được thành lập theo quyết định số .... ngày ........ tháng.... năm ..... của ...............,gồm có:</w:t>
      </w:r>
    </w:p>
    <w:p w14:paraId="0F7B5EB5" w14:textId="77777777" w:rsidR="00740EB6" w:rsidRPr="00C34347" w:rsidRDefault="00740EB6" w:rsidP="00740EB6">
      <w:pPr>
        <w:pStyle w:val="BodyText"/>
        <w:keepNext/>
        <w:widowControl w:val="0"/>
        <w:spacing w:after="0" w:line="288" w:lineRule="auto"/>
        <w:rPr>
          <w:color w:val="000000" w:themeColor="text1"/>
        </w:rPr>
      </w:pPr>
      <w:r w:rsidRPr="00C34347">
        <w:rPr>
          <w:color w:val="000000" w:themeColor="text1"/>
        </w:rPr>
        <w:t>1................................................................................................................................</w:t>
      </w:r>
    </w:p>
    <w:p w14:paraId="0AED09A4"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2................................................................................................................................</w:t>
      </w:r>
    </w:p>
    <w:p w14:paraId="4297A1C9"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3................................................................................................................................</w:t>
      </w:r>
    </w:p>
    <w:p w14:paraId="4E266141"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w:t>
      </w:r>
    </w:p>
    <w:p w14:paraId="316DCE29"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đã tiến hành huỷ các thuốc sau:</w:t>
      </w:r>
    </w:p>
    <w:p w14:paraId="5C8AC2AD" w14:textId="77777777" w:rsidR="00740EB6" w:rsidRPr="00C34347" w:rsidRDefault="00740EB6" w:rsidP="00740EB6">
      <w:pPr>
        <w:keepNext/>
        <w:widowControl w:val="0"/>
        <w:spacing w:line="288" w:lineRule="auto"/>
        <w:jc w:val="both"/>
        <w:rPr>
          <w:color w:val="000000" w:themeColor="text1"/>
          <w:lang w:eastAsia="zh-CN"/>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27"/>
        <w:gridCol w:w="746"/>
        <w:gridCol w:w="1067"/>
        <w:gridCol w:w="746"/>
        <w:gridCol w:w="1886"/>
        <w:gridCol w:w="1555"/>
        <w:gridCol w:w="984"/>
        <w:gridCol w:w="726"/>
      </w:tblGrid>
      <w:tr w:rsidR="00740EB6" w:rsidRPr="00C34347" w14:paraId="66475470" w14:textId="77777777" w:rsidTr="00987221">
        <w:tc>
          <w:tcPr>
            <w:tcW w:w="746" w:type="dxa"/>
          </w:tcPr>
          <w:p w14:paraId="525B4123"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STT</w:t>
            </w:r>
          </w:p>
        </w:tc>
        <w:tc>
          <w:tcPr>
            <w:tcW w:w="1627" w:type="dxa"/>
          </w:tcPr>
          <w:p w14:paraId="11DEB0D6"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Tên sản phẩm</w:t>
            </w:r>
          </w:p>
          <w:p w14:paraId="2732C268"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bị hủy</w:t>
            </w:r>
          </w:p>
        </w:tc>
        <w:tc>
          <w:tcPr>
            <w:tcW w:w="746" w:type="dxa"/>
          </w:tcPr>
          <w:p w14:paraId="6158E04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lô</w:t>
            </w:r>
          </w:p>
        </w:tc>
        <w:tc>
          <w:tcPr>
            <w:tcW w:w="1067" w:type="dxa"/>
          </w:tcPr>
          <w:p w14:paraId="299FFA9A"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Cơ sở sản xuất</w:t>
            </w:r>
          </w:p>
        </w:tc>
        <w:tc>
          <w:tcPr>
            <w:tcW w:w="746" w:type="dxa"/>
          </w:tcPr>
          <w:p w14:paraId="795DA961"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ĐVT</w:t>
            </w:r>
          </w:p>
        </w:tc>
        <w:tc>
          <w:tcPr>
            <w:tcW w:w="1886" w:type="dxa"/>
          </w:tcPr>
          <w:p w14:paraId="1937DA5D"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lang w:eastAsia="zh-CN"/>
              </w:rPr>
              <w:t>Số lượng/</w:t>
            </w:r>
          </w:p>
          <w:p w14:paraId="0EC0D976"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lang w:eastAsia="zh-CN"/>
              </w:rPr>
              <w:t>Khối lượng huỷ</w:t>
            </w:r>
          </w:p>
          <w:p w14:paraId="176335C6" w14:textId="77777777" w:rsidR="00740EB6" w:rsidRPr="00C34347" w:rsidRDefault="00740EB6" w:rsidP="00987221">
            <w:pPr>
              <w:keepNext/>
              <w:widowControl w:val="0"/>
              <w:spacing w:line="288" w:lineRule="auto"/>
              <w:jc w:val="center"/>
              <w:rPr>
                <w:color w:val="000000" w:themeColor="text1"/>
                <w:lang w:eastAsia="zh-CN"/>
              </w:rPr>
            </w:pPr>
            <w:r w:rsidRPr="00C34347">
              <w:rPr>
                <w:color w:val="000000" w:themeColor="text1"/>
                <w:lang w:eastAsia="zh-CN"/>
              </w:rPr>
              <w:t>(theo chứng từ)</w:t>
            </w:r>
          </w:p>
        </w:tc>
        <w:tc>
          <w:tcPr>
            <w:tcW w:w="1555" w:type="dxa"/>
          </w:tcPr>
          <w:p w14:paraId="54129F5B"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Số lượng huỷ</w:t>
            </w:r>
          </w:p>
          <w:p w14:paraId="69784943"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(theo thực tế)</w:t>
            </w:r>
          </w:p>
        </w:tc>
        <w:tc>
          <w:tcPr>
            <w:tcW w:w="984" w:type="dxa"/>
          </w:tcPr>
          <w:p w14:paraId="469F7C10"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Chênh lệch (*)</w:t>
            </w:r>
          </w:p>
        </w:tc>
        <w:tc>
          <w:tcPr>
            <w:tcW w:w="726" w:type="dxa"/>
          </w:tcPr>
          <w:p w14:paraId="6F673ACA" w14:textId="77777777" w:rsidR="00740EB6" w:rsidRPr="00C34347" w:rsidRDefault="00740EB6" w:rsidP="00987221">
            <w:pPr>
              <w:keepNext/>
              <w:widowControl w:val="0"/>
              <w:spacing w:line="288" w:lineRule="auto"/>
              <w:jc w:val="center"/>
              <w:rPr>
                <w:color w:val="000000" w:themeColor="text1"/>
              </w:rPr>
            </w:pPr>
            <w:r w:rsidRPr="00C34347">
              <w:rPr>
                <w:color w:val="000000" w:themeColor="text1"/>
              </w:rPr>
              <w:t>Ghi chú</w:t>
            </w:r>
          </w:p>
        </w:tc>
      </w:tr>
      <w:tr w:rsidR="00740EB6" w:rsidRPr="00C34347" w14:paraId="739D8BBB" w14:textId="77777777" w:rsidTr="00987221">
        <w:tc>
          <w:tcPr>
            <w:tcW w:w="746" w:type="dxa"/>
          </w:tcPr>
          <w:p w14:paraId="597F2CAB" w14:textId="77777777" w:rsidR="00740EB6" w:rsidRPr="00C34347" w:rsidRDefault="00740EB6" w:rsidP="00987221">
            <w:pPr>
              <w:keepNext/>
              <w:widowControl w:val="0"/>
              <w:spacing w:line="288" w:lineRule="auto"/>
              <w:jc w:val="both"/>
              <w:rPr>
                <w:color w:val="000000" w:themeColor="text1"/>
              </w:rPr>
            </w:pPr>
          </w:p>
        </w:tc>
        <w:tc>
          <w:tcPr>
            <w:tcW w:w="1627" w:type="dxa"/>
          </w:tcPr>
          <w:p w14:paraId="7EE1901B" w14:textId="77777777" w:rsidR="00740EB6" w:rsidRPr="00C34347" w:rsidRDefault="00740EB6" w:rsidP="00987221">
            <w:pPr>
              <w:keepNext/>
              <w:widowControl w:val="0"/>
              <w:spacing w:line="288" w:lineRule="auto"/>
              <w:jc w:val="both"/>
              <w:rPr>
                <w:color w:val="000000" w:themeColor="text1"/>
              </w:rPr>
            </w:pPr>
          </w:p>
        </w:tc>
        <w:tc>
          <w:tcPr>
            <w:tcW w:w="746" w:type="dxa"/>
          </w:tcPr>
          <w:p w14:paraId="2E6262E8" w14:textId="77777777" w:rsidR="00740EB6" w:rsidRPr="00C34347" w:rsidRDefault="00740EB6" w:rsidP="00987221">
            <w:pPr>
              <w:keepNext/>
              <w:widowControl w:val="0"/>
              <w:spacing w:line="288" w:lineRule="auto"/>
              <w:jc w:val="both"/>
              <w:rPr>
                <w:color w:val="000000" w:themeColor="text1"/>
              </w:rPr>
            </w:pPr>
          </w:p>
        </w:tc>
        <w:tc>
          <w:tcPr>
            <w:tcW w:w="1067" w:type="dxa"/>
          </w:tcPr>
          <w:p w14:paraId="0F7924F1" w14:textId="77777777" w:rsidR="00740EB6" w:rsidRPr="00C34347" w:rsidRDefault="00740EB6" w:rsidP="00987221">
            <w:pPr>
              <w:keepNext/>
              <w:widowControl w:val="0"/>
              <w:spacing w:line="288" w:lineRule="auto"/>
              <w:jc w:val="both"/>
              <w:rPr>
                <w:color w:val="000000" w:themeColor="text1"/>
              </w:rPr>
            </w:pPr>
          </w:p>
        </w:tc>
        <w:tc>
          <w:tcPr>
            <w:tcW w:w="746" w:type="dxa"/>
          </w:tcPr>
          <w:p w14:paraId="358AF00B" w14:textId="77777777" w:rsidR="00740EB6" w:rsidRPr="00C34347" w:rsidRDefault="00740EB6" w:rsidP="00987221">
            <w:pPr>
              <w:keepNext/>
              <w:widowControl w:val="0"/>
              <w:spacing w:line="288" w:lineRule="auto"/>
              <w:jc w:val="both"/>
              <w:rPr>
                <w:color w:val="000000" w:themeColor="text1"/>
              </w:rPr>
            </w:pPr>
          </w:p>
        </w:tc>
        <w:tc>
          <w:tcPr>
            <w:tcW w:w="1886" w:type="dxa"/>
          </w:tcPr>
          <w:p w14:paraId="2E279C35" w14:textId="77777777" w:rsidR="00740EB6" w:rsidRPr="00C34347" w:rsidRDefault="00740EB6" w:rsidP="00987221">
            <w:pPr>
              <w:keepNext/>
              <w:widowControl w:val="0"/>
              <w:spacing w:line="288" w:lineRule="auto"/>
              <w:jc w:val="both"/>
              <w:rPr>
                <w:color w:val="000000" w:themeColor="text1"/>
              </w:rPr>
            </w:pPr>
          </w:p>
        </w:tc>
        <w:tc>
          <w:tcPr>
            <w:tcW w:w="1555" w:type="dxa"/>
          </w:tcPr>
          <w:p w14:paraId="40A0584C" w14:textId="77777777" w:rsidR="00740EB6" w:rsidRPr="00C34347" w:rsidRDefault="00740EB6" w:rsidP="00987221">
            <w:pPr>
              <w:keepNext/>
              <w:widowControl w:val="0"/>
              <w:spacing w:line="288" w:lineRule="auto"/>
              <w:jc w:val="both"/>
              <w:rPr>
                <w:color w:val="000000" w:themeColor="text1"/>
              </w:rPr>
            </w:pPr>
          </w:p>
        </w:tc>
        <w:tc>
          <w:tcPr>
            <w:tcW w:w="984" w:type="dxa"/>
          </w:tcPr>
          <w:p w14:paraId="62683A8B" w14:textId="77777777" w:rsidR="00740EB6" w:rsidRPr="00C34347" w:rsidRDefault="00740EB6" w:rsidP="00987221">
            <w:pPr>
              <w:keepNext/>
              <w:widowControl w:val="0"/>
              <w:spacing w:line="288" w:lineRule="auto"/>
              <w:jc w:val="both"/>
              <w:rPr>
                <w:color w:val="000000" w:themeColor="text1"/>
              </w:rPr>
            </w:pPr>
          </w:p>
        </w:tc>
        <w:tc>
          <w:tcPr>
            <w:tcW w:w="726" w:type="dxa"/>
          </w:tcPr>
          <w:p w14:paraId="539AC5A7" w14:textId="77777777" w:rsidR="00740EB6" w:rsidRPr="00C34347" w:rsidRDefault="00740EB6" w:rsidP="00987221">
            <w:pPr>
              <w:keepNext/>
              <w:widowControl w:val="0"/>
              <w:spacing w:line="288" w:lineRule="auto"/>
              <w:jc w:val="both"/>
              <w:rPr>
                <w:color w:val="000000" w:themeColor="text1"/>
              </w:rPr>
            </w:pPr>
          </w:p>
        </w:tc>
      </w:tr>
      <w:tr w:rsidR="00740EB6" w:rsidRPr="00C34347" w14:paraId="71689C3A" w14:textId="77777777" w:rsidTr="00987221">
        <w:tc>
          <w:tcPr>
            <w:tcW w:w="746" w:type="dxa"/>
          </w:tcPr>
          <w:p w14:paraId="7E066CA2" w14:textId="77777777" w:rsidR="00740EB6" w:rsidRPr="00C34347" w:rsidRDefault="00740EB6" w:rsidP="00987221">
            <w:pPr>
              <w:keepNext/>
              <w:widowControl w:val="0"/>
              <w:spacing w:line="288" w:lineRule="auto"/>
              <w:jc w:val="both"/>
              <w:rPr>
                <w:color w:val="000000" w:themeColor="text1"/>
              </w:rPr>
            </w:pPr>
          </w:p>
        </w:tc>
        <w:tc>
          <w:tcPr>
            <w:tcW w:w="1627" w:type="dxa"/>
          </w:tcPr>
          <w:p w14:paraId="57826BAD" w14:textId="77777777" w:rsidR="00740EB6" w:rsidRPr="00C34347" w:rsidRDefault="00740EB6" w:rsidP="00987221">
            <w:pPr>
              <w:keepNext/>
              <w:widowControl w:val="0"/>
              <w:spacing w:line="288" w:lineRule="auto"/>
              <w:jc w:val="both"/>
              <w:rPr>
                <w:color w:val="000000" w:themeColor="text1"/>
              </w:rPr>
            </w:pPr>
          </w:p>
        </w:tc>
        <w:tc>
          <w:tcPr>
            <w:tcW w:w="746" w:type="dxa"/>
          </w:tcPr>
          <w:p w14:paraId="4169AA2F" w14:textId="77777777" w:rsidR="00740EB6" w:rsidRPr="00C34347" w:rsidRDefault="00740EB6" w:rsidP="00987221">
            <w:pPr>
              <w:keepNext/>
              <w:widowControl w:val="0"/>
              <w:spacing w:line="288" w:lineRule="auto"/>
              <w:jc w:val="both"/>
              <w:rPr>
                <w:color w:val="000000" w:themeColor="text1"/>
              </w:rPr>
            </w:pPr>
          </w:p>
        </w:tc>
        <w:tc>
          <w:tcPr>
            <w:tcW w:w="1067" w:type="dxa"/>
          </w:tcPr>
          <w:p w14:paraId="0DB29ADA" w14:textId="77777777" w:rsidR="00740EB6" w:rsidRPr="00C34347" w:rsidRDefault="00740EB6" w:rsidP="00987221">
            <w:pPr>
              <w:keepNext/>
              <w:widowControl w:val="0"/>
              <w:spacing w:line="288" w:lineRule="auto"/>
              <w:jc w:val="both"/>
              <w:rPr>
                <w:color w:val="000000" w:themeColor="text1"/>
              </w:rPr>
            </w:pPr>
          </w:p>
        </w:tc>
        <w:tc>
          <w:tcPr>
            <w:tcW w:w="746" w:type="dxa"/>
          </w:tcPr>
          <w:p w14:paraId="17EB6581" w14:textId="77777777" w:rsidR="00740EB6" w:rsidRPr="00C34347" w:rsidRDefault="00740EB6" w:rsidP="00987221">
            <w:pPr>
              <w:keepNext/>
              <w:widowControl w:val="0"/>
              <w:spacing w:line="288" w:lineRule="auto"/>
              <w:jc w:val="both"/>
              <w:rPr>
                <w:color w:val="000000" w:themeColor="text1"/>
              </w:rPr>
            </w:pPr>
          </w:p>
        </w:tc>
        <w:tc>
          <w:tcPr>
            <w:tcW w:w="1886" w:type="dxa"/>
          </w:tcPr>
          <w:p w14:paraId="3CA1C434" w14:textId="77777777" w:rsidR="00740EB6" w:rsidRPr="00C34347" w:rsidRDefault="00740EB6" w:rsidP="00987221">
            <w:pPr>
              <w:keepNext/>
              <w:widowControl w:val="0"/>
              <w:spacing w:line="288" w:lineRule="auto"/>
              <w:jc w:val="both"/>
              <w:rPr>
                <w:color w:val="000000" w:themeColor="text1"/>
              </w:rPr>
            </w:pPr>
          </w:p>
        </w:tc>
        <w:tc>
          <w:tcPr>
            <w:tcW w:w="1555" w:type="dxa"/>
          </w:tcPr>
          <w:p w14:paraId="24F0DD87" w14:textId="77777777" w:rsidR="00740EB6" w:rsidRPr="00C34347" w:rsidRDefault="00740EB6" w:rsidP="00987221">
            <w:pPr>
              <w:keepNext/>
              <w:widowControl w:val="0"/>
              <w:spacing w:line="288" w:lineRule="auto"/>
              <w:jc w:val="both"/>
              <w:rPr>
                <w:color w:val="000000" w:themeColor="text1"/>
              </w:rPr>
            </w:pPr>
          </w:p>
        </w:tc>
        <w:tc>
          <w:tcPr>
            <w:tcW w:w="984" w:type="dxa"/>
          </w:tcPr>
          <w:p w14:paraId="476F4754" w14:textId="77777777" w:rsidR="00740EB6" w:rsidRPr="00C34347" w:rsidRDefault="00740EB6" w:rsidP="00987221">
            <w:pPr>
              <w:keepNext/>
              <w:widowControl w:val="0"/>
              <w:spacing w:line="288" w:lineRule="auto"/>
              <w:jc w:val="both"/>
              <w:rPr>
                <w:color w:val="000000" w:themeColor="text1"/>
              </w:rPr>
            </w:pPr>
          </w:p>
        </w:tc>
        <w:tc>
          <w:tcPr>
            <w:tcW w:w="726" w:type="dxa"/>
          </w:tcPr>
          <w:p w14:paraId="13103FB4" w14:textId="77777777" w:rsidR="00740EB6" w:rsidRPr="00C34347" w:rsidRDefault="00740EB6" w:rsidP="00987221">
            <w:pPr>
              <w:keepNext/>
              <w:widowControl w:val="0"/>
              <w:spacing w:line="288" w:lineRule="auto"/>
              <w:jc w:val="both"/>
              <w:rPr>
                <w:color w:val="000000" w:themeColor="text1"/>
              </w:rPr>
            </w:pPr>
          </w:p>
        </w:tc>
      </w:tr>
      <w:tr w:rsidR="00740EB6" w:rsidRPr="00C34347" w14:paraId="1EA79AE8" w14:textId="77777777" w:rsidTr="00987221">
        <w:tc>
          <w:tcPr>
            <w:tcW w:w="746" w:type="dxa"/>
          </w:tcPr>
          <w:p w14:paraId="553E53FB" w14:textId="77777777" w:rsidR="00740EB6" w:rsidRPr="00C34347" w:rsidRDefault="00740EB6" w:rsidP="00987221">
            <w:pPr>
              <w:keepNext/>
              <w:widowControl w:val="0"/>
              <w:spacing w:line="288" w:lineRule="auto"/>
              <w:jc w:val="both"/>
              <w:rPr>
                <w:color w:val="000000" w:themeColor="text1"/>
              </w:rPr>
            </w:pPr>
          </w:p>
        </w:tc>
        <w:tc>
          <w:tcPr>
            <w:tcW w:w="1627" w:type="dxa"/>
          </w:tcPr>
          <w:p w14:paraId="5328A836" w14:textId="77777777" w:rsidR="00740EB6" w:rsidRPr="00C34347" w:rsidRDefault="00740EB6" w:rsidP="00987221">
            <w:pPr>
              <w:keepNext/>
              <w:widowControl w:val="0"/>
              <w:spacing w:line="288" w:lineRule="auto"/>
              <w:jc w:val="both"/>
              <w:rPr>
                <w:color w:val="000000" w:themeColor="text1"/>
              </w:rPr>
            </w:pPr>
          </w:p>
        </w:tc>
        <w:tc>
          <w:tcPr>
            <w:tcW w:w="746" w:type="dxa"/>
          </w:tcPr>
          <w:p w14:paraId="59CA0C43" w14:textId="77777777" w:rsidR="00740EB6" w:rsidRPr="00C34347" w:rsidRDefault="00740EB6" w:rsidP="00987221">
            <w:pPr>
              <w:keepNext/>
              <w:widowControl w:val="0"/>
              <w:spacing w:line="288" w:lineRule="auto"/>
              <w:jc w:val="both"/>
              <w:rPr>
                <w:color w:val="000000" w:themeColor="text1"/>
              </w:rPr>
            </w:pPr>
          </w:p>
        </w:tc>
        <w:tc>
          <w:tcPr>
            <w:tcW w:w="1067" w:type="dxa"/>
          </w:tcPr>
          <w:p w14:paraId="37454EB7" w14:textId="77777777" w:rsidR="00740EB6" w:rsidRPr="00C34347" w:rsidRDefault="00740EB6" w:rsidP="00987221">
            <w:pPr>
              <w:keepNext/>
              <w:widowControl w:val="0"/>
              <w:spacing w:line="288" w:lineRule="auto"/>
              <w:jc w:val="both"/>
              <w:rPr>
                <w:color w:val="000000" w:themeColor="text1"/>
              </w:rPr>
            </w:pPr>
          </w:p>
        </w:tc>
        <w:tc>
          <w:tcPr>
            <w:tcW w:w="746" w:type="dxa"/>
          </w:tcPr>
          <w:p w14:paraId="78E99D4A" w14:textId="77777777" w:rsidR="00740EB6" w:rsidRPr="00C34347" w:rsidRDefault="00740EB6" w:rsidP="00987221">
            <w:pPr>
              <w:keepNext/>
              <w:widowControl w:val="0"/>
              <w:spacing w:line="288" w:lineRule="auto"/>
              <w:jc w:val="both"/>
              <w:rPr>
                <w:color w:val="000000" w:themeColor="text1"/>
              </w:rPr>
            </w:pPr>
          </w:p>
        </w:tc>
        <w:tc>
          <w:tcPr>
            <w:tcW w:w="1886" w:type="dxa"/>
          </w:tcPr>
          <w:p w14:paraId="354425C8" w14:textId="77777777" w:rsidR="00740EB6" w:rsidRPr="00C34347" w:rsidRDefault="00740EB6" w:rsidP="00987221">
            <w:pPr>
              <w:keepNext/>
              <w:widowControl w:val="0"/>
              <w:spacing w:line="288" w:lineRule="auto"/>
              <w:jc w:val="both"/>
              <w:rPr>
                <w:color w:val="000000" w:themeColor="text1"/>
              </w:rPr>
            </w:pPr>
          </w:p>
        </w:tc>
        <w:tc>
          <w:tcPr>
            <w:tcW w:w="1555" w:type="dxa"/>
          </w:tcPr>
          <w:p w14:paraId="126A33EA" w14:textId="77777777" w:rsidR="00740EB6" w:rsidRPr="00C34347" w:rsidRDefault="00740EB6" w:rsidP="00987221">
            <w:pPr>
              <w:keepNext/>
              <w:widowControl w:val="0"/>
              <w:spacing w:line="288" w:lineRule="auto"/>
              <w:jc w:val="both"/>
              <w:rPr>
                <w:color w:val="000000" w:themeColor="text1"/>
              </w:rPr>
            </w:pPr>
          </w:p>
        </w:tc>
        <w:tc>
          <w:tcPr>
            <w:tcW w:w="984" w:type="dxa"/>
          </w:tcPr>
          <w:p w14:paraId="0F564BB6" w14:textId="77777777" w:rsidR="00740EB6" w:rsidRPr="00C34347" w:rsidRDefault="00740EB6" w:rsidP="00987221">
            <w:pPr>
              <w:keepNext/>
              <w:widowControl w:val="0"/>
              <w:spacing w:line="288" w:lineRule="auto"/>
              <w:jc w:val="both"/>
              <w:rPr>
                <w:color w:val="000000" w:themeColor="text1"/>
              </w:rPr>
            </w:pPr>
          </w:p>
        </w:tc>
        <w:tc>
          <w:tcPr>
            <w:tcW w:w="726" w:type="dxa"/>
          </w:tcPr>
          <w:p w14:paraId="7CA34554" w14:textId="77777777" w:rsidR="00740EB6" w:rsidRPr="00C34347" w:rsidRDefault="00740EB6" w:rsidP="00987221">
            <w:pPr>
              <w:keepNext/>
              <w:widowControl w:val="0"/>
              <w:spacing w:line="288" w:lineRule="auto"/>
              <w:jc w:val="both"/>
              <w:rPr>
                <w:color w:val="000000" w:themeColor="text1"/>
              </w:rPr>
            </w:pPr>
          </w:p>
        </w:tc>
      </w:tr>
      <w:tr w:rsidR="00740EB6" w:rsidRPr="00C34347" w14:paraId="6FD4B325" w14:textId="77777777" w:rsidTr="00987221">
        <w:tc>
          <w:tcPr>
            <w:tcW w:w="746" w:type="dxa"/>
          </w:tcPr>
          <w:p w14:paraId="1EEE85A2" w14:textId="77777777" w:rsidR="00740EB6" w:rsidRPr="00C34347" w:rsidRDefault="00740EB6" w:rsidP="00987221">
            <w:pPr>
              <w:keepNext/>
              <w:widowControl w:val="0"/>
              <w:spacing w:line="288" w:lineRule="auto"/>
              <w:jc w:val="both"/>
              <w:rPr>
                <w:color w:val="000000" w:themeColor="text1"/>
              </w:rPr>
            </w:pPr>
          </w:p>
        </w:tc>
        <w:tc>
          <w:tcPr>
            <w:tcW w:w="1627" w:type="dxa"/>
          </w:tcPr>
          <w:p w14:paraId="3F89590A" w14:textId="77777777" w:rsidR="00740EB6" w:rsidRPr="00C34347" w:rsidRDefault="00740EB6" w:rsidP="00987221">
            <w:pPr>
              <w:keepNext/>
              <w:widowControl w:val="0"/>
              <w:spacing w:line="288" w:lineRule="auto"/>
              <w:jc w:val="both"/>
              <w:rPr>
                <w:color w:val="000000" w:themeColor="text1"/>
              </w:rPr>
            </w:pPr>
          </w:p>
        </w:tc>
        <w:tc>
          <w:tcPr>
            <w:tcW w:w="746" w:type="dxa"/>
          </w:tcPr>
          <w:p w14:paraId="1329AF86" w14:textId="77777777" w:rsidR="00740EB6" w:rsidRPr="00C34347" w:rsidRDefault="00740EB6" w:rsidP="00987221">
            <w:pPr>
              <w:keepNext/>
              <w:widowControl w:val="0"/>
              <w:spacing w:line="288" w:lineRule="auto"/>
              <w:jc w:val="both"/>
              <w:rPr>
                <w:color w:val="000000" w:themeColor="text1"/>
              </w:rPr>
            </w:pPr>
          </w:p>
        </w:tc>
        <w:tc>
          <w:tcPr>
            <w:tcW w:w="1067" w:type="dxa"/>
          </w:tcPr>
          <w:p w14:paraId="413F67D2" w14:textId="77777777" w:rsidR="00740EB6" w:rsidRPr="00C34347" w:rsidRDefault="00740EB6" w:rsidP="00987221">
            <w:pPr>
              <w:keepNext/>
              <w:widowControl w:val="0"/>
              <w:spacing w:line="288" w:lineRule="auto"/>
              <w:jc w:val="both"/>
              <w:rPr>
                <w:color w:val="000000" w:themeColor="text1"/>
              </w:rPr>
            </w:pPr>
          </w:p>
        </w:tc>
        <w:tc>
          <w:tcPr>
            <w:tcW w:w="746" w:type="dxa"/>
          </w:tcPr>
          <w:p w14:paraId="387EA959" w14:textId="77777777" w:rsidR="00740EB6" w:rsidRPr="00C34347" w:rsidRDefault="00740EB6" w:rsidP="00987221">
            <w:pPr>
              <w:keepNext/>
              <w:widowControl w:val="0"/>
              <w:spacing w:line="288" w:lineRule="auto"/>
              <w:jc w:val="both"/>
              <w:rPr>
                <w:color w:val="000000" w:themeColor="text1"/>
              </w:rPr>
            </w:pPr>
          </w:p>
        </w:tc>
        <w:tc>
          <w:tcPr>
            <w:tcW w:w="1886" w:type="dxa"/>
          </w:tcPr>
          <w:p w14:paraId="6E338ECD" w14:textId="77777777" w:rsidR="00740EB6" w:rsidRPr="00C34347" w:rsidRDefault="00740EB6" w:rsidP="00987221">
            <w:pPr>
              <w:keepNext/>
              <w:widowControl w:val="0"/>
              <w:spacing w:line="288" w:lineRule="auto"/>
              <w:jc w:val="both"/>
              <w:rPr>
                <w:color w:val="000000" w:themeColor="text1"/>
              </w:rPr>
            </w:pPr>
          </w:p>
        </w:tc>
        <w:tc>
          <w:tcPr>
            <w:tcW w:w="1555" w:type="dxa"/>
          </w:tcPr>
          <w:p w14:paraId="4AFA35A6" w14:textId="77777777" w:rsidR="00740EB6" w:rsidRPr="00C34347" w:rsidRDefault="00740EB6" w:rsidP="00987221">
            <w:pPr>
              <w:keepNext/>
              <w:widowControl w:val="0"/>
              <w:spacing w:line="288" w:lineRule="auto"/>
              <w:jc w:val="both"/>
              <w:rPr>
                <w:color w:val="000000" w:themeColor="text1"/>
              </w:rPr>
            </w:pPr>
          </w:p>
        </w:tc>
        <w:tc>
          <w:tcPr>
            <w:tcW w:w="984" w:type="dxa"/>
          </w:tcPr>
          <w:p w14:paraId="7BE8FFC9" w14:textId="77777777" w:rsidR="00740EB6" w:rsidRPr="00C34347" w:rsidRDefault="00740EB6" w:rsidP="00987221">
            <w:pPr>
              <w:keepNext/>
              <w:widowControl w:val="0"/>
              <w:spacing w:line="288" w:lineRule="auto"/>
              <w:jc w:val="both"/>
              <w:rPr>
                <w:color w:val="000000" w:themeColor="text1"/>
              </w:rPr>
            </w:pPr>
          </w:p>
        </w:tc>
        <w:tc>
          <w:tcPr>
            <w:tcW w:w="726" w:type="dxa"/>
          </w:tcPr>
          <w:p w14:paraId="34A9C419" w14:textId="77777777" w:rsidR="00740EB6" w:rsidRPr="00C34347" w:rsidRDefault="00740EB6" w:rsidP="00987221">
            <w:pPr>
              <w:keepNext/>
              <w:widowControl w:val="0"/>
              <w:spacing w:line="288" w:lineRule="auto"/>
              <w:jc w:val="both"/>
              <w:rPr>
                <w:color w:val="000000" w:themeColor="text1"/>
              </w:rPr>
            </w:pPr>
          </w:p>
        </w:tc>
      </w:tr>
    </w:tbl>
    <w:p w14:paraId="4DE977E5" w14:textId="77777777" w:rsidR="00740EB6" w:rsidRPr="00C34347" w:rsidRDefault="00740EB6" w:rsidP="00740EB6">
      <w:pPr>
        <w:keepNext/>
        <w:widowControl w:val="0"/>
        <w:tabs>
          <w:tab w:val="left" w:pos="2857"/>
        </w:tabs>
        <w:spacing w:line="288" w:lineRule="auto"/>
        <w:jc w:val="both"/>
        <w:rPr>
          <w:color w:val="000000" w:themeColor="text1"/>
        </w:rPr>
      </w:pPr>
      <w:r w:rsidRPr="00C34347">
        <w:rPr>
          <w:color w:val="000000" w:themeColor="text1"/>
        </w:rPr>
        <w:tab/>
      </w:r>
    </w:p>
    <w:p w14:paraId="10A963F0" w14:textId="77777777" w:rsidR="00740EB6" w:rsidRPr="00C34347" w:rsidRDefault="00740EB6" w:rsidP="00740EB6">
      <w:pPr>
        <w:keepNext/>
        <w:widowControl w:val="0"/>
        <w:spacing w:line="288" w:lineRule="auto"/>
        <w:jc w:val="both"/>
        <w:rPr>
          <w:color w:val="000000" w:themeColor="text1"/>
        </w:rPr>
      </w:pPr>
      <w:r w:rsidRPr="00C34347">
        <w:rPr>
          <w:color w:val="000000" w:themeColor="text1"/>
        </w:rPr>
        <w:t xml:space="preserve">((*) Giải trình lí do sự chênh lệch giữa lượng thực hủy và lượng cần hủy the chứng từ) </w:t>
      </w:r>
    </w:p>
    <w:p w14:paraId="4D6B9633"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Phương thức huỷ:</w:t>
      </w:r>
    </w:p>
    <w:p w14:paraId="336DFC38"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w:t>
      </w:r>
    </w:p>
    <w:p w14:paraId="1D71B415"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w:t>
      </w:r>
    </w:p>
    <w:p w14:paraId="2E1644E6" w14:textId="77777777" w:rsidR="00740EB6" w:rsidRPr="00C34347" w:rsidRDefault="00740EB6" w:rsidP="00740EB6">
      <w:pPr>
        <w:keepNext/>
        <w:widowControl w:val="0"/>
        <w:spacing w:line="288" w:lineRule="auto"/>
        <w:jc w:val="both"/>
        <w:rPr>
          <w:color w:val="000000" w:themeColor="text1"/>
          <w:lang w:eastAsia="zh-CN"/>
        </w:rPr>
      </w:pPr>
      <w:r w:rsidRPr="00C34347">
        <w:rPr>
          <w:color w:val="000000" w:themeColor="text1"/>
          <w:lang w:eastAsia="zh-CN"/>
        </w:rPr>
        <w:t xml:space="preserve">Biên bản huỷ </w:t>
      </w:r>
      <w:r w:rsidRPr="00C34347">
        <w:rPr>
          <w:color w:val="000000" w:themeColor="text1"/>
          <w:lang w:val="it-IT" w:eastAsia="zh-CN"/>
        </w:rPr>
        <w:t>dược liệu</w:t>
      </w:r>
      <w:r w:rsidRPr="00C34347">
        <w:rPr>
          <w:color w:val="000000" w:themeColor="text1"/>
          <w:lang w:eastAsia="zh-CN"/>
        </w:rPr>
        <w:t xml:space="preserve">/ vị thuốc cổ truyền/ </w:t>
      </w:r>
      <w:r w:rsidRPr="00C34347">
        <w:rPr>
          <w:color w:val="000000" w:themeColor="text1"/>
          <w:lang w:val="it-IT" w:eastAsia="zh-CN"/>
        </w:rPr>
        <w:t>thuốc cổ truyền</w:t>
      </w:r>
      <w:r w:rsidRPr="00C34347">
        <w:rPr>
          <w:color w:val="000000" w:themeColor="text1"/>
          <w:lang w:eastAsia="zh-CN"/>
        </w:rPr>
        <w:t xml:space="preserve"> báo cáo lên .....................</w:t>
      </w:r>
    </w:p>
    <w:p w14:paraId="275DF908" w14:textId="77777777" w:rsidR="00740EB6" w:rsidRPr="00C34347" w:rsidRDefault="00740EB6" w:rsidP="00740EB6">
      <w:pPr>
        <w:keepNext/>
        <w:widowControl w:val="0"/>
        <w:spacing w:line="288" w:lineRule="auto"/>
        <w:jc w:val="both"/>
        <w:rPr>
          <w:color w:val="000000" w:themeColor="text1"/>
        </w:rPr>
      </w:pPr>
      <w:r w:rsidRPr="00C34347">
        <w:rPr>
          <w:color w:val="000000" w:themeColor="text1"/>
        </w:rPr>
        <w:t>Biên bản này lập thành ..... bản, mỗi bên giữ 01 bản, gửi báo cáo ........ bản</w:t>
      </w:r>
    </w:p>
    <w:p w14:paraId="5B277AB3" w14:textId="77777777" w:rsidR="00740EB6" w:rsidRPr="00C34347" w:rsidRDefault="00740EB6" w:rsidP="00740EB6">
      <w:pPr>
        <w:keepNext/>
        <w:widowControl w:val="0"/>
        <w:spacing w:line="288" w:lineRule="auto"/>
        <w:jc w:val="both"/>
        <w:rPr>
          <w:color w:val="000000" w:themeColor="text1"/>
        </w:rPr>
      </w:pPr>
    </w:p>
    <w:tbl>
      <w:tblPr>
        <w:tblW w:w="9115" w:type="dxa"/>
        <w:tblInd w:w="108" w:type="dxa"/>
        <w:tblLayout w:type="fixed"/>
        <w:tblLook w:val="04A0" w:firstRow="1" w:lastRow="0" w:firstColumn="1" w:lastColumn="0" w:noHBand="0" w:noVBand="1"/>
      </w:tblPr>
      <w:tblGrid>
        <w:gridCol w:w="4820"/>
        <w:gridCol w:w="4295"/>
      </w:tblGrid>
      <w:tr w:rsidR="00740EB6" w:rsidRPr="00C34347" w14:paraId="5D7CC59F" w14:textId="77777777" w:rsidTr="00987221">
        <w:trPr>
          <w:trHeight w:val="764"/>
        </w:trPr>
        <w:tc>
          <w:tcPr>
            <w:tcW w:w="4820" w:type="dxa"/>
          </w:tcPr>
          <w:p w14:paraId="149B1A38" w14:textId="77777777" w:rsidR="00740EB6" w:rsidRPr="00C34347" w:rsidRDefault="00740EB6" w:rsidP="00987221">
            <w:pPr>
              <w:pStyle w:val="Heading4"/>
              <w:keepLines w:val="0"/>
              <w:widowControl w:val="0"/>
              <w:spacing w:before="0" w:line="288" w:lineRule="auto"/>
              <w:jc w:val="center"/>
              <w:rPr>
                <w:rFonts w:ascii="Times New Roman" w:hAnsi="Times New Roman"/>
                <w:i w:val="0"/>
                <w:color w:val="000000" w:themeColor="text1"/>
              </w:rPr>
            </w:pPr>
            <w:r w:rsidRPr="00C34347">
              <w:rPr>
                <w:rFonts w:ascii="Times New Roman" w:hAnsi="Times New Roman"/>
                <w:i w:val="0"/>
                <w:color w:val="000000" w:themeColor="text1"/>
              </w:rPr>
              <w:t xml:space="preserve">Các thành viên tham gia huỷ   </w:t>
            </w:r>
          </w:p>
          <w:p w14:paraId="1D498D1E" w14:textId="77777777" w:rsidR="00740EB6" w:rsidRPr="00C34347" w:rsidRDefault="00740EB6" w:rsidP="00987221">
            <w:pPr>
              <w:keepNext/>
              <w:widowControl w:val="0"/>
              <w:spacing w:line="288" w:lineRule="auto"/>
              <w:jc w:val="center"/>
              <w:rPr>
                <w:i/>
                <w:iCs/>
                <w:color w:val="000000" w:themeColor="text1"/>
              </w:rPr>
            </w:pPr>
            <w:r w:rsidRPr="00C34347">
              <w:rPr>
                <w:i/>
                <w:iCs/>
                <w:color w:val="000000" w:themeColor="text1"/>
              </w:rPr>
              <w:t>(ký tên, ghi rõ họ tên, chức danh)</w:t>
            </w:r>
          </w:p>
        </w:tc>
        <w:tc>
          <w:tcPr>
            <w:tcW w:w="4295" w:type="dxa"/>
          </w:tcPr>
          <w:p w14:paraId="29B78946" w14:textId="77777777" w:rsidR="00740EB6" w:rsidRPr="00C34347" w:rsidRDefault="00740EB6" w:rsidP="00987221">
            <w:pPr>
              <w:pStyle w:val="Heading5"/>
              <w:keepLines w:val="0"/>
              <w:widowControl w:val="0"/>
              <w:spacing w:before="0" w:line="288" w:lineRule="auto"/>
              <w:jc w:val="center"/>
              <w:rPr>
                <w:rFonts w:ascii="Times New Roman" w:hAnsi="Times New Roman"/>
                <w:b/>
                <w:color w:val="000000" w:themeColor="text1"/>
              </w:rPr>
            </w:pPr>
            <w:r w:rsidRPr="00C34347">
              <w:rPr>
                <w:rFonts w:ascii="Times New Roman" w:hAnsi="Times New Roman"/>
                <w:b/>
                <w:color w:val="000000" w:themeColor="text1"/>
              </w:rPr>
              <w:t xml:space="preserve">Chủ tịch Hội đồng huỷ </w:t>
            </w:r>
          </w:p>
          <w:p w14:paraId="0119FFF3" w14:textId="77777777" w:rsidR="00740EB6" w:rsidRPr="00C34347" w:rsidRDefault="00740EB6" w:rsidP="00987221">
            <w:pPr>
              <w:keepNext/>
              <w:widowControl w:val="0"/>
              <w:spacing w:line="288" w:lineRule="auto"/>
              <w:jc w:val="center"/>
              <w:rPr>
                <w:i/>
                <w:iCs/>
                <w:color w:val="000000" w:themeColor="text1"/>
                <w:lang w:eastAsia="zh-CN"/>
              </w:rPr>
            </w:pPr>
            <w:r w:rsidRPr="00C34347">
              <w:rPr>
                <w:i/>
                <w:iCs/>
                <w:color w:val="000000" w:themeColor="text1"/>
                <w:lang w:eastAsia="zh-CN"/>
              </w:rPr>
              <w:t>(ký tên, ghi rõ họ tên)</w:t>
            </w:r>
          </w:p>
        </w:tc>
      </w:tr>
    </w:tbl>
    <w:p w14:paraId="16B65562" w14:textId="77777777" w:rsidR="00740EB6" w:rsidRPr="00C34347" w:rsidRDefault="00740EB6" w:rsidP="00740EB6">
      <w:pPr>
        <w:spacing w:line="288" w:lineRule="auto"/>
        <w:rPr>
          <w:color w:val="000000" w:themeColor="text1"/>
          <w:lang w:val="nl-NL" w:eastAsia="zh-CN"/>
        </w:rPr>
        <w:sectPr w:rsidR="00740EB6" w:rsidRPr="00C34347" w:rsidSect="00740EB6">
          <w:pgSz w:w="11901" w:h="16817"/>
          <w:pgMar w:top="907" w:right="1134" w:bottom="851" w:left="1418" w:header="567" w:footer="567" w:gutter="0"/>
          <w:cols w:space="708"/>
          <w:docGrid w:linePitch="360"/>
        </w:sectPr>
      </w:pPr>
    </w:p>
    <w:p w14:paraId="6BF64FC4" w14:textId="77777777" w:rsidR="00740EB6" w:rsidRDefault="00740EB6" w:rsidP="00740EB6">
      <w:pPr>
        <w:jc w:val="center"/>
        <w:rPr>
          <w:lang w:eastAsia="zh-CN"/>
        </w:rPr>
      </w:pPr>
    </w:p>
    <w:p w14:paraId="635EF0C3" w14:textId="77777777" w:rsidR="00740EB6" w:rsidRPr="00C34347" w:rsidRDefault="00740EB6" w:rsidP="00740EB6">
      <w:pPr>
        <w:spacing w:line="288" w:lineRule="auto"/>
        <w:jc w:val="center"/>
        <w:rPr>
          <w:b/>
          <w:color w:val="000000" w:themeColor="text1"/>
        </w:rPr>
      </w:pPr>
      <w:r w:rsidRPr="00C34347">
        <w:rPr>
          <w:b/>
          <w:color w:val="000000" w:themeColor="text1"/>
        </w:rPr>
        <w:t xml:space="preserve">Mẫu số 11: </w:t>
      </w:r>
      <w:r w:rsidRPr="00C34347">
        <w:rPr>
          <w:b/>
          <w:color w:val="000000" w:themeColor="text1"/>
          <w:lang w:val="nl-NL"/>
        </w:rPr>
        <w:t>Báo cáo hoạt</w:t>
      </w:r>
      <w:r w:rsidRPr="00C34347">
        <w:rPr>
          <w:b/>
          <w:color w:val="000000" w:themeColor="text1"/>
        </w:rPr>
        <w:t xml:space="preserve"> động nuôi trồng/ thu hái/khai thác, kinh doanh </w:t>
      </w:r>
      <w:r w:rsidRPr="00C34347">
        <w:rPr>
          <w:b/>
          <w:color w:val="000000" w:themeColor="text1"/>
          <w:lang w:val="it-IT"/>
        </w:rPr>
        <w:t>dược liệu</w:t>
      </w:r>
      <w:r w:rsidRPr="00C34347">
        <w:rPr>
          <w:b/>
          <w:color w:val="000000" w:themeColor="text1"/>
        </w:rPr>
        <w:t>/</w:t>
      </w:r>
    </w:p>
    <w:p w14:paraId="4C474BAB" w14:textId="77777777" w:rsidR="00740EB6" w:rsidRPr="00C34347" w:rsidRDefault="00740EB6" w:rsidP="00740EB6">
      <w:pPr>
        <w:spacing w:line="288" w:lineRule="auto"/>
        <w:jc w:val="center"/>
        <w:rPr>
          <w:b/>
          <w:color w:val="000000" w:themeColor="text1"/>
        </w:rPr>
      </w:pPr>
      <w:r w:rsidRPr="00C34347">
        <w:rPr>
          <w:b/>
          <w:color w:val="000000" w:themeColor="text1"/>
        </w:rPr>
        <w:t xml:space="preserve">vị thuốc cổ truyền/ </w:t>
      </w:r>
      <w:r w:rsidRPr="00C34347">
        <w:rPr>
          <w:b/>
          <w:color w:val="000000" w:themeColor="text1"/>
          <w:lang w:val="it-IT"/>
        </w:rPr>
        <w:t>thuốc cổ truyền</w:t>
      </w:r>
    </w:p>
    <w:p w14:paraId="662ECF5D" w14:textId="77777777" w:rsidR="00740EB6" w:rsidRPr="00C34347" w:rsidRDefault="00740EB6" w:rsidP="00740EB6">
      <w:pPr>
        <w:pStyle w:val="ListParagraph1"/>
        <w:spacing w:line="288" w:lineRule="auto"/>
        <w:rPr>
          <w:rFonts w:ascii="Times New Roman" w:hAnsi="Times New Roman"/>
          <w:color w:val="000000" w:themeColor="text1"/>
          <w:sz w:val="24"/>
          <w:szCs w:val="24"/>
          <w:lang w:val="nl-NL"/>
        </w:rPr>
      </w:pPr>
    </w:p>
    <w:tbl>
      <w:tblPr>
        <w:tblW w:w="8823" w:type="dxa"/>
        <w:tblInd w:w="108" w:type="dxa"/>
        <w:tblLayout w:type="fixed"/>
        <w:tblLook w:val="04A0" w:firstRow="1" w:lastRow="0" w:firstColumn="1" w:lastColumn="0" w:noHBand="0" w:noVBand="1"/>
      </w:tblPr>
      <w:tblGrid>
        <w:gridCol w:w="3436"/>
        <w:gridCol w:w="5387"/>
      </w:tblGrid>
      <w:tr w:rsidR="00740EB6" w:rsidRPr="00C34347" w14:paraId="26FCFF3D" w14:textId="77777777" w:rsidTr="00987221">
        <w:trPr>
          <w:trHeight w:val="432"/>
        </w:trPr>
        <w:tc>
          <w:tcPr>
            <w:tcW w:w="3436" w:type="dxa"/>
          </w:tcPr>
          <w:p w14:paraId="2CD6005F" w14:textId="77777777" w:rsidR="00740EB6" w:rsidRPr="00C34347" w:rsidRDefault="00740EB6" w:rsidP="00987221">
            <w:pPr>
              <w:jc w:val="center"/>
              <w:rPr>
                <w:color w:val="000000" w:themeColor="text1"/>
                <w:lang w:val="nl-NL"/>
              </w:rPr>
            </w:pPr>
            <w:r w:rsidRPr="00C34347">
              <w:rPr>
                <w:color w:val="000000" w:themeColor="text1"/>
                <w:lang w:val="nl-NL"/>
              </w:rPr>
              <w:t>Tên đơn vị chủ quản</w:t>
            </w:r>
          </w:p>
          <w:p w14:paraId="28D91155" w14:textId="77777777" w:rsidR="00740EB6" w:rsidRPr="00C34347" w:rsidRDefault="00740EB6" w:rsidP="00987221">
            <w:pPr>
              <w:jc w:val="center"/>
              <w:rPr>
                <w:b/>
                <w:color w:val="000000" w:themeColor="text1"/>
                <w:lang w:val="nl-NL"/>
              </w:rPr>
            </w:pPr>
            <w:r w:rsidRPr="00C34347">
              <w:rPr>
                <w:b/>
                <w:color w:val="000000" w:themeColor="text1"/>
                <w:lang w:val="nl-NL"/>
              </w:rPr>
              <w:t>Tên cơ sở</w:t>
            </w:r>
            <w:r w:rsidRPr="00C34347">
              <w:rPr>
                <w:b/>
                <w:color w:val="000000" w:themeColor="text1"/>
              </w:rPr>
              <w:t xml:space="preserve"> báo cáo</w:t>
            </w:r>
          </w:p>
          <w:p w14:paraId="2A7AB509" w14:textId="77777777" w:rsidR="00740EB6" w:rsidRPr="00C34347" w:rsidRDefault="00740EB6" w:rsidP="00987221">
            <w:pPr>
              <w:jc w:val="center"/>
              <w:rPr>
                <w:b/>
                <w:color w:val="000000" w:themeColor="text1"/>
                <w:lang w:val="nl-NL"/>
              </w:rPr>
            </w:pPr>
          </w:p>
          <w:p w14:paraId="407FD4DD" w14:textId="77777777" w:rsidR="00740EB6" w:rsidRPr="00C34347" w:rsidRDefault="00740EB6" w:rsidP="00987221">
            <w:pPr>
              <w:jc w:val="center"/>
              <w:rPr>
                <w:color w:val="000000" w:themeColor="text1"/>
                <w:lang w:val="nl-NL"/>
              </w:rPr>
            </w:pPr>
            <w:r w:rsidRPr="00C34347">
              <w:rPr>
                <w:color w:val="000000" w:themeColor="text1"/>
                <w:lang w:val="nl-NL"/>
              </w:rPr>
              <w:t>Số ....</w:t>
            </w:r>
          </w:p>
        </w:tc>
        <w:tc>
          <w:tcPr>
            <w:tcW w:w="5387" w:type="dxa"/>
          </w:tcPr>
          <w:p w14:paraId="0315FDC7" w14:textId="77777777" w:rsidR="00740EB6" w:rsidRPr="00C34347" w:rsidRDefault="00740EB6" w:rsidP="00987221">
            <w:pPr>
              <w:jc w:val="center"/>
              <w:rPr>
                <w:b/>
                <w:color w:val="000000" w:themeColor="text1"/>
                <w:lang w:val="nl-NL"/>
              </w:rPr>
            </w:pPr>
            <w:r w:rsidRPr="00C34347">
              <w:rPr>
                <w:b/>
                <w:color w:val="000000" w:themeColor="text1"/>
                <w:lang w:val="nl-NL"/>
              </w:rPr>
              <w:t>CỘNG HÒA XÃ HỘI CHỦ NGHĨA VIỆT NAM</w:t>
            </w:r>
          </w:p>
          <w:p w14:paraId="7DB56673" w14:textId="77777777" w:rsidR="00740EB6" w:rsidRPr="00C34347" w:rsidRDefault="00740EB6" w:rsidP="00987221">
            <w:pPr>
              <w:jc w:val="center"/>
              <w:rPr>
                <w:b/>
                <w:color w:val="000000" w:themeColor="text1"/>
                <w:lang w:val="nl-NL"/>
              </w:rPr>
            </w:pPr>
            <w:r w:rsidRPr="00C34347">
              <w:rPr>
                <w:b/>
                <w:color w:val="000000" w:themeColor="text1"/>
                <w:lang w:val="nl-NL"/>
              </w:rPr>
              <w:t>Độc lập - Tự do - Hạnh phúc</w:t>
            </w:r>
          </w:p>
          <w:p w14:paraId="33283B99" w14:textId="77777777" w:rsidR="00740EB6" w:rsidRPr="00C34347" w:rsidRDefault="00740EB6" w:rsidP="00987221">
            <w:pPr>
              <w:jc w:val="center"/>
              <w:rPr>
                <w:b/>
                <w:color w:val="000000" w:themeColor="text1"/>
              </w:rPr>
            </w:pPr>
            <w:r w:rsidRPr="00C34347">
              <w:rPr>
                <w:b/>
                <w:color w:val="000000" w:themeColor="text1"/>
              </w:rPr>
              <w:t>-------------------</w:t>
            </w:r>
          </w:p>
          <w:p w14:paraId="298323B1" w14:textId="77777777" w:rsidR="00740EB6" w:rsidRPr="00C34347" w:rsidRDefault="00740EB6" w:rsidP="00987221">
            <w:pPr>
              <w:jc w:val="center"/>
              <w:rPr>
                <w:b/>
                <w:color w:val="000000" w:themeColor="text1"/>
              </w:rPr>
            </w:pPr>
            <w:r w:rsidRPr="00C34347">
              <w:rPr>
                <w:color w:val="000000" w:themeColor="text1"/>
              </w:rPr>
              <w:t>........ , ngày …… tháng …… năm .....</w:t>
            </w:r>
            <w:r w:rsidRPr="00C34347">
              <w:rPr>
                <w:b/>
                <w:color w:val="000000" w:themeColor="text1"/>
              </w:rPr>
              <w:t xml:space="preserve"> </w:t>
            </w:r>
          </w:p>
        </w:tc>
      </w:tr>
    </w:tbl>
    <w:p w14:paraId="52D89B01" w14:textId="77777777" w:rsidR="00740EB6" w:rsidRPr="00C34347" w:rsidRDefault="00740EB6" w:rsidP="00740EB6">
      <w:pPr>
        <w:pStyle w:val="ListParagraph1"/>
        <w:spacing w:line="288" w:lineRule="auto"/>
        <w:rPr>
          <w:rFonts w:ascii="Times New Roman" w:hAnsi="Times New Roman"/>
          <w:color w:val="000000" w:themeColor="text1"/>
          <w:sz w:val="24"/>
          <w:szCs w:val="24"/>
          <w:lang w:val="nl-NL"/>
        </w:rPr>
      </w:pPr>
    </w:p>
    <w:p w14:paraId="5ABF5904" w14:textId="77777777" w:rsidR="00740EB6" w:rsidRPr="00C34347" w:rsidRDefault="00740EB6" w:rsidP="00740EB6">
      <w:pPr>
        <w:spacing w:line="288" w:lineRule="auto"/>
        <w:jc w:val="center"/>
        <w:rPr>
          <w:b/>
          <w:color w:val="000000" w:themeColor="text1"/>
          <w:lang w:val="nl-NL"/>
        </w:rPr>
      </w:pPr>
      <w:r w:rsidRPr="00C34347">
        <w:rPr>
          <w:b/>
          <w:color w:val="000000" w:themeColor="text1"/>
          <w:lang w:val="nl-NL"/>
        </w:rPr>
        <w:t>BÁO CÁO HOẠT</w:t>
      </w:r>
      <w:r w:rsidRPr="00C34347">
        <w:rPr>
          <w:b/>
          <w:color w:val="000000" w:themeColor="text1"/>
        </w:rPr>
        <w:t xml:space="preserve"> ĐỘNG NUÔI TRỒNG/THU HÁI/KHAI THÁC, KINH DOANH</w:t>
      </w:r>
      <w:r w:rsidRPr="00C34347">
        <w:rPr>
          <w:b/>
          <w:color w:val="000000" w:themeColor="text1"/>
          <w:lang w:val="nl-NL"/>
        </w:rPr>
        <w:t xml:space="preserve"> DƯỢC LIỆU</w:t>
      </w:r>
      <w:r w:rsidRPr="00C34347">
        <w:rPr>
          <w:b/>
          <w:color w:val="000000" w:themeColor="text1"/>
        </w:rPr>
        <w:t>/</w:t>
      </w:r>
      <w:r w:rsidRPr="00C34347">
        <w:rPr>
          <w:b/>
          <w:color w:val="000000" w:themeColor="text1"/>
          <w:lang w:val="nl-NL"/>
        </w:rPr>
        <w:t>VỊ THUỐC CỔ TRUYỀN</w:t>
      </w:r>
      <w:r w:rsidRPr="00C34347">
        <w:rPr>
          <w:b/>
          <w:color w:val="000000" w:themeColor="text1"/>
        </w:rPr>
        <w:t>/</w:t>
      </w:r>
      <w:r w:rsidRPr="00C34347">
        <w:rPr>
          <w:b/>
          <w:color w:val="000000" w:themeColor="text1"/>
          <w:lang w:val="nl-NL"/>
        </w:rPr>
        <w:t>THUỐC CỔ TRUYỀN</w:t>
      </w:r>
    </w:p>
    <w:p w14:paraId="79C6DE9E" w14:textId="77777777" w:rsidR="00740EB6" w:rsidRPr="00C34347" w:rsidRDefault="00740EB6" w:rsidP="00740EB6">
      <w:pPr>
        <w:pStyle w:val="ListParagraph1"/>
        <w:spacing w:line="288" w:lineRule="auto"/>
        <w:ind w:left="0"/>
        <w:jc w:val="both"/>
        <w:rPr>
          <w:rFonts w:ascii="Times New Roman" w:hAnsi="Times New Roman"/>
          <w:bCs/>
          <w:color w:val="000000" w:themeColor="text1"/>
          <w:sz w:val="24"/>
          <w:szCs w:val="24"/>
          <w:lang w:val="nl-NL"/>
        </w:rPr>
      </w:pPr>
    </w:p>
    <w:p w14:paraId="5D575061" w14:textId="77777777" w:rsidR="00740EB6" w:rsidRPr="00C34347" w:rsidRDefault="00740EB6" w:rsidP="00740EB6">
      <w:pPr>
        <w:pStyle w:val="ListParagraph1"/>
        <w:spacing w:line="288" w:lineRule="auto"/>
        <w:ind w:left="0"/>
        <w:jc w:val="center"/>
        <w:rPr>
          <w:rFonts w:ascii="Times New Roman" w:hAnsi="Times New Roman"/>
          <w:bCs/>
          <w:color w:val="000000" w:themeColor="text1"/>
          <w:sz w:val="24"/>
          <w:szCs w:val="24"/>
          <w:lang w:val="nl-NL"/>
        </w:rPr>
      </w:pPr>
      <w:r w:rsidRPr="00C34347">
        <w:rPr>
          <w:rFonts w:ascii="Times New Roman" w:hAnsi="Times New Roman"/>
          <w:bCs/>
          <w:color w:val="000000" w:themeColor="text1"/>
          <w:sz w:val="24"/>
          <w:szCs w:val="24"/>
          <w:lang w:val="nl-NL"/>
        </w:rPr>
        <w:t>Kính gửi: Cục Quản lý Y, Dược cổ truyền - Bộ Y tế</w:t>
      </w:r>
    </w:p>
    <w:p w14:paraId="79B3722D" w14:textId="77777777" w:rsidR="00740EB6" w:rsidRPr="00C34347" w:rsidRDefault="00740EB6" w:rsidP="00740EB6">
      <w:pPr>
        <w:spacing w:line="288" w:lineRule="auto"/>
        <w:rPr>
          <w:bCs/>
          <w:color w:val="000000" w:themeColor="text1"/>
        </w:rPr>
      </w:pPr>
    </w:p>
    <w:p w14:paraId="7430197D" w14:textId="77777777" w:rsidR="00740EB6" w:rsidRPr="00C34347" w:rsidRDefault="00740EB6" w:rsidP="00740EB6">
      <w:pPr>
        <w:spacing w:line="288" w:lineRule="auto"/>
        <w:ind w:left="360"/>
        <w:rPr>
          <w:bCs/>
          <w:color w:val="000000" w:themeColor="text1"/>
        </w:rPr>
      </w:pPr>
      <w:r w:rsidRPr="00C34347">
        <w:rPr>
          <w:bCs/>
          <w:color w:val="000000" w:themeColor="text1"/>
        </w:rPr>
        <w:t>Thông tin chung của cơ sở:</w:t>
      </w:r>
    </w:p>
    <w:p w14:paraId="744EB509"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Tên cơ sở:</w:t>
      </w:r>
    </w:p>
    <w:p w14:paraId="0A841861"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Địa chỉ:</w:t>
      </w:r>
    </w:p>
    <w:p w14:paraId="08A7E954"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Số điện thoại:</w:t>
      </w:r>
    </w:p>
    <w:p w14:paraId="2CAEF5D0"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Người đại diện pháp luật:</w:t>
      </w:r>
    </w:p>
    <w:p w14:paraId="4F18EC2D" w14:textId="77777777" w:rsidR="00740EB6" w:rsidRPr="00C34347" w:rsidRDefault="00740EB6" w:rsidP="00740EB6">
      <w:pPr>
        <w:pStyle w:val="ListParagraph1"/>
        <w:numPr>
          <w:ilvl w:val="0"/>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 xml:space="preserve">Báo cáo </w:t>
      </w:r>
      <w:r w:rsidRPr="00C34347">
        <w:rPr>
          <w:rFonts w:ascii="Times New Roman" w:hAnsi="Times New Roman"/>
          <w:bCs/>
          <w:color w:val="000000" w:themeColor="text1"/>
          <w:sz w:val="24"/>
          <w:szCs w:val="24"/>
          <w:lang w:val="nl-NL"/>
        </w:rPr>
        <w:t>hoạt</w:t>
      </w:r>
      <w:r w:rsidRPr="00C34347">
        <w:rPr>
          <w:rFonts w:ascii="Times New Roman" w:hAnsi="Times New Roman"/>
          <w:bCs/>
          <w:color w:val="000000" w:themeColor="text1"/>
          <w:sz w:val="24"/>
          <w:szCs w:val="24"/>
          <w:lang w:val="vi-VN"/>
        </w:rPr>
        <w:t xml:space="preserve"> động nuôi trồng/ thu hái/</w:t>
      </w:r>
      <w:r w:rsidRPr="00BD41E2">
        <w:rPr>
          <w:rFonts w:ascii="Times New Roman" w:hAnsi="Times New Roman"/>
          <w:bCs/>
          <w:color w:val="000000" w:themeColor="text1"/>
          <w:sz w:val="24"/>
          <w:szCs w:val="24"/>
          <w:lang w:val="vi-VN"/>
        </w:rPr>
        <w:t>khai thác/</w:t>
      </w:r>
      <w:r w:rsidRPr="00C34347">
        <w:rPr>
          <w:rFonts w:ascii="Times New Roman" w:hAnsi="Times New Roman"/>
          <w:bCs/>
          <w:color w:val="000000" w:themeColor="text1"/>
          <w:sz w:val="24"/>
          <w:szCs w:val="24"/>
          <w:lang w:val="vi-VN"/>
        </w:rPr>
        <w:t xml:space="preserve"> kinh doanh </w:t>
      </w:r>
      <w:r w:rsidRPr="00C34347">
        <w:rPr>
          <w:rFonts w:ascii="Times New Roman" w:hAnsi="Times New Roman"/>
          <w:bCs/>
          <w:color w:val="000000" w:themeColor="text1"/>
          <w:sz w:val="24"/>
          <w:szCs w:val="24"/>
          <w:lang w:val="it-IT"/>
        </w:rPr>
        <w:t>dược liệu</w:t>
      </w:r>
      <w:r w:rsidRPr="00C34347">
        <w:rPr>
          <w:rFonts w:ascii="Times New Roman" w:hAnsi="Times New Roman"/>
          <w:bCs/>
          <w:color w:val="000000" w:themeColor="text1"/>
          <w:sz w:val="24"/>
          <w:szCs w:val="24"/>
          <w:lang w:val="vi-VN"/>
        </w:rPr>
        <w:t xml:space="preserve">/ vị thuốc </w:t>
      </w:r>
    </w:p>
    <w:p w14:paraId="0A295C5C" w14:textId="77777777" w:rsidR="00740EB6" w:rsidRPr="00C34347" w:rsidRDefault="00740EB6" w:rsidP="00740EB6">
      <w:pPr>
        <w:pStyle w:val="ListParagraph1"/>
        <w:tabs>
          <w:tab w:val="left" w:pos="851"/>
        </w:tabs>
        <w:spacing w:line="288" w:lineRule="auto"/>
        <w:ind w:left="360"/>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 xml:space="preserve">cổ truyền/ </w:t>
      </w:r>
      <w:r w:rsidRPr="00C34347">
        <w:rPr>
          <w:rFonts w:ascii="Times New Roman" w:hAnsi="Times New Roman"/>
          <w:bCs/>
          <w:color w:val="000000" w:themeColor="text1"/>
          <w:sz w:val="24"/>
          <w:szCs w:val="24"/>
          <w:lang w:val="it-IT"/>
        </w:rPr>
        <w:t>thuốc cổ truyền</w:t>
      </w:r>
    </w:p>
    <w:p w14:paraId="6FC8D903"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Hoạt động nuôi trồng/thu hái</w:t>
      </w:r>
      <w:r w:rsidRPr="00BD41E2">
        <w:rPr>
          <w:rFonts w:ascii="Times New Roman" w:hAnsi="Times New Roman"/>
          <w:bCs/>
          <w:color w:val="000000" w:themeColor="text1"/>
          <w:sz w:val="24"/>
          <w:szCs w:val="24"/>
          <w:lang w:val="vi-VN"/>
        </w:rPr>
        <w:t>/khai thác</w:t>
      </w:r>
    </w:p>
    <w:tbl>
      <w:tblPr>
        <w:tblStyle w:val="TableGrid"/>
        <w:tblW w:w="8551" w:type="dxa"/>
        <w:jc w:val="center"/>
        <w:tblInd w:w="0" w:type="dxa"/>
        <w:tblLook w:val="04A0" w:firstRow="1" w:lastRow="0" w:firstColumn="1" w:lastColumn="0" w:noHBand="0" w:noVBand="1"/>
      </w:tblPr>
      <w:tblGrid>
        <w:gridCol w:w="937"/>
        <w:gridCol w:w="868"/>
        <w:gridCol w:w="1315"/>
        <w:gridCol w:w="1852"/>
        <w:gridCol w:w="1763"/>
        <w:gridCol w:w="1816"/>
      </w:tblGrid>
      <w:tr w:rsidR="00740EB6" w:rsidRPr="00C34347" w14:paraId="717B306F" w14:textId="77777777" w:rsidTr="00987221">
        <w:trPr>
          <w:jc w:val="center"/>
        </w:trPr>
        <w:tc>
          <w:tcPr>
            <w:tcW w:w="937" w:type="dxa"/>
          </w:tcPr>
          <w:p w14:paraId="073A2CA6"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S</w:t>
            </w:r>
            <w:r w:rsidRPr="00C34347">
              <w:rPr>
                <w:rFonts w:ascii="Times New Roman" w:hAnsi="Times New Roman"/>
                <w:bCs/>
                <w:color w:val="000000" w:themeColor="text1"/>
                <w:sz w:val="24"/>
                <w:szCs w:val="24"/>
              </w:rPr>
              <w:t>TT</w:t>
            </w:r>
          </w:p>
        </w:tc>
        <w:tc>
          <w:tcPr>
            <w:tcW w:w="868" w:type="dxa"/>
          </w:tcPr>
          <w:p w14:paraId="5DCF86CA"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Tên dược liệu</w:t>
            </w:r>
          </w:p>
        </w:tc>
        <w:tc>
          <w:tcPr>
            <w:tcW w:w="1315" w:type="dxa"/>
          </w:tcPr>
          <w:p w14:paraId="7D72CCD8"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Địa chỉ</w:t>
            </w:r>
          </w:p>
          <w:p w14:paraId="38297607"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nuôi trồng</w:t>
            </w:r>
          </w:p>
        </w:tc>
        <w:tc>
          <w:tcPr>
            <w:tcW w:w="1852" w:type="dxa"/>
          </w:tcPr>
          <w:p w14:paraId="29A1B240"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Tổng diện tích</w:t>
            </w:r>
          </w:p>
          <w:p w14:paraId="3B401492"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nuôi trồng (m2)</w:t>
            </w:r>
          </w:p>
        </w:tc>
        <w:tc>
          <w:tcPr>
            <w:tcW w:w="1763" w:type="dxa"/>
          </w:tcPr>
          <w:p w14:paraId="2461FE48"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 xml:space="preserve">Sản lượng trung bình </w:t>
            </w:r>
            <w:r w:rsidRPr="00BD41E2">
              <w:rPr>
                <w:rFonts w:ascii="Times New Roman" w:hAnsi="Times New Roman"/>
                <w:bCs/>
                <w:color w:val="000000" w:themeColor="text1"/>
                <w:sz w:val="24"/>
                <w:szCs w:val="24"/>
                <w:lang w:val="vi-VN"/>
              </w:rPr>
              <w:t xml:space="preserve">     </w:t>
            </w:r>
            <w:r w:rsidRPr="00C34347">
              <w:rPr>
                <w:rFonts w:ascii="Times New Roman" w:hAnsi="Times New Roman"/>
                <w:bCs/>
                <w:color w:val="000000" w:themeColor="text1"/>
                <w:sz w:val="24"/>
                <w:szCs w:val="24"/>
                <w:lang w:val="vi-VN"/>
              </w:rPr>
              <w:t xml:space="preserve">thu hoạch </w:t>
            </w:r>
            <w:r w:rsidRPr="00BD41E2">
              <w:rPr>
                <w:rFonts w:ascii="Times New Roman" w:hAnsi="Times New Roman"/>
                <w:bCs/>
                <w:color w:val="000000" w:themeColor="text1"/>
                <w:sz w:val="24"/>
                <w:szCs w:val="24"/>
                <w:lang w:val="vi-VN"/>
              </w:rPr>
              <w:t xml:space="preserve">    </w:t>
            </w:r>
            <w:r w:rsidRPr="00C34347">
              <w:rPr>
                <w:rFonts w:ascii="Times New Roman" w:hAnsi="Times New Roman"/>
                <w:bCs/>
                <w:color w:val="000000" w:themeColor="text1"/>
                <w:sz w:val="24"/>
                <w:szCs w:val="24"/>
                <w:lang w:val="vi-VN"/>
              </w:rPr>
              <w:t>(tính theo năm) (kg)</w:t>
            </w:r>
          </w:p>
        </w:tc>
        <w:tc>
          <w:tcPr>
            <w:tcW w:w="1816" w:type="dxa"/>
          </w:tcPr>
          <w:p w14:paraId="5E64D071" w14:textId="77777777" w:rsidR="00740EB6" w:rsidRPr="00BD41E2"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Tổng doanh số đã bán ra</w:t>
            </w:r>
          </w:p>
          <w:p w14:paraId="5C9D7968"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(tính theo năm)</w:t>
            </w:r>
          </w:p>
          <w:p w14:paraId="20477C60"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(kg)</w:t>
            </w:r>
          </w:p>
        </w:tc>
      </w:tr>
      <w:tr w:rsidR="00740EB6" w:rsidRPr="00C34347" w14:paraId="6FF34824" w14:textId="77777777" w:rsidTr="00987221">
        <w:trPr>
          <w:jc w:val="center"/>
        </w:trPr>
        <w:tc>
          <w:tcPr>
            <w:tcW w:w="937" w:type="dxa"/>
          </w:tcPr>
          <w:p w14:paraId="1DFE100E"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868" w:type="dxa"/>
          </w:tcPr>
          <w:p w14:paraId="36BABB22"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315" w:type="dxa"/>
          </w:tcPr>
          <w:p w14:paraId="34A9DD38"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852" w:type="dxa"/>
          </w:tcPr>
          <w:p w14:paraId="73988D53"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763" w:type="dxa"/>
          </w:tcPr>
          <w:p w14:paraId="3E729D24"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816" w:type="dxa"/>
          </w:tcPr>
          <w:p w14:paraId="4E034ECF"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r>
      <w:tr w:rsidR="00740EB6" w:rsidRPr="00C34347" w14:paraId="308E6949" w14:textId="77777777" w:rsidTr="00987221">
        <w:trPr>
          <w:jc w:val="center"/>
        </w:trPr>
        <w:tc>
          <w:tcPr>
            <w:tcW w:w="937" w:type="dxa"/>
          </w:tcPr>
          <w:p w14:paraId="63239153"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868" w:type="dxa"/>
          </w:tcPr>
          <w:p w14:paraId="668B0DEB"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315" w:type="dxa"/>
          </w:tcPr>
          <w:p w14:paraId="7FA1D85E"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852" w:type="dxa"/>
          </w:tcPr>
          <w:p w14:paraId="7EF692D8"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763" w:type="dxa"/>
          </w:tcPr>
          <w:p w14:paraId="546C5CAE"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816" w:type="dxa"/>
          </w:tcPr>
          <w:p w14:paraId="5C2C74EC"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r>
    </w:tbl>
    <w:p w14:paraId="6269F068" w14:textId="77777777" w:rsidR="00740EB6" w:rsidRPr="00C34347" w:rsidRDefault="00740EB6" w:rsidP="00740EB6">
      <w:pPr>
        <w:tabs>
          <w:tab w:val="left" w:pos="851"/>
        </w:tabs>
        <w:spacing w:line="288" w:lineRule="auto"/>
        <w:rPr>
          <w:bCs/>
          <w:color w:val="000000" w:themeColor="text1"/>
        </w:rPr>
      </w:pPr>
    </w:p>
    <w:p w14:paraId="1538AC49" w14:textId="77777777" w:rsidR="00740EB6" w:rsidRPr="00C34347" w:rsidRDefault="00740EB6" w:rsidP="00740EB6">
      <w:pPr>
        <w:pStyle w:val="ListParagraph1"/>
        <w:numPr>
          <w:ilvl w:val="1"/>
          <w:numId w:val="23"/>
        </w:numPr>
        <w:tabs>
          <w:tab w:val="left" w:pos="851"/>
        </w:tabs>
        <w:spacing w:line="288" w:lineRule="auto"/>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 xml:space="preserve">Hoạt động kinh doanh </w:t>
      </w:r>
    </w:p>
    <w:p w14:paraId="3A363294" w14:textId="77777777" w:rsidR="00740EB6" w:rsidRPr="00C34347" w:rsidRDefault="00740EB6" w:rsidP="00740EB6">
      <w:pPr>
        <w:tabs>
          <w:tab w:val="left" w:pos="851"/>
        </w:tabs>
        <w:spacing w:line="288" w:lineRule="auto"/>
        <w:rPr>
          <w:bCs/>
          <w:color w:val="000000" w:themeColor="text1"/>
        </w:rPr>
      </w:pPr>
    </w:p>
    <w:tbl>
      <w:tblPr>
        <w:tblStyle w:val="TableGrid"/>
        <w:tblW w:w="8500" w:type="dxa"/>
        <w:jc w:val="center"/>
        <w:tblInd w:w="0" w:type="dxa"/>
        <w:tblLook w:val="04A0" w:firstRow="1" w:lastRow="0" w:firstColumn="1" w:lastColumn="0" w:noHBand="0" w:noVBand="1"/>
      </w:tblPr>
      <w:tblGrid>
        <w:gridCol w:w="1134"/>
        <w:gridCol w:w="1559"/>
        <w:gridCol w:w="2268"/>
        <w:gridCol w:w="1317"/>
        <w:gridCol w:w="2222"/>
      </w:tblGrid>
      <w:tr w:rsidR="00740EB6" w:rsidRPr="00C34347" w14:paraId="61F00340" w14:textId="77777777" w:rsidTr="00987221">
        <w:trPr>
          <w:jc w:val="center"/>
        </w:trPr>
        <w:tc>
          <w:tcPr>
            <w:tcW w:w="1134" w:type="dxa"/>
          </w:tcPr>
          <w:p w14:paraId="4C3F2B3C"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S</w:t>
            </w:r>
            <w:r w:rsidRPr="00C34347">
              <w:rPr>
                <w:rFonts w:ascii="Times New Roman" w:hAnsi="Times New Roman"/>
                <w:bCs/>
                <w:color w:val="000000" w:themeColor="text1"/>
                <w:sz w:val="24"/>
                <w:szCs w:val="24"/>
              </w:rPr>
              <w:t>TT</w:t>
            </w:r>
          </w:p>
        </w:tc>
        <w:tc>
          <w:tcPr>
            <w:tcW w:w="1559" w:type="dxa"/>
          </w:tcPr>
          <w:p w14:paraId="2E6A83F9"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Tên dược liệu</w:t>
            </w:r>
            <w:r>
              <w:rPr>
                <w:rFonts w:ascii="Times New Roman" w:hAnsi="Times New Roman"/>
                <w:bCs/>
                <w:color w:val="000000" w:themeColor="text1"/>
                <w:sz w:val="24"/>
                <w:szCs w:val="24"/>
                <w:lang w:val="vi-VN"/>
              </w:rPr>
              <w:t>/vị thuốc cổ truyền/thuốc cổ truyền</w:t>
            </w:r>
          </w:p>
        </w:tc>
        <w:tc>
          <w:tcPr>
            <w:tcW w:w="2268" w:type="dxa"/>
          </w:tcPr>
          <w:p w14:paraId="4755C5DE"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Số tiêu chuẩn chất lượng/Số đăng ký lưu hành</w:t>
            </w:r>
          </w:p>
        </w:tc>
        <w:tc>
          <w:tcPr>
            <w:tcW w:w="1317" w:type="dxa"/>
          </w:tcPr>
          <w:p w14:paraId="4094AA65" w14:textId="77777777" w:rsidR="00740EB6"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ĐVT</w:t>
            </w:r>
          </w:p>
          <w:p w14:paraId="2259A8E1" w14:textId="77777777" w:rsidR="00740EB6"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sidRPr="00C34347">
              <w:rPr>
                <w:rFonts w:ascii="Times New Roman" w:hAnsi="Times New Roman"/>
                <w:bCs/>
                <w:color w:val="000000" w:themeColor="text1"/>
                <w:sz w:val="24"/>
                <w:szCs w:val="24"/>
                <w:lang w:val="vi-VN"/>
              </w:rPr>
              <w:t>(kg</w:t>
            </w:r>
            <w:r>
              <w:rPr>
                <w:rFonts w:ascii="Times New Roman" w:hAnsi="Times New Roman"/>
                <w:bCs/>
                <w:color w:val="000000" w:themeColor="text1"/>
                <w:sz w:val="24"/>
                <w:szCs w:val="24"/>
                <w:lang w:val="vi-VN"/>
              </w:rPr>
              <w:t xml:space="preserve"> hoặc theo đơn vị đóng gói nhỏ nhất</w:t>
            </w:r>
            <w:r w:rsidRPr="00C34347">
              <w:rPr>
                <w:rFonts w:ascii="Times New Roman" w:hAnsi="Times New Roman"/>
                <w:bCs/>
                <w:color w:val="000000" w:themeColor="text1"/>
                <w:sz w:val="24"/>
                <w:szCs w:val="24"/>
                <w:lang w:val="vi-VN"/>
              </w:rPr>
              <w:t>)</w:t>
            </w:r>
          </w:p>
        </w:tc>
        <w:tc>
          <w:tcPr>
            <w:tcW w:w="2222" w:type="dxa"/>
          </w:tcPr>
          <w:p w14:paraId="64B07E74" w14:textId="77777777" w:rsidR="00740EB6" w:rsidRPr="00C34347" w:rsidRDefault="00740EB6" w:rsidP="00987221">
            <w:pPr>
              <w:pStyle w:val="ListParagraph1"/>
              <w:tabs>
                <w:tab w:val="left" w:pos="851"/>
              </w:tabs>
              <w:spacing w:line="288" w:lineRule="auto"/>
              <w:ind w:left="0"/>
              <w:jc w:val="center"/>
              <w:rPr>
                <w:rFonts w:ascii="Times New Roman" w:hAnsi="Times New Roman"/>
                <w:bCs/>
                <w:color w:val="000000" w:themeColor="text1"/>
                <w:sz w:val="24"/>
                <w:szCs w:val="24"/>
                <w:lang w:val="vi-VN"/>
              </w:rPr>
            </w:pPr>
            <w:r>
              <w:rPr>
                <w:rFonts w:ascii="Times New Roman" w:hAnsi="Times New Roman"/>
                <w:bCs/>
                <w:color w:val="000000" w:themeColor="text1"/>
                <w:sz w:val="24"/>
                <w:szCs w:val="24"/>
                <w:lang w:val="vi-VN"/>
              </w:rPr>
              <w:t>Số lượng/</w:t>
            </w:r>
            <w:r w:rsidRPr="00C34347">
              <w:rPr>
                <w:rFonts w:ascii="Times New Roman" w:hAnsi="Times New Roman"/>
                <w:bCs/>
                <w:color w:val="000000" w:themeColor="text1"/>
                <w:sz w:val="24"/>
                <w:szCs w:val="24"/>
                <w:lang w:val="vi-VN"/>
              </w:rPr>
              <w:t xml:space="preserve">Khối lượng đã bán (tính theo năm) </w:t>
            </w:r>
          </w:p>
        </w:tc>
      </w:tr>
      <w:tr w:rsidR="00740EB6" w:rsidRPr="00C34347" w14:paraId="75A6EC61" w14:textId="77777777" w:rsidTr="00987221">
        <w:trPr>
          <w:jc w:val="center"/>
        </w:trPr>
        <w:tc>
          <w:tcPr>
            <w:tcW w:w="1134" w:type="dxa"/>
          </w:tcPr>
          <w:p w14:paraId="4FB9A9A8"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559" w:type="dxa"/>
          </w:tcPr>
          <w:p w14:paraId="20AE7217"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2268" w:type="dxa"/>
          </w:tcPr>
          <w:p w14:paraId="5F5BB0F3"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317" w:type="dxa"/>
          </w:tcPr>
          <w:p w14:paraId="5BA036E3"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2222" w:type="dxa"/>
          </w:tcPr>
          <w:p w14:paraId="2C668FC9"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r>
      <w:tr w:rsidR="00740EB6" w:rsidRPr="00C34347" w14:paraId="0640E955" w14:textId="77777777" w:rsidTr="00987221">
        <w:trPr>
          <w:jc w:val="center"/>
        </w:trPr>
        <w:tc>
          <w:tcPr>
            <w:tcW w:w="1134" w:type="dxa"/>
          </w:tcPr>
          <w:p w14:paraId="1FC747B1"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559" w:type="dxa"/>
          </w:tcPr>
          <w:p w14:paraId="3B160DEB"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2268" w:type="dxa"/>
          </w:tcPr>
          <w:p w14:paraId="5820C830"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1317" w:type="dxa"/>
          </w:tcPr>
          <w:p w14:paraId="7CACAEC7"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c>
          <w:tcPr>
            <w:tcW w:w="2222" w:type="dxa"/>
          </w:tcPr>
          <w:p w14:paraId="07BA043A" w14:textId="77777777" w:rsidR="00740EB6" w:rsidRPr="00C34347" w:rsidRDefault="00740EB6" w:rsidP="00987221">
            <w:pPr>
              <w:pStyle w:val="ListParagraph1"/>
              <w:tabs>
                <w:tab w:val="left" w:pos="851"/>
              </w:tabs>
              <w:spacing w:line="288" w:lineRule="auto"/>
              <w:ind w:left="0"/>
              <w:rPr>
                <w:rFonts w:ascii="Times New Roman" w:hAnsi="Times New Roman"/>
                <w:bCs/>
                <w:color w:val="000000" w:themeColor="text1"/>
                <w:sz w:val="24"/>
                <w:szCs w:val="24"/>
                <w:lang w:val="vi-VN"/>
              </w:rPr>
            </w:pPr>
          </w:p>
        </w:tc>
      </w:tr>
    </w:tbl>
    <w:p w14:paraId="03442791" w14:textId="77777777" w:rsidR="00740EB6" w:rsidRPr="00C34347" w:rsidRDefault="00740EB6" w:rsidP="00740EB6">
      <w:pPr>
        <w:tabs>
          <w:tab w:val="left" w:pos="851"/>
        </w:tabs>
        <w:spacing w:line="288" w:lineRule="auto"/>
        <w:rPr>
          <w:bCs/>
          <w:color w:val="000000" w:themeColor="text1"/>
        </w:rPr>
      </w:pPr>
    </w:p>
    <w:p w14:paraId="68AE964D" w14:textId="77777777" w:rsidR="00740EB6" w:rsidRPr="00C34347" w:rsidRDefault="00740EB6" w:rsidP="00740EB6">
      <w:pPr>
        <w:ind w:firstLine="720"/>
        <w:jc w:val="both"/>
        <w:rPr>
          <w:bCs/>
          <w:color w:val="000000" w:themeColor="text1"/>
          <w:lang w:eastAsia="vi-VN"/>
        </w:rPr>
      </w:pPr>
    </w:p>
    <w:tbl>
      <w:tblPr>
        <w:tblW w:w="8929" w:type="dxa"/>
        <w:jc w:val="center"/>
        <w:tblLayout w:type="fixed"/>
        <w:tblLook w:val="04A0" w:firstRow="1" w:lastRow="0" w:firstColumn="1" w:lastColumn="0" w:noHBand="0" w:noVBand="1"/>
      </w:tblPr>
      <w:tblGrid>
        <w:gridCol w:w="4818"/>
        <w:gridCol w:w="4111"/>
      </w:tblGrid>
      <w:tr w:rsidR="00740EB6" w:rsidRPr="00C34347" w14:paraId="525737AD" w14:textId="77777777" w:rsidTr="00987221">
        <w:trPr>
          <w:jc w:val="center"/>
        </w:trPr>
        <w:tc>
          <w:tcPr>
            <w:tcW w:w="4818" w:type="dxa"/>
          </w:tcPr>
          <w:p w14:paraId="0CC903C3" w14:textId="77777777" w:rsidR="00740EB6" w:rsidRPr="00C34347" w:rsidRDefault="00740EB6" w:rsidP="00987221">
            <w:pPr>
              <w:jc w:val="both"/>
              <w:rPr>
                <w:b/>
                <w:i/>
                <w:iCs/>
                <w:color w:val="000000" w:themeColor="text1"/>
              </w:rPr>
            </w:pPr>
            <w:r w:rsidRPr="00C34347">
              <w:rPr>
                <w:b/>
                <w:i/>
                <w:iCs/>
                <w:color w:val="000000" w:themeColor="text1"/>
              </w:rPr>
              <w:t>Nơi nhận:</w:t>
            </w:r>
          </w:p>
          <w:p w14:paraId="16A1F6A8" w14:textId="77777777" w:rsidR="00740EB6" w:rsidRPr="00120644" w:rsidRDefault="00740EB6" w:rsidP="00987221">
            <w:pPr>
              <w:jc w:val="both"/>
              <w:rPr>
                <w:bCs/>
                <w:color w:val="000000" w:themeColor="text1"/>
              </w:rPr>
            </w:pPr>
            <w:r w:rsidRPr="00120644">
              <w:rPr>
                <w:bCs/>
                <w:color w:val="000000" w:themeColor="text1"/>
              </w:rPr>
              <w:t>- Như trên;</w:t>
            </w:r>
          </w:p>
          <w:p w14:paraId="5E8041F4" w14:textId="77777777" w:rsidR="00740EB6" w:rsidRPr="00C34347" w:rsidRDefault="00740EB6" w:rsidP="00987221">
            <w:pPr>
              <w:jc w:val="both"/>
              <w:rPr>
                <w:bCs/>
                <w:color w:val="000000" w:themeColor="text1"/>
              </w:rPr>
            </w:pPr>
            <w:r w:rsidRPr="00120644">
              <w:rPr>
                <w:bCs/>
                <w:color w:val="000000" w:themeColor="text1"/>
              </w:rPr>
              <w:t>- Lưu:…</w:t>
            </w:r>
          </w:p>
        </w:tc>
        <w:tc>
          <w:tcPr>
            <w:tcW w:w="4111" w:type="dxa"/>
          </w:tcPr>
          <w:p w14:paraId="796F0CF2" w14:textId="77777777" w:rsidR="00740EB6" w:rsidRPr="00C34347" w:rsidRDefault="00740EB6" w:rsidP="00987221">
            <w:pPr>
              <w:jc w:val="center"/>
              <w:rPr>
                <w:bCs/>
                <w:color w:val="000000" w:themeColor="text1"/>
              </w:rPr>
            </w:pPr>
            <w:r w:rsidRPr="00C34347">
              <w:rPr>
                <w:bCs/>
                <w:color w:val="000000" w:themeColor="text1"/>
              </w:rPr>
              <w:t>........, ngày.......tháng.....năm ...</w:t>
            </w:r>
          </w:p>
          <w:p w14:paraId="3450A1EA" w14:textId="77777777" w:rsidR="00740EB6" w:rsidRPr="00C34347" w:rsidRDefault="00740EB6" w:rsidP="00987221">
            <w:pPr>
              <w:jc w:val="center"/>
              <w:rPr>
                <w:b/>
                <w:color w:val="000000" w:themeColor="text1"/>
              </w:rPr>
            </w:pPr>
            <w:r w:rsidRPr="00C34347">
              <w:rPr>
                <w:b/>
                <w:color w:val="000000" w:themeColor="text1"/>
              </w:rPr>
              <w:t>Đại diện cơ sở báo cáo</w:t>
            </w:r>
          </w:p>
          <w:p w14:paraId="14606D8B" w14:textId="77777777" w:rsidR="00740EB6" w:rsidRPr="00C34347" w:rsidRDefault="00740EB6" w:rsidP="00987221">
            <w:pPr>
              <w:jc w:val="center"/>
              <w:rPr>
                <w:bCs/>
                <w:color w:val="000000" w:themeColor="text1"/>
              </w:rPr>
            </w:pPr>
            <w:r w:rsidRPr="00C34347">
              <w:rPr>
                <w:bCs/>
                <w:color w:val="000000" w:themeColor="text1"/>
              </w:rPr>
              <w:t>(ký tên, đóng dấu)</w:t>
            </w:r>
          </w:p>
        </w:tc>
      </w:tr>
    </w:tbl>
    <w:p w14:paraId="661F6FB1" w14:textId="77777777" w:rsidR="00C61F02" w:rsidRDefault="00C61F02" w:rsidP="00C61F02">
      <w:pPr>
        <w:spacing w:before="120" w:after="120" w:line="320" w:lineRule="exact"/>
        <w:jc w:val="center"/>
        <w:rPr>
          <w:b/>
          <w:color w:val="000000" w:themeColor="text1"/>
          <w:sz w:val="28"/>
          <w:szCs w:val="28"/>
        </w:rPr>
      </w:pPr>
      <w:r>
        <w:rPr>
          <w:b/>
          <w:color w:val="000000" w:themeColor="text1"/>
          <w:sz w:val="28"/>
          <w:szCs w:val="28"/>
        </w:rPr>
        <w:lastRenderedPageBreak/>
        <w:t>PHỤ LỤC II</w:t>
      </w:r>
    </w:p>
    <w:p w14:paraId="5F0CCB91" w14:textId="77777777" w:rsidR="00C61F02" w:rsidRPr="00860FF6" w:rsidRDefault="00C61F02" w:rsidP="00C61F02">
      <w:pPr>
        <w:spacing w:before="120" w:after="120" w:line="320" w:lineRule="exact"/>
        <w:jc w:val="center"/>
        <w:rPr>
          <w:bCs/>
          <w:color w:val="000000" w:themeColor="text1"/>
          <w:sz w:val="28"/>
          <w:szCs w:val="28"/>
        </w:rPr>
      </w:pPr>
      <w:r>
        <w:rPr>
          <w:b/>
          <w:bCs/>
          <w:iCs/>
          <w:color w:val="000000" w:themeColor="text1"/>
          <w:sz w:val="28"/>
          <w:szCs w:val="28"/>
        </w:rPr>
        <w:t>MỨC ĐỘ VI PHẠM CHẤT LƯỢNG CỦA THUỐC CỔ TRUYỀN</w:t>
      </w:r>
    </w:p>
    <w:p w14:paraId="08EA5398" w14:textId="274E4234" w:rsidR="00C61F02" w:rsidRDefault="00C61F02" w:rsidP="00C61F02">
      <w:pPr>
        <w:spacing w:before="120" w:after="120" w:line="320" w:lineRule="exact"/>
        <w:jc w:val="center"/>
        <w:rPr>
          <w:i/>
          <w:color w:val="000000" w:themeColor="text1"/>
          <w:sz w:val="28"/>
          <w:szCs w:val="28"/>
        </w:rPr>
      </w:pPr>
      <w:r>
        <w:rPr>
          <w:i/>
          <w:color w:val="000000" w:themeColor="text1"/>
          <w:sz w:val="28"/>
          <w:szCs w:val="28"/>
        </w:rPr>
        <w:t xml:space="preserve">(Ban hành kèm theo Thông tư số:         /TT – BYT ngày      tháng      năm </w:t>
      </w:r>
      <w:r w:rsidR="00A5307A" w:rsidRPr="00A5307A">
        <w:rPr>
          <w:i/>
          <w:color w:val="FF0000"/>
          <w:sz w:val="28"/>
          <w:szCs w:val="28"/>
        </w:rPr>
        <w:t>2025</w:t>
      </w:r>
      <w:r>
        <w:rPr>
          <w:i/>
          <w:color w:val="000000" w:themeColor="text1"/>
          <w:sz w:val="28"/>
          <w:szCs w:val="28"/>
        </w:rPr>
        <w:t xml:space="preserve">       của Bộ trưởng Bộ Y tế)</w:t>
      </w:r>
    </w:p>
    <w:p w14:paraId="2095A07F" w14:textId="77777777" w:rsidR="00C61F02" w:rsidRDefault="00C61F02" w:rsidP="00C61F02">
      <w:pPr>
        <w:spacing w:after="120"/>
        <w:ind w:firstLine="720"/>
        <w:jc w:val="both"/>
        <w:rPr>
          <w:color w:val="000000" w:themeColor="text1"/>
          <w:sz w:val="28"/>
          <w:szCs w:val="28"/>
        </w:rPr>
      </w:pPr>
      <w:r>
        <w:rPr>
          <w:b/>
          <w:color w:val="000000" w:themeColor="text1"/>
          <w:sz w:val="28"/>
          <w:szCs w:val="28"/>
        </w:rPr>
        <w:t xml:space="preserve">I. Thuốc cổ truyền vi phạm mức độ 1: </w:t>
      </w:r>
      <w:r>
        <w:rPr>
          <w:color w:val="000000" w:themeColor="text1"/>
          <w:sz w:val="28"/>
          <w:szCs w:val="28"/>
        </w:rPr>
        <w:t>Thuốc vi phạm có nguy cơ gây tổn hại nghiêm trọng đối với sức khỏe hoặc ảnh hưởng đến tính mạng của người sử dụng thuộc một trong các trường hợp sau đây:</w:t>
      </w:r>
    </w:p>
    <w:p w14:paraId="273AFD68"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rPr>
        <w:t xml:space="preserve">1. </w:t>
      </w:r>
      <w:r>
        <w:rPr>
          <w:color w:val="000000" w:themeColor="text1"/>
          <w:sz w:val="28"/>
          <w:szCs w:val="28"/>
          <w:lang w:val="pl-PL"/>
        </w:rPr>
        <w:t>Thuốc giả, thuốc nhập lậu, thuốc không rõ nguồn gốc, xuất xứ;</w:t>
      </w:r>
    </w:p>
    <w:p w14:paraId="1D184D62"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2. Thuốc có chứa các chất bị cấm sử dụng trong sản xuất thuốc;</w:t>
      </w:r>
    </w:p>
    <w:p w14:paraId="485D70D5"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3. Thuốc mà thành phẩm được sản xuất từ nguyên liệu không rõ nguồn gốc, xuất xứ;</w:t>
      </w:r>
    </w:p>
    <w:p w14:paraId="43BE791D"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4. Thuốc được sản xuất từ nguyên liệu không phải mục đích dùng cho người;</w:t>
      </w:r>
    </w:p>
    <w:p w14:paraId="7D39304A"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5. Thuốc có thông báo thu hồi khẩn cấp của cơ quan nhà nước có thẩm quyền nước ngoài;</w:t>
      </w:r>
    </w:p>
    <w:p w14:paraId="15FE7029"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6. Thuốc có chứa dược liệu được Tổ chức Y tế Thế giới, cơ quan có thẩm quyền của Việt Nam hoặc nước xuất xứ khuyến cáo không an toàn, không hiệu quả cho người sử dụng;</w:t>
      </w:r>
    </w:p>
    <w:p w14:paraId="5D219050"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7. Thuốc hết hạn sử dụng;</w:t>
      </w:r>
    </w:p>
    <w:p w14:paraId="6BAA2879"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8. Thuốc sản xuất tại cơ sở chưa được cấp giấy chứng nhận đủ điều kiện kinh doanh dược hoặc không đáp ứng điều kiện sản xuất hoặc các quy định khác về điều kiện kinh doanh dược;</w:t>
      </w:r>
    </w:p>
    <w:p w14:paraId="79DF9ADF"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 xml:space="preserve">9. Thuốc không đúng chủng loại do có sự nhầm lẫn trong quá trình cấp phát, giao nhận mà trong thành phần thuốc cổ truyền có chứa dược liệu độc </w:t>
      </w:r>
      <w:r>
        <w:rPr>
          <w:color w:val="000000" w:themeColor="text1"/>
          <w:sz w:val="28"/>
          <w:szCs w:val="28"/>
          <w:lang w:val="it-IT"/>
        </w:rPr>
        <w:t>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42/2017/TT</w:t>
      </w:r>
      <w:r>
        <w:rPr>
          <w:color w:val="000000" w:themeColor="text1"/>
          <w:sz w:val="28"/>
          <w:szCs w:val="28"/>
        </w:rPr>
        <w:t xml:space="preserve">- </w:t>
      </w:r>
      <w:r>
        <w:rPr>
          <w:color w:val="000000" w:themeColor="text1"/>
          <w:sz w:val="28"/>
          <w:szCs w:val="28"/>
          <w:lang w:val="it-IT"/>
        </w:rPr>
        <w:t>BYT ngày 13</w:t>
      </w:r>
      <w:r>
        <w:rPr>
          <w:color w:val="000000" w:themeColor="text1"/>
          <w:sz w:val="28"/>
          <w:szCs w:val="28"/>
        </w:rPr>
        <w:t xml:space="preserve"> tháng </w:t>
      </w:r>
      <w:r>
        <w:rPr>
          <w:color w:val="000000" w:themeColor="text1"/>
          <w:sz w:val="28"/>
          <w:szCs w:val="28"/>
          <w:lang w:val="it-IT"/>
        </w:rPr>
        <w:t>11</w:t>
      </w:r>
      <w:r>
        <w:rPr>
          <w:color w:val="000000" w:themeColor="text1"/>
          <w:sz w:val="28"/>
          <w:szCs w:val="28"/>
        </w:rPr>
        <w:t xml:space="preserve"> năm </w:t>
      </w:r>
      <w:r>
        <w:rPr>
          <w:color w:val="000000" w:themeColor="text1"/>
          <w:sz w:val="28"/>
          <w:szCs w:val="28"/>
          <w:lang w:val="it-IT"/>
        </w:rPr>
        <w:t xml:space="preserve">2017 của Bộ trưởng Bộ Y tế </w:t>
      </w:r>
      <w:r>
        <w:rPr>
          <w:iCs/>
          <w:color w:val="000000" w:themeColor="text1"/>
          <w:sz w:val="28"/>
          <w:szCs w:val="28"/>
        </w:rPr>
        <w:t>ban hành Danh mục dược liệu độc làm thuốc</w:t>
      </w:r>
      <w:r>
        <w:rPr>
          <w:color w:val="000000" w:themeColor="text1"/>
          <w:sz w:val="28"/>
          <w:szCs w:val="28"/>
          <w:lang w:val="it-IT"/>
        </w:rPr>
        <w:t>;</w:t>
      </w:r>
    </w:p>
    <w:p w14:paraId="12455307"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10. Thuốc nhầm lẫn thành phần dược liệu có thể gây hậu quả nghiêm trọng;</w:t>
      </w:r>
    </w:p>
    <w:p w14:paraId="088EEA52"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11. Thuốc nhầm lẫn hàm lượng thành phần nguyên liệu/dược liệu có thể gây hậu quả nghiêm trọng;</w:t>
      </w:r>
    </w:p>
    <w:p w14:paraId="6DBFF6CC"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 xml:space="preserve">12. Thuốc có ghi nhãn không đúng về hàm lượng, đường dùng, liều dùng đối với thuốc có chứa dược liệu độc </w:t>
      </w:r>
      <w:r>
        <w:rPr>
          <w:color w:val="000000" w:themeColor="text1"/>
          <w:sz w:val="28"/>
          <w:szCs w:val="28"/>
          <w:lang w:val="it-IT"/>
        </w:rPr>
        <w:t xml:space="preserve">thuộc danh mục dược liệu có độc tính nguồn gốc khoáng vật tại Phụ lục III và các dược liệu độc không đánh dấu sao (*) thuộc </w:t>
      </w:r>
      <w:r>
        <w:rPr>
          <w:color w:val="000000" w:themeColor="text1"/>
          <w:sz w:val="28"/>
          <w:szCs w:val="28"/>
          <w:lang w:val="it-IT"/>
        </w:rPr>
        <w:lastRenderedPageBreak/>
        <w:t>danh mục dược liệu có độc tính nguồn gốc thực vật, động vật tại Phụ lục I và Phụ lục II ban hành kèm theo Thông tư số 42/2017/TT</w:t>
      </w:r>
      <w:r>
        <w:rPr>
          <w:color w:val="000000" w:themeColor="text1"/>
          <w:sz w:val="28"/>
          <w:szCs w:val="28"/>
        </w:rPr>
        <w:t>-</w:t>
      </w:r>
      <w:r>
        <w:rPr>
          <w:color w:val="000000" w:themeColor="text1"/>
          <w:sz w:val="28"/>
          <w:szCs w:val="28"/>
          <w:lang w:val="it-IT"/>
        </w:rPr>
        <w:t>BYT ngày 13</w:t>
      </w:r>
      <w:r>
        <w:rPr>
          <w:color w:val="000000" w:themeColor="text1"/>
          <w:sz w:val="28"/>
          <w:szCs w:val="28"/>
        </w:rPr>
        <w:t xml:space="preserve"> tháng </w:t>
      </w:r>
      <w:r>
        <w:rPr>
          <w:color w:val="000000" w:themeColor="text1"/>
          <w:sz w:val="28"/>
          <w:szCs w:val="28"/>
          <w:lang w:val="it-IT"/>
        </w:rPr>
        <w:t>11</w:t>
      </w:r>
      <w:r>
        <w:rPr>
          <w:color w:val="000000" w:themeColor="text1"/>
          <w:sz w:val="28"/>
          <w:szCs w:val="28"/>
        </w:rPr>
        <w:t xml:space="preserve"> năm </w:t>
      </w:r>
      <w:r>
        <w:rPr>
          <w:color w:val="000000" w:themeColor="text1"/>
          <w:sz w:val="28"/>
          <w:szCs w:val="28"/>
          <w:lang w:val="it-IT"/>
        </w:rPr>
        <w:t xml:space="preserve">2017 của Bộ trưởng Bộ Y tế </w:t>
      </w:r>
      <w:r>
        <w:rPr>
          <w:iCs/>
          <w:color w:val="000000" w:themeColor="text1"/>
          <w:sz w:val="28"/>
          <w:szCs w:val="28"/>
        </w:rPr>
        <w:t>ban hành Danh mục dược liệu độc làm thuốc</w:t>
      </w:r>
      <w:r>
        <w:rPr>
          <w:iCs/>
          <w:color w:val="000000" w:themeColor="text1"/>
          <w:sz w:val="28"/>
          <w:szCs w:val="28"/>
          <w:lang w:val="pl-PL"/>
        </w:rPr>
        <w:t>.</w:t>
      </w:r>
    </w:p>
    <w:p w14:paraId="786BD3FC" w14:textId="77777777" w:rsidR="00C61F02" w:rsidRDefault="00C61F02" w:rsidP="00C61F02">
      <w:pPr>
        <w:spacing w:after="120"/>
        <w:ind w:firstLine="720"/>
        <w:jc w:val="both"/>
        <w:rPr>
          <w:color w:val="000000" w:themeColor="text1"/>
          <w:sz w:val="28"/>
          <w:szCs w:val="28"/>
          <w:lang w:val="pl-PL"/>
        </w:rPr>
      </w:pPr>
      <w:r>
        <w:rPr>
          <w:b/>
          <w:color w:val="000000" w:themeColor="text1"/>
          <w:sz w:val="28"/>
          <w:szCs w:val="28"/>
          <w:lang w:val="pl-PL"/>
        </w:rPr>
        <w:t>II. Thuốc cổ truyền vi phạm mức độ 2:</w:t>
      </w:r>
      <w:r>
        <w:rPr>
          <w:color w:val="000000" w:themeColor="text1"/>
          <w:sz w:val="28"/>
          <w:szCs w:val="28"/>
          <w:lang w:val="pl-PL"/>
        </w:rPr>
        <w:t xml:space="preserve"> Thuốc </w:t>
      </w:r>
      <w:r>
        <w:rPr>
          <w:color w:val="000000" w:themeColor="text1"/>
          <w:sz w:val="28"/>
          <w:szCs w:val="28"/>
        </w:rPr>
        <w:t xml:space="preserve">có bằng chứng không bảo đảm đầy đủ hiệu quả </w:t>
      </w:r>
      <w:r>
        <w:rPr>
          <w:color w:val="000000" w:themeColor="text1"/>
          <w:sz w:val="28"/>
          <w:szCs w:val="28"/>
          <w:lang w:val="pl-PL"/>
        </w:rPr>
        <w:t>đ</w:t>
      </w:r>
      <w:r>
        <w:rPr>
          <w:color w:val="000000" w:themeColor="text1"/>
          <w:sz w:val="28"/>
          <w:szCs w:val="28"/>
        </w:rPr>
        <w:t>iều trị hoặc có nguy cơ không an toàn cho người sử dụng nhưng chưa đến mức gây tổn hại nghiêm trọng đối với sức khỏe hoặc chưa ảnh hưởng đến tính mạng của người sử dụng</w:t>
      </w:r>
      <w:r>
        <w:rPr>
          <w:color w:val="000000" w:themeColor="text1"/>
          <w:sz w:val="28"/>
          <w:szCs w:val="28"/>
          <w:lang w:val="pl-PL"/>
        </w:rPr>
        <w:t xml:space="preserve"> thuộc một trong các trường hợp sau đây:</w:t>
      </w:r>
    </w:p>
    <w:p w14:paraId="5BB06FB1" w14:textId="77777777" w:rsidR="00C61F02" w:rsidRDefault="00C61F02" w:rsidP="00C61F02">
      <w:pPr>
        <w:spacing w:after="120"/>
        <w:ind w:firstLine="720"/>
        <w:jc w:val="both"/>
        <w:rPr>
          <w:color w:val="000000" w:themeColor="text1"/>
          <w:sz w:val="28"/>
          <w:szCs w:val="28"/>
          <w:lang w:val="pl-PL"/>
        </w:rPr>
      </w:pPr>
      <w:r>
        <w:rPr>
          <w:color w:val="000000" w:themeColor="text1"/>
          <w:sz w:val="28"/>
          <w:szCs w:val="28"/>
          <w:lang w:val="pl-PL"/>
        </w:rPr>
        <w:t>1. Thuốc có kết luận không bảo đảm yêu cầu về hiệu quả điều trị của cơ quan nhà nước có thẩm quyền;</w:t>
      </w:r>
    </w:p>
    <w:p w14:paraId="1AB9D0F7"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2. Thuốc được sản xuất từ nguyên liệu không đạt tiêu chuẩn chất lượng;</w:t>
      </w:r>
    </w:p>
    <w:p w14:paraId="65924A47"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3. Thuốc không có bằng chứng, tài liệu chứng minh đã được kiểm tra chất lượng trong quá trình sản xuất và trước khi xuất xưởng;</w:t>
      </w:r>
    </w:p>
    <w:p w14:paraId="383868A0"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4. Thuốc không có giấy đăng ký lưu hành hoặc chưa được phép nhập khẩu;</w:t>
      </w:r>
    </w:p>
    <w:p w14:paraId="67128C01"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5. Thuốc có giấy đăng ký lưu hành được cấp dựa trên hồ sơ giả mạo theo kết luận của cơ quan có thẩm quyền;</w:t>
      </w:r>
    </w:p>
    <w:p w14:paraId="4D91DFF3"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6. Thuốc được sản xuất từ nguyên liệu làm thuốc đã hết hạn dùng hoặc nguyên liệu đã có thông báo thu hồi của cơ quan nhà nước có thẩm quyền;</w:t>
      </w:r>
    </w:p>
    <w:p w14:paraId="70494218"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7. Thuốc sản xuất, nhập khẩu không đúng hồ sơ đăng ký hoặc giấy phép nhập khẩu;</w:t>
      </w:r>
    </w:p>
    <w:p w14:paraId="4579843C" w14:textId="77777777" w:rsidR="00C61F02" w:rsidRPr="00E35D9D"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8. Thuốc không đạt chất lượng về chỉ tiêu độ nhiễm khuẩn;</w:t>
      </w:r>
    </w:p>
    <w:p w14:paraId="61D2D2D4" w14:textId="77777777" w:rsidR="00C61F02" w:rsidRPr="00E35D9D" w:rsidRDefault="00C61F02" w:rsidP="00C61F02">
      <w:pPr>
        <w:spacing w:before="120" w:after="120" w:line="360" w:lineRule="exact"/>
        <w:ind w:firstLine="720"/>
        <w:jc w:val="both"/>
        <w:rPr>
          <w:color w:val="000000" w:themeColor="text1"/>
          <w:sz w:val="28"/>
          <w:szCs w:val="28"/>
          <w:lang w:val="pl-PL"/>
        </w:rPr>
      </w:pPr>
      <w:r w:rsidRPr="00E35D9D">
        <w:rPr>
          <w:color w:val="000000" w:themeColor="text1"/>
          <w:sz w:val="28"/>
          <w:szCs w:val="28"/>
          <w:lang w:val="pl-PL"/>
        </w:rPr>
        <w:t>9. Thuốc có hàm lượng thành phần nguyên liệu/dược liệu nằm ngoài mức giới hạn 5% so với giới hạn quy định tại hồ sơ đăng ký</w:t>
      </w:r>
      <w:r w:rsidRPr="00E35D9D">
        <w:rPr>
          <w:color w:val="000000" w:themeColor="text1"/>
          <w:sz w:val="28"/>
          <w:szCs w:val="28"/>
        </w:rPr>
        <w:t xml:space="preserve"> (</w:t>
      </w:r>
      <w:r w:rsidRPr="00860FF6">
        <w:rPr>
          <w:color w:val="000000" w:themeColor="text1"/>
          <w:sz w:val="28"/>
          <w:szCs w:val="28"/>
        </w:rPr>
        <w:t>Ví dụ</w:t>
      </w:r>
      <w:r w:rsidRPr="00E35D9D">
        <w:rPr>
          <w:color w:val="000000" w:themeColor="text1"/>
          <w:sz w:val="28"/>
          <w:szCs w:val="28"/>
        </w:rPr>
        <w:t>:</w:t>
      </w:r>
      <w:r>
        <w:rPr>
          <w:color w:val="000000" w:themeColor="text1"/>
          <w:sz w:val="28"/>
          <w:szCs w:val="28"/>
        </w:rPr>
        <w:t xml:space="preserve"> </w:t>
      </w:r>
      <w:r w:rsidRPr="00E35D9D">
        <w:rPr>
          <w:color w:val="000000" w:themeColor="text1"/>
          <w:sz w:val="28"/>
          <w:szCs w:val="28"/>
        </w:rPr>
        <w:t xml:space="preserve">Thuốc có hàm lượng thành phần A được đăng ký là 100 mg </w:t>
      </w:r>
      <w:r w:rsidRPr="00E35D9D">
        <w:rPr>
          <w:color w:val="000000" w:themeColor="text1"/>
          <w:sz w:val="28"/>
          <w:szCs w:val="28"/>
        </w:rPr>
        <w:sym w:font="Symbol" w:char="F0B1"/>
      </w:r>
      <w:r w:rsidRPr="00E35D9D">
        <w:rPr>
          <w:color w:val="000000" w:themeColor="text1"/>
          <w:sz w:val="28"/>
          <w:szCs w:val="28"/>
        </w:rPr>
        <w:t xml:space="preserve"> 10% (tức là mức hàm lượng đạt là từ 90 – 110 mg). Nếu hàm lượng thành phần A</w:t>
      </w:r>
      <w:r w:rsidRPr="00860FF6">
        <w:rPr>
          <w:color w:val="000000" w:themeColor="text1"/>
          <w:sz w:val="28"/>
          <w:szCs w:val="28"/>
        </w:rPr>
        <w:t xml:space="preserve"> thực tế không đạt nhưng nằm trong khoảng dưới 85,5 mg hoặc trên 115,5 mg);</w:t>
      </w:r>
    </w:p>
    <w:p w14:paraId="6FEEF178" w14:textId="77777777" w:rsidR="00C61F02" w:rsidRDefault="00C61F02" w:rsidP="00C61F02">
      <w:pPr>
        <w:spacing w:before="120" w:after="120" w:line="360" w:lineRule="exact"/>
        <w:ind w:firstLine="720"/>
        <w:jc w:val="both"/>
        <w:rPr>
          <w:color w:val="000000" w:themeColor="text1"/>
          <w:sz w:val="28"/>
          <w:szCs w:val="28"/>
          <w:lang w:val="pl-PL"/>
        </w:rPr>
      </w:pPr>
      <w:r w:rsidRPr="00E35D9D">
        <w:rPr>
          <w:color w:val="000000" w:themeColor="text1"/>
          <w:sz w:val="28"/>
          <w:szCs w:val="28"/>
          <w:lang w:val="pl-PL"/>
        </w:rPr>
        <w:t xml:space="preserve">10. Thuốc nhầm lẫn thành phần dược liệu (ngoài các trường </w:t>
      </w:r>
      <w:r>
        <w:rPr>
          <w:color w:val="000000" w:themeColor="text1"/>
          <w:sz w:val="28"/>
          <w:szCs w:val="28"/>
          <w:lang w:val="pl-PL"/>
        </w:rPr>
        <w:t>hợp được đánh giá ở mức độ 1);</w:t>
      </w:r>
    </w:p>
    <w:p w14:paraId="3CB27C5C" w14:textId="77777777" w:rsidR="00C61F02" w:rsidRDefault="00C61F02" w:rsidP="00C61F02">
      <w:pPr>
        <w:spacing w:after="120"/>
        <w:ind w:firstLine="720"/>
        <w:jc w:val="both"/>
        <w:rPr>
          <w:color w:val="000000" w:themeColor="text1"/>
          <w:sz w:val="28"/>
          <w:szCs w:val="28"/>
          <w:lang w:val="pl-PL"/>
        </w:rPr>
      </w:pPr>
      <w:r>
        <w:rPr>
          <w:b/>
          <w:color w:val="000000" w:themeColor="text1"/>
          <w:sz w:val="28"/>
          <w:szCs w:val="28"/>
          <w:lang w:val="pl-PL"/>
        </w:rPr>
        <w:t>III. Thuốc cổ truyền vi phạm m</w:t>
      </w:r>
      <w:r>
        <w:rPr>
          <w:b/>
          <w:color w:val="000000" w:themeColor="text1"/>
          <w:sz w:val="28"/>
          <w:szCs w:val="28"/>
        </w:rPr>
        <w:t>ức độ 3</w:t>
      </w:r>
      <w:r>
        <w:rPr>
          <w:b/>
          <w:color w:val="000000" w:themeColor="text1"/>
          <w:sz w:val="28"/>
          <w:szCs w:val="28"/>
          <w:lang w:val="pl-PL"/>
        </w:rPr>
        <w:t>:</w:t>
      </w:r>
      <w:r>
        <w:rPr>
          <w:color w:val="000000" w:themeColor="text1"/>
          <w:sz w:val="28"/>
          <w:szCs w:val="28"/>
        </w:rPr>
        <w:t xml:space="preserve"> </w:t>
      </w:r>
      <w:r>
        <w:rPr>
          <w:color w:val="000000" w:themeColor="text1"/>
          <w:sz w:val="28"/>
          <w:szCs w:val="28"/>
          <w:lang w:val="pl-PL"/>
        </w:rPr>
        <w:t xml:space="preserve">Thuốc không thuộc trường hợp quy định tại Mục I và Mục II mà do các nguyên nhân khác </w:t>
      </w:r>
      <w:r>
        <w:rPr>
          <w:color w:val="000000" w:themeColor="text1"/>
          <w:sz w:val="28"/>
          <w:szCs w:val="28"/>
        </w:rPr>
        <w:t>nhưng</w:t>
      </w:r>
      <w:r>
        <w:rPr>
          <w:b/>
          <w:bCs/>
          <w:color w:val="000000" w:themeColor="text1"/>
          <w:sz w:val="28"/>
          <w:szCs w:val="28"/>
        </w:rPr>
        <w:t xml:space="preserve"> </w:t>
      </w:r>
      <w:r>
        <w:rPr>
          <w:color w:val="000000" w:themeColor="text1"/>
          <w:sz w:val="28"/>
          <w:szCs w:val="28"/>
        </w:rPr>
        <w:t xml:space="preserve">không ảnh hưởng đến hiệu quả </w:t>
      </w:r>
      <w:r>
        <w:rPr>
          <w:color w:val="000000" w:themeColor="text1"/>
          <w:sz w:val="28"/>
          <w:szCs w:val="28"/>
          <w:lang w:val="pl-PL"/>
        </w:rPr>
        <w:t>đ</w:t>
      </w:r>
      <w:r>
        <w:rPr>
          <w:color w:val="000000" w:themeColor="text1"/>
          <w:sz w:val="28"/>
          <w:szCs w:val="28"/>
        </w:rPr>
        <w:t>iều trị và an toàn khi sử dụng</w:t>
      </w:r>
      <w:r>
        <w:rPr>
          <w:color w:val="000000" w:themeColor="text1"/>
          <w:sz w:val="28"/>
          <w:szCs w:val="28"/>
          <w:lang w:val="pl-PL"/>
        </w:rPr>
        <w:t xml:space="preserve"> thuộc một trong các trường hợp sau đây:</w:t>
      </w:r>
    </w:p>
    <w:p w14:paraId="2659A153"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1. Thuốc không đạt chất lượng về chỉ tiêu cảm quan: biến đổi màu sắc;</w:t>
      </w:r>
    </w:p>
    <w:p w14:paraId="578EC711"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2. Thuốc không đạt chất lượng về chỉ tiêu tỷ trọng;</w:t>
      </w:r>
    </w:p>
    <w:p w14:paraId="1B77AFD2"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3. Thuốc không đạt chất lượng về chỉ tiêu tạp chất, độ ẩm;</w:t>
      </w:r>
    </w:p>
    <w:p w14:paraId="59A0BA31"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lastRenderedPageBreak/>
        <w:t>4. Thuốc không đạt chất lượng về chỉ tiêu chênh lệch khối lượng của thuốc viên;</w:t>
      </w:r>
    </w:p>
    <w:p w14:paraId="0613DEC5" w14:textId="77777777" w:rsidR="00C61F02" w:rsidRPr="00E35D9D"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 xml:space="preserve">5. Thuốc có hàm lượng thành phần nguyên liệu/dược liệu không đạt nhưng nằm trong phạm vi 5% so </w:t>
      </w:r>
      <w:r w:rsidRPr="00E35D9D">
        <w:rPr>
          <w:color w:val="000000" w:themeColor="text1"/>
          <w:sz w:val="28"/>
          <w:szCs w:val="28"/>
          <w:lang w:val="pl-PL"/>
        </w:rPr>
        <w:t>với giới hạn quy định tại hồ sơ đăng ký</w:t>
      </w:r>
      <w:r w:rsidRPr="00E35D9D">
        <w:rPr>
          <w:color w:val="000000" w:themeColor="text1"/>
          <w:sz w:val="28"/>
          <w:szCs w:val="28"/>
        </w:rPr>
        <w:t xml:space="preserve"> </w:t>
      </w:r>
      <w:r w:rsidRPr="00860FF6">
        <w:rPr>
          <w:color w:val="000000" w:themeColor="text1"/>
          <w:sz w:val="28"/>
          <w:szCs w:val="28"/>
        </w:rPr>
        <w:t xml:space="preserve">(Ví dụ: Thuốc có hàm lượng thành phần A được đăng ký là 100 mg </w:t>
      </w:r>
      <w:r w:rsidRPr="00860FF6">
        <w:rPr>
          <w:color w:val="000000" w:themeColor="text1"/>
          <w:sz w:val="28"/>
          <w:szCs w:val="28"/>
        </w:rPr>
        <w:sym w:font="Symbol" w:char="F0B1"/>
      </w:r>
      <w:r w:rsidRPr="00860FF6">
        <w:rPr>
          <w:color w:val="000000" w:themeColor="text1"/>
          <w:sz w:val="28"/>
          <w:szCs w:val="28"/>
        </w:rPr>
        <w:t xml:space="preserve"> 10% (tức là mức hàm lượng đạt là từ 90 – 110 mg). Nếu hàm lượng thành phần A thực tế không đạt nhưng nằm trong khoảng (85,5 mg đến </w:t>
      </w:r>
      <w:r w:rsidRPr="00860FF6">
        <w:rPr>
          <w:color w:val="000000" w:themeColor="text1"/>
          <w:sz w:val="28"/>
          <w:szCs w:val="28"/>
        </w:rPr>
        <w:sym w:font="Symbol" w:char="F03C"/>
      </w:r>
      <w:r w:rsidRPr="00860FF6">
        <w:rPr>
          <w:color w:val="000000" w:themeColor="text1"/>
          <w:sz w:val="28"/>
          <w:szCs w:val="28"/>
        </w:rPr>
        <w:t xml:space="preserve"> 90mg) hoặc (từ trên 110 mg đến 115,5 mg));</w:t>
      </w:r>
    </w:p>
    <w:p w14:paraId="4355CD6F" w14:textId="77777777" w:rsidR="00C61F02" w:rsidRDefault="00C61F02" w:rsidP="00C61F02">
      <w:pPr>
        <w:spacing w:before="120" w:after="120" w:line="360" w:lineRule="exact"/>
        <w:ind w:firstLine="720"/>
        <w:jc w:val="both"/>
        <w:rPr>
          <w:color w:val="000000" w:themeColor="text1"/>
          <w:sz w:val="28"/>
          <w:szCs w:val="28"/>
          <w:lang w:val="pl-PL"/>
        </w:rPr>
      </w:pPr>
      <w:r w:rsidRPr="00E35D9D">
        <w:rPr>
          <w:color w:val="000000" w:themeColor="text1"/>
          <w:sz w:val="28"/>
          <w:szCs w:val="28"/>
          <w:lang w:val="pl-PL"/>
        </w:rPr>
        <w:t xml:space="preserve">6. Thuốc nước uống không đạt chất lượng </w:t>
      </w:r>
      <w:r>
        <w:rPr>
          <w:color w:val="000000" w:themeColor="text1"/>
          <w:sz w:val="28"/>
          <w:szCs w:val="28"/>
          <w:lang w:val="pl-PL"/>
        </w:rPr>
        <w:t>về độ lắng cặn;</w:t>
      </w:r>
    </w:p>
    <w:p w14:paraId="4DB6F90F"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7. Thuốc không thực hiện đúng các quy định về ghi nhãn thuốc theo quy định tại Điều 61 của Luật Dược và các quy định khác của pháp luật có liên quan;</w:t>
      </w:r>
    </w:p>
    <w:p w14:paraId="7F7D9733"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8. Thuốc không đáp ứng đầy đủ yêu cầu về ghi nhãn, trừ trường hợp mức độ I và II nêu trên;</w:t>
      </w:r>
    </w:p>
    <w:p w14:paraId="101E8F2B"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9. Thuốc có vật liệu bao bì và dạng đóng gói không đáp ứng yêu cầu bảo đảm chất lượng thuốc;</w:t>
      </w:r>
    </w:p>
    <w:p w14:paraId="7F672009" w14:textId="77777777" w:rsidR="00C61F02" w:rsidRDefault="00C61F02" w:rsidP="00C61F02">
      <w:pPr>
        <w:spacing w:before="120" w:after="120" w:line="360" w:lineRule="exact"/>
        <w:ind w:firstLine="720"/>
        <w:jc w:val="both"/>
        <w:rPr>
          <w:color w:val="000000" w:themeColor="text1"/>
          <w:sz w:val="28"/>
          <w:szCs w:val="28"/>
          <w:lang w:val="pl-PL"/>
        </w:rPr>
      </w:pPr>
      <w:r>
        <w:rPr>
          <w:color w:val="000000" w:themeColor="text1"/>
          <w:sz w:val="28"/>
          <w:szCs w:val="28"/>
          <w:lang w:val="pl-PL"/>
        </w:rPr>
        <w:t>10. Thuốc vi phạm về chỉ tiêu khối lượng trung bình, thuốc sản xuất không đúng với hồ sơ đăng ký thuốc: thay đổi khối lượng viên, tỷ lệ tá dược, loại tá dược.</w:t>
      </w:r>
    </w:p>
    <w:p w14:paraId="3244FB0C" w14:textId="77777777" w:rsidR="00C61F02" w:rsidRDefault="00C61F02" w:rsidP="00C61F02">
      <w:pPr>
        <w:spacing w:before="120" w:after="120" w:line="360" w:lineRule="exact"/>
        <w:ind w:firstLine="720"/>
        <w:jc w:val="both"/>
        <w:rPr>
          <w:color w:val="000000" w:themeColor="text1"/>
          <w:sz w:val="28"/>
          <w:szCs w:val="28"/>
          <w:lang w:val="pl-PL"/>
        </w:rPr>
      </w:pPr>
      <w:r>
        <w:rPr>
          <w:b/>
          <w:color w:val="000000" w:themeColor="text1"/>
          <w:sz w:val="28"/>
          <w:szCs w:val="28"/>
          <w:lang w:val="pl-PL"/>
        </w:rPr>
        <w:t>IV. Các trường hợp vi phạm khác:</w:t>
      </w:r>
      <w:r>
        <w:rPr>
          <w:color w:val="000000" w:themeColor="text1"/>
          <w:sz w:val="28"/>
          <w:szCs w:val="28"/>
          <w:lang w:val="pl-PL"/>
        </w:rPr>
        <w:t xml:space="preserve"> Cục Quản lý Y, Dược cổ truyền kết luận mức độ vi phạm của thuốc sau khi có ý kiến của Hội đồng tư vấn cấp giấy đăng ký lưu hành dược liệu, thuốc cổ truyền của Bộ Y tế. Ý kiến của Hội đồng được xác định trên cơ sở đánh giá nguy cơ ảnh hưởng của thuốc vi phạm đến sức khỏe của người sử dụng.</w:t>
      </w:r>
    </w:p>
    <w:p w14:paraId="1B5FC5EA" w14:textId="77777777" w:rsidR="00C61F02" w:rsidRDefault="00C61F02" w:rsidP="00C61F02">
      <w:pPr>
        <w:spacing w:before="120" w:after="120" w:line="360" w:lineRule="exact"/>
        <w:ind w:firstLine="720"/>
        <w:jc w:val="both"/>
        <w:rPr>
          <w:color w:val="000000" w:themeColor="text1"/>
          <w:sz w:val="28"/>
          <w:szCs w:val="28"/>
          <w:lang w:val="pl-PL"/>
        </w:rPr>
      </w:pPr>
    </w:p>
    <w:p w14:paraId="44387195" w14:textId="77777777" w:rsidR="00C61F02" w:rsidRDefault="00C61F02" w:rsidP="00C61F02">
      <w:pPr>
        <w:spacing w:before="120" w:after="120" w:line="360" w:lineRule="exact"/>
        <w:jc w:val="both"/>
        <w:rPr>
          <w:color w:val="000000" w:themeColor="text1"/>
          <w:sz w:val="28"/>
          <w:szCs w:val="28"/>
          <w:lang w:val="pl-PL"/>
        </w:rPr>
      </w:pPr>
    </w:p>
    <w:p w14:paraId="446A3739" w14:textId="77777777" w:rsidR="00C61F02" w:rsidRDefault="00C61F02" w:rsidP="00C61F02">
      <w:pPr>
        <w:spacing w:before="120" w:after="120" w:line="360" w:lineRule="exact"/>
        <w:ind w:firstLine="720"/>
        <w:jc w:val="both"/>
        <w:rPr>
          <w:color w:val="000000" w:themeColor="text1"/>
          <w:sz w:val="28"/>
          <w:szCs w:val="28"/>
          <w:lang w:val="pl-PL"/>
        </w:rPr>
      </w:pPr>
    </w:p>
    <w:p w14:paraId="39D5543C" w14:textId="77777777" w:rsidR="00C61F02" w:rsidRDefault="00C61F02" w:rsidP="00C61F02">
      <w:pPr>
        <w:spacing w:before="120" w:after="120" w:line="360" w:lineRule="exact"/>
        <w:jc w:val="both"/>
        <w:rPr>
          <w:color w:val="000000" w:themeColor="text1"/>
          <w:sz w:val="28"/>
          <w:szCs w:val="28"/>
          <w:lang w:val="pl-PL"/>
        </w:rPr>
      </w:pPr>
    </w:p>
    <w:p w14:paraId="480D430F" w14:textId="77777777" w:rsidR="00C61F02" w:rsidRDefault="00C61F02" w:rsidP="00C61F02">
      <w:pPr>
        <w:pStyle w:val="ListParagraph1"/>
        <w:spacing w:before="120" w:after="120" w:line="320" w:lineRule="exact"/>
        <w:rPr>
          <w:sz w:val="28"/>
          <w:szCs w:val="28"/>
          <w:lang w:val="pl-PL"/>
        </w:rPr>
      </w:pPr>
    </w:p>
    <w:p w14:paraId="44E772B0" w14:textId="77777777" w:rsidR="00740EB6" w:rsidRPr="00987221" w:rsidRDefault="00740EB6">
      <w:pPr>
        <w:rPr>
          <w:lang w:val="pl-PL"/>
        </w:rPr>
      </w:pPr>
    </w:p>
    <w:p w14:paraId="2513DD27" w14:textId="77777777" w:rsidR="00F97BB9" w:rsidRPr="00987221" w:rsidRDefault="00F97BB9">
      <w:pPr>
        <w:rPr>
          <w:lang w:val="pl-PL"/>
        </w:rPr>
      </w:pPr>
    </w:p>
    <w:p w14:paraId="5DC0E0AB" w14:textId="77777777" w:rsidR="00F97BB9" w:rsidRPr="00987221" w:rsidRDefault="00F97BB9">
      <w:pPr>
        <w:rPr>
          <w:lang w:val="pl-PL"/>
        </w:rPr>
      </w:pPr>
    </w:p>
    <w:p w14:paraId="51B4CFBC" w14:textId="77777777" w:rsidR="00F97BB9" w:rsidRPr="00987221" w:rsidRDefault="00F97BB9">
      <w:pPr>
        <w:rPr>
          <w:lang w:val="pl-PL"/>
        </w:rPr>
      </w:pPr>
    </w:p>
    <w:p w14:paraId="255BDD3E" w14:textId="77777777" w:rsidR="00F97BB9" w:rsidRPr="00987221" w:rsidRDefault="00F97BB9">
      <w:pPr>
        <w:rPr>
          <w:lang w:val="pl-PL"/>
        </w:rPr>
      </w:pPr>
    </w:p>
    <w:p w14:paraId="414C6E0F" w14:textId="77777777" w:rsidR="00F97BB9" w:rsidRPr="00987221" w:rsidRDefault="00F97BB9">
      <w:pPr>
        <w:rPr>
          <w:lang w:val="pl-PL"/>
        </w:rPr>
      </w:pPr>
    </w:p>
    <w:p w14:paraId="70A50583" w14:textId="77777777" w:rsidR="00F97BB9" w:rsidRPr="00987221" w:rsidRDefault="00F97BB9">
      <w:pPr>
        <w:rPr>
          <w:lang w:val="pl-PL"/>
        </w:rPr>
      </w:pPr>
    </w:p>
    <w:p w14:paraId="4AEC386F" w14:textId="77777777" w:rsidR="00F97BB9" w:rsidRPr="00987221" w:rsidRDefault="00F97BB9">
      <w:pPr>
        <w:rPr>
          <w:lang w:val="pl-PL"/>
        </w:rPr>
      </w:pPr>
    </w:p>
    <w:p w14:paraId="544954B7" w14:textId="77777777" w:rsidR="00F97BB9" w:rsidRPr="00987221" w:rsidRDefault="00F97BB9">
      <w:pPr>
        <w:rPr>
          <w:lang w:val="pl-PL"/>
        </w:rPr>
      </w:pPr>
    </w:p>
    <w:p w14:paraId="72254165" w14:textId="77777777" w:rsidR="00F97BB9" w:rsidRPr="00987221" w:rsidRDefault="00F97BB9">
      <w:pPr>
        <w:rPr>
          <w:lang w:val="pl-PL"/>
        </w:rPr>
      </w:pPr>
    </w:p>
    <w:p w14:paraId="3ED63B5A" w14:textId="77777777" w:rsidR="00F97BB9" w:rsidRPr="00987221" w:rsidRDefault="00F97BB9">
      <w:pPr>
        <w:rPr>
          <w:lang w:val="pl-PL"/>
        </w:rPr>
      </w:pPr>
    </w:p>
    <w:p w14:paraId="529DEC2D" w14:textId="77777777" w:rsidR="00F97BB9" w:rsidRPr="00860FF6" w:rsidRDefault="00F97BB9" w:rsidP="00F97BB9">
      <w:pPr>
        <w:spacing w:before="120" w:after="120" w:line="320" w:lineRule="exact"/>
        <w:jc w:val="center"/>
        <w:rPr>
          <w:b/>
          <w:color w:val="000000" w:themeColor="text1"/>
          <w:sz w:val="28"/>
          <w:szCs w:val="28"/>
        </w:rPr>
      </w:pPr>
      <w:r>
        <w:rPr>
          <w:b/>
          <w:color w:val="000000" w:themeColor="text1"/>
          <w:sz w:val="28"/>
          <w:szCs w:val="28"/>
        </w:rPr>
        <w:lastRenderedPageBreak/>
        <w:t>PHỤ LỤC III</w:t>
      </w:r>
    </w:p>
    <w:p w14:paraId="0F7A5730" w14:textId="77777777" w:rsidR="00F97BB9" w:rsidRPr="00860FF6" w:rsidRDefault="00F97BB9" w:rsidP="00F97BB9">
      <w:pPr>
        <w:spacing w:before="120" w:after="120" w:line="320" w:lineRule="exact"/>
        <w:jc w:val="center"/>
        <w:rPr>
          <w:b/>
          <w:bCs/>
          <w:iCs/>
          <w:color w:val="000000" w:themeColor="text1"/>
          <w:sz w:val="28"/>
          <w:szCs w:val="28"/>
        </w:rPr>
      </w:pPr>
      <w:r>
        <w:rPr>
          <w:b/>
          <w:bCs/>
          <w:iCs/>
          <w:color w:val="000000" w:themeColor="text1"/>
          <w:sz w:val="28"/>
          <w:szCs w:val="28"/>
        </w:rPr>
        <w:t xml:space="preserve">MỨC ĐỘ VI PHẠM CHẤT LƯỢNG CỦA </w:t>
      </w:r>
      <w:r w:rsidRPr="00C16DB8">
        <w:rPr>
          <w:b/>
          <w:bCs/>
          <w:iCs/>
          <w:color w:val="000000" w:themeColor="text1"/>
          <w:sz w:val="28"/>
          <w:szCs w:val="28"/>
        </w:rPr>
        <w:t xml:space="preserve">VỊ </w:t>
      </w:r>
      <w:r w:rsidRPr="00E35D9D">
        <w:rPr>
          <w:b/>
          <w:bCs/>
          <w:iCs/>
          <w:color w:val="000000" w:themeColor="text1"/>
          <w:sz w:val="28"/>
          <w:szCs w:val="28"/>
        </w:rPr>
        <w:t xml:space="preserve">THUỐC </w:t>
      </w:r>
      <w:r>
        <w:rPr>
          <w:b/>
          <w:bCs/>
          <w:iCs/>
          <w:color w:val="000000" w:themeColor="text1"/>
          <w:sz w:val="28"/>
          <w:szCs w:val="28"/>
        </w:rPr>
        <w:t>CỔ TRUYỀN</w:t>
      </w:r>
    </w:p>
    <w:p w14:paraId="636F81EF" w14:textId="384E1A28" w:rsidR="00F97BB9" w:rsidRDefault="00F97BB9" w:rsidP="00F97BB9">
      <w:pPr>
        <w:spacing w:before="120" w:after="120" w:line="320" w:lineRule="exact"/>
        <w:jc w:val="center"/>
        <w:rPr>
          <w:i/>
          <w:color w:val="000000" w:themeColor="text1"/>
          <w:sz w:val="28"/>
          <w:szCs w:val="28"/>
        </w:rPr>
      </w:pPr>
      <w:r>
        <w:rPr>
          <w:i/>
          <w:color w:val="000000" w:themeColor="text1"/>
          <w:sz w:val="28"/>
          <w:szCs w:val="28"/>
        </w:rPr>
        <w:t xml:space="preserve">(Ban hành kèm theo Thông tư số:         /TT – BYT ngày      tháng      năm </w:t>
      </w:r>
      <w:r w:rsidR="00A5307A" w:rsidRPr="00A5307A">
        <w:rPr>
          <w:i/>
          <w:color w:val="FF0000"/>
          <w:sz w:val="28"/>
          <w:szCs w:val="28"/>
        </w:rPr>
        <w:t>2025</w:t>
      </w:r>
      <w:r>
        <w:rPr>
          <w:i/>
          <w:color w:val="000000" w:themeColor="text1"/>
          <w:sz w:val="28"/>
          <w:szCs w:val="28"/>
        </w:rPr>
        <w:t xml:space="preserve"> của Bộ trưởng Bộ Y tế)</w:t>
      </w:r>
    </w:p>
    <w:p w14:paraId="47D8A230" w14:textId="77777777" w:rsidR="00F97BB9" w:rsidRDefault="00F97BB9" w:rsidP="00F97BB9">
      <w:pPr>
        <w:spacing w:before="120" w:after="120" w:line="320" w:lineRule="exact"/>
        <w:jc w:val="center"/>
        <w:rPr>
          <w:i/>
          <w:color w:val="000000" w:themeColor="text1"/>
          <w:sz w:val="28"/>
          <w:szCs w:val="28"/>
        </w:rPr>
      </w:pPr>
    </w:p>
    <w:p w14:paraId="5CD2E8A6" w14:textId="77777777" w:rsidR="00F97BB9" w:rsidRDefault="00F97BB9" w:rsidP="00F97BB9">
      <w:pPr>
        <w:spacing w:after="120"/>
        <w:ind w:firstLine="720"/>
        <w:jc w:val="both"/>
        <w:rPr>
          <w:color w:val="000000" w:themeColor="text1"/>
          <w:sz w:val="28"/>
          <w:szCs w:val="28"/>
        </w:rPr>
      </w:pPr>
      <w:r>
        <w:rPr>
          <w:b/>
          <w:color w:val="000000" w:themeColor="text1"/>
          <w:sz w:val="28"/>
          <w:szCs w:val="28"/>
        </w:rPr>
        <w:t xml:space="preserve">I. Vị thuốc cổ truyền vi phạm mức độ 1: </w:t>
      </w:r>
      <w:r>
        <w:rPr>
          <w:bCs/>
          <w:color w:val="000000" w:themeColor="text1"/>
          <w:sz w:val="28"/>
          <w:szCs w:val="28"/>
        </w:rPr>
        <w:t>Vị thuốc cổ truyền</w:t>
      </w:r>
      <w:r>
        <w:rPr>
          <w:color w:val="000000" w:themeColor="text1"/>
          <w:sz w:val="28"/>
          <w:szCs w:val="28"/>
        </w:rPr>
        <w:t xml:space="preserve"> vi phạm có nguy cơ gây tổn hại nghiêm trọng đối với sức khỏe hoặc ảnh hưởng đến tính mạng của người sử dụng thuộc một trong các trường hợp sau đây:</w:t>
      </w:r>
    </w:p>
    <w:p w14:paraId="223400A6"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 xml:space="preserve">1. Vị </w:t>
      </w:r>
      <w:r>
        <w:rPr>
          <w:color w:val="000000" w:themeColor="text1"/>
          <w:sz w:val="28"/>
          <w:szCs w:val="28"/>
          <w:lang w:val="pl-PL"/>
        </w:rPr>
        <w:t>thuốc</w:t>
      </w:r>
      <w:r>
        <w:rPr>
          <w:color w:val="000000" w:themeColor="text1"/>
          <w:sz w:val="28"/>
          <w:szCs w:val="28"/>
        </w:rPr>
        <w:t xml:space="preserve"> cổ truyền</w:t>
      </w:r>
      <w:r>
        <w:rPr>
          <w:color w:val="000000" w:themeColor="text1"/>
          <w:sz w:val="28"/>
          <w:szCs w:val="28"/>
          <w:lang w:val="pl-PL"/>
        </w:rPr>
        <w:t xml:space="preserve"> giả, nhập lậu, không rõ nguồn gốc, xuất xứ;</w:t>
      </w:r>
    </w:p>
    <w:p w14:paraId="400999B3"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lang w:val="pl-PL"/>
        </w:rPr>
        <w:t>2. Vị thuốc cổ truyền có chứa dược liệu bị cấm sử dụng theo quy định;</w:t>
      </w:r>
    </w:p>
    <w:p w14:paraId="4B5A471C"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lang w:val="pl-PL"/>
        </w:rPr>
        <w:t>3. Vị thuốc cổ truyền được sản xuất từ dược liệu không rõ nguồn gốc, xuất xứ;</w:t>
      </w:r>
    </w:p>
    <w:p w14:paraId="6166EA44"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4</w:t>
      </w:r>
      <w:r>
        <w:rPr>
          <w:color w:val="000000" w:themeColor="text1"/>
          <w:sz w:val="28"/>
          <w:szCs w:val="28"/>
          <w:lang w:val="pl-PL"/>
        </w:rPr>
        <w:t>. Vị thuốc</w:t>
      </w:r>
      <w:r>
        <w:rPr>
          <w:color w:val="000000" w:themeColor="text1"/>
          <w:sz w:val="28"/>
          <w:szCs w:val="28"/>
        </w:rPr>
        <w:t xml:space="preserve"> cổ truyền, dược liệu </w:t>
      </w:r>
      <w:r>
        <w:rPr>
          <w:color w:val="000000" w:themeColor="text1"/>
          <w:sz w:val="28"/>
          <w:szCs w:val="28"/>
          <w:lang w:val="pl-PL"/>
        </w:rPr>
        <w:t>có thông báo thu hồi khẩn cấp của cơ quan nhà nước có thẩm quyền nước ngoài;</w:t>
      </w:r>
    </w:p>
    <w:p w14:paraId="44361E86"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5</w:t>
      </w:r>
      <w:r>
        <w:rPr>
          <w:color w:val="000000" w:themeColor="text1"/>
          <w:sz w:val="28"/>
          <w:szCs w:val="28"/>
          <w:lang w:val="pl-PL"/>
        </w:rPr>
        <w:t>. Vị thuốc cổ truyền sản xuất tại cơ sở chưa được cấp giấy chứng nhận đủ điều kiện kinh doanh dược hoặc không đáp ứng điều kiện sản xuất hoặc các quy định khác về điều kiện kinh doanh dược;</w:t>
      </w:r>
    </w:p>
    <w:p w14:paraId="6B3DE321" w14:textId="77777777" w:rsidR="00F97BB9" w:rsidRDefault="00F97BB9" w:rsidP="00F97BB9">
      <w:pPr>
        <w:spacing w:before="120" w:after="120" w:line="360" w:lineRule="exact"/>
        <w:ind w:firstLine="720"/>
        <w:jc w:val="both"/>
        <w:rPr>
          <w:color w:val="000000" w:themeColor="text1"/>
          <w:sz w:val="28"/>
          <w:szCs w:val="28"/>
          <w:lang w:val="it-IT"/>
        </w:rPr>
      </w:pPr>
      <w:r>
        <w:rPr>
          <w:color w:val="000000" w:themeColor="text1"/>
          <w:sz w:val="28"/>
          <w:szCs w:val="28"/>
        </w:rPr>
        <w:t>6</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không đúng chủng loại do có sự nhầm lẫn trong quá trình cấp phát, giao nhận mà trong thành phần có chứa dược liệu độc </w:t>
      </w:r>
      <w:r>
        <w:rPr>
          <w:color w:val="000000" w:themeColor="text1"/>
          <w:sz w:val="28"/>
          <w:szCs w:val="28"/>
          <w:lang w:val="it-IT"/>
        </w:rPr>
        <w:t>thuộc danh mục dược liệu có độc tính nguồn gốc khoáng vật tại Phụ lục III và các dược liệu độc không đánh dấu sao (*) thuộc danh mục dược liệu có độc tính nguồn gốc thực vật, động vật</w:t>
      </w:r>
      <w:r>
        <w:rPr>
          <w:color w:val="000000" w:themeColor="text1"/>
          <w:sz w:val="28"/>
          <w:szCs w:val="28"/>
        </w:rPr>
        <w:t xml:space="preserve"> </w:t>
      </w:r>
      <w:r>
        <w:rPr>
          <w:color w:val="000000" w:themeColor="text1"/>
          <w:sz w:val="28"/>
          <w:szCs w:val="28"/>
          <w:lang w:val="it-IT"/>
        </w:rPr>
        <w:t>tại Phụ lục I và Phụ lục II ban hành kèm theo Thông tư số 42/2017/TT</w:t>
      </w:r>
      <w:r>
        <w:rPr>
          <w:color w:val="000000" w:themeColor="text1"/>
          <w:sz w:val="28"/>
          <w:szCs w:val="28"/>
        </w:rPr>
        <w:t xml:space="preserve">- </w:t>
      </w:r>
      <w:r>
        <w:rPr>
          <w:color w:val="000000" w:themeColor="text1"/>
          <w:sz w:val="28"/>
          <w:szCs w:val="28"/>
          <w:lang w:val="it-IT"/>
        </w:rPr>
        <w:t>BYT ngày 13</w:t>
      </w:r>
      <w:r>
        <w:rPr>
          <w:color w:val="000000" w:themeColor="text1"/>
          <w:sz w:val="28"/>
          <w:szCs w:val="28"/>
        </w:rPr>
        <w:t xml:space="preserve"> tháng </w:t>
      </w:r>
      <w:r>
        <w:rPr>
          <w:color w:val="000000" w:themeColor="text1"/>
          <w:sz w:val="28"/>
          <w:szCs w:val="28"/>
          <w:lang w:val="it-IT"/>
        </w:rPr>
        <w:t>11</w:t>
      </w:r>
      <w:r>
        <w:rPr>
          <w:color w:val="000000" w:themeColor="text1"/>
          <w:sz w:val="28"/>
          <w:szCs w:val="28"/>
        </w:rPr>
        <w:t xml:space="preserve"> năm </w:t>
      </w:r>
      <w:r>
        <w:rPr>
          <w:color w:val="000000" w:themeColor="text1"/>
          <w:sz w:val="28"/>
          <w:szCs w:val="28"/>
          <w:lang w:val="it-IT"/>
        </w:rPr>
        <w:t xml:space="preserve">2017 của Bộ trưởng Bộ Y tế </w:t>
      </w:r>
      <w:r>
        <w:rPr>
          <w:iCs/>
          <w:color w:val="000000" w:themeColor="text1"/>
          <w:sz w:val="28"/>
          <w:szCs w:val="28"/>
        </w:rPr>
        <w:t>ban hành Danh mục dược liệu độc làm thuốc (sau đây viết tắt là Thông tư số 42/2017/TT – BYT)</w:t>
      </w:r>
      <w:r>
        <w:rPr>
          <w:color w:val="000000" w:themeColor="text1"/>
          <w:sz w:val="28"/>
          <w:szCs w:val="28"/>
          <w:lang w:val="it-IT"/>
        </w:rPr>
        <w:t>;</w:t>
      </w:r>
    </w:p>
    <w:p w14:paraId="403F4AC5" w14:textId="77777777" w:rsidR="00F97BB9" w:rsidRPr="00E35D9D" w:rsidRDefault="00F97BB9" w:rsidP="00F97BB9">
      <w:pPr>
        <w:spacing w:before="120" w:after="120" w:line="360" w:lineRule="exact"/>
        <w:ind w:firstLine="720"/>
        <w:jc w:val="both"/>
        <w:rPr>
          <w:color w:val="000000" w:themeColor="text1"/>
          <w:sz w:val="28"/>
          <w:szCs w:val="28"/>
        </w:rPr>
      </w:pPr>
      <w:r w:rsidRPr="00860FF6">
        <w:rPr>
          <w:color w:val="000000" w:themeColor="text1"/>
          <w:sz w:val="28"/>
          <w:szCs w:val="28"/>
        </w:rPr>
        <w:t>7. Vị thuốc cổ truyền không đạt về chỉ tiêu mô tả và định tính mà kết quả kiểm nghiệm kết luận dược liệu sử dụng để chế biến không đúng loài.</w:t>
      </w:r>
    </w:p>
    <w:p w14:paraId="5724430E" w14:textId="77777777" w:rsidR="00F97BB9" w:rsidRDefault="00F97BB9" w:rsidP="00F97BB9">
      <w:pPr>
        <w:spacing w:after="120"/>
        <w:ind w:firstLine="720"/>
        <w:jc w:val="both"/>
        <w:rPr>
          <w:color w:val="000000" w:themeColor="text1"/>
          <w:sz w:val="28"/>
          <w:szCs w:val="28"/>
          <w:lang w:val="pl-PL"/>
        </w:rPr>
      </w:pPr>
      <w:r>
        <w:rPr>
          <w:b/>
          <w:color w:val="000000" w:themeColor="text1"/>
          <w:sz w:val="28"/>
          <w:szCs w:val="28"/>
          <w:lang w:val="pl-PL"/>
        </w:rPr>
        <w:t>II. Vị thuốc cổ truyền vi phạm mức độ 2:</w:t>
      </w:r>
      <w:r>
        <w:rPr>
          <w:color w:val="000000" w:themeColor="text1"/>
          <w:sz w:val="28"/>
          <w:szCs w:val="28"/>
          <w:lang w:val="pl-PL"/>
        </w:rPr>
        <w:t xml:space="preserve"> Vị thuốc </w:t>
      </w:r>
      <w:r>
        <w:rPr>
          <w:color w:val="000000" w:themeColor="text1"/>
          <w:sz w:val="28"/>
          <w:szCs w:val="28"/>
        </w:rPr>
        <w:t>cổ truyền có nguy cơ không an toàn cho người sử dụng nhưng chưa đến mức gây tổn hại nghiêm trọng đối với sức khỏe hoặc chưa ảnh hưởng đến tính mạng của người sử dụng</w:t>
      </w:r>
      <w:r>
        <w:rPr>
          <w:color w:val="000000" w:themeColor="text1"/>
          <w:sz w:val="28"/>
          <w:szCs w:val="28"/>
          <w:lang w:val="pl-PL"/>
        </w:rPr>
        <w:t xml:space="preserve"> thuộc một trong các trường hợp sau đây:</w:t>
      </w:r>
    </w:p>
    <w:p w14:paraId="252D419C"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1</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được sản xuất từ dược liệu</w:t>
      </w:r>
      <w:r>
        <w:rPr>
          <w:color w:val="000000" w:themeColor="text1"/>
          <w:sz w:val="28"/>
          <w:szCs w:val="28"/>
        </w:rPr>
        <w:t xml:space="preserve">, </w:t>
      </w:r>
      <w:r>
        <w:rPr>
          <w:color w:val="000000" w:themeColor="text1"/>
          <w:sz w:val="28"/>
          <w:szCs w:val="28"/>
          <w:lang w:val="pl-PL"/>
        </w:rPr>
        <w:t>nguyên liệu không đạt tiêu chuẩn chất lượng;</w:t>
      </w:r>
    </w:p>
    <w:p w14:paraId="543AC920"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2</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không có bằng chứng, tài liệu chứng minh đã được kiểm tra chất lượng trong quá trình sản xuất và trước khi xuất xưởng;</w:t>
      </w:r>
    </w:p>
    <w:p w14:paraId="6E42A717"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lastRenderedPageBreak/>
        <w:t>3</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có chứa dược liệu được Tổ chức Y tế Thế giới, cơ quan có thẩm quyền của Việt Nam hoặc nước xuất xứ khuyến cáo không an toàn, không hiệu quả cho người sử dụng;</w:t>
      </w:r>
    </w:p>
    <w:p w14:paraId="0E110EBA"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4</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hết hạn sử dụng;</w:t>
      </w:r>
    </w:p>
    <w:p w14:paraId="3F6EA24E"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5</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có giấy đăng ký lưu hành được cấp dựa trên hồ sơ giả mạo theo kết luận của cơ quan có thẩm quyền;</w:t>
      </w:r>
    </w:p>
    <w:p w14:paraId="12554EAC"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lang w:val="pl-PL"/>
        </w:rPr>
        <w:t>6. Vị thuốc</w:t>
      </w:r>
      <w:r>
        <w:rPr>
          <w:color w:val="000000" w:themeColor="text1"/>
          <w:sz w:val="28"/>
          <w:szCs w:val="28"/>
        </w:rPr>
        <w:t xml:space="preserve"> cổ truyền</w:t>
      </w:r>
      <w:r>
        <w:rPr>
          <w:color w:val="000000" w:themeColor="text1"/>
          <w:sz w:val="28"/>
          <w:szCs w:val="28"/>
          <w:lang w:val="pl-PL"/>
        </w:rPr>
        <w:t xml:space="preserve"> được sản xuất từ nguyên liệu làm thuốc đã hết hạn dùng hoặc nguyên liệu đã có thông báo thu hồi của cơ quan nhà nước có thẩm quyền;</w:t>
      </w:r>
    </w:p>
    <w:p w14:paraId="6DB7E922" w14:textId="77777777" w:rsidR="00F97BB9" w:rsidRPr="00860FF6" w:rsidRDefault="00F97BB9" w:rsidP="00F97BB9">
      <w:pPr>
        <w:spacing w:before="120" w:after="120" w:line="360" w:lineRule="atLeast"/>
        <w:ind w:firstLine="720"/>
        <w:jc w:val="both"/>
        <w:rPr>
          <w:rFonts w:eastAsiaTheme="minorHAnsi"/>
          <w:color w:val="000000" w:themeColor="text1"/>
          <w:sz w:val="28"/>
          <w:szCs w:val="28"/>
          <w:lang w:val="pl-PL"/>
        </w:rPr>
      </w:pPr>
      <w:r w:rsidRPr="00860FF6">
        <w:rPr>
          <w:rFonts w:eastAsiaTheme="minorHAnsi"/>
          <w:color w:val="000000" w:themeColor="text1"/>
          <w:sz w:val="28"/>
          <w:szCs w:val="28"/>
          <w:lang w:val="pl-PL"/>
        </w:rPr>
        <w:t xml:space="preserve">7. Vị thuốc cổ truyền được sản xuất từ dược liệu độc thuộc Danh mục ban hành kèm theo Thông tư số 42/2017/TT – BYT có yêu cầu phải chế biến theo đúng hướng dẫn, quy định của Bộ Y tế để </w:t>
      </w:r>
      <w:r>
        <w:rPr>
          <w:color w:val="000000" w:themeColor="text1"/>
          <w:sz w:val="28"/>
          <w:szCs w:val="28"/>
          <w:lang w:val="pl-PL"/>
        </w:rPr>
        <w:t>giảm</w:t>
      </w:r>
      <w:r>
        <w:rPr>
          <w:color w:val="000000" w:themeColor="text1"/>
          <w:sz w:val="28"/>
          <w:szCs w:val="28"/>
        </w:rPr>
        <w:t xml:space="preserve"> </w:t>
      </w:r>
      <w:r w:rsidRPr="00860FF6">
        <w:rPr>
          <w:rFonts w:eastAsiaTheme="minorHAnsi"/>
          <w:color w:val="000000" w:themeColor="text1"/>
          <w:sz w:val="28"/>
          <w:szCs w:val="28"/>
          <w:lang w:val="pl-PL"/>
        </w:rPr>
        <w:t>độc tính trước khi sử dụng làm thuốc hoặc làm nguyên liệu sản xuất thuốc cổ truyền nhưng không được chế biến hoặc chế biến không đúng quy định.</w:t>
      </w:r>
    </w:p>
    <w:p w14:paraId="4377B696" w14:textId="77777777" w:rsidR="00F97BB9" w:rsidRPr="00860FF6" w:rsidRDefault="00F97BB9" w:rsidP="00F97BB9">
      <w:pPr>
        <w:spacing w:before="120" w:after="120" w:line="360" w:lineRule="exact"/>
        <w:ind w:firstLine="720"/>
        <w:jc w:val="both"/>
        <w:rPr>
          <w:color w:val="000000" w:themeColor="text1"/>
          <w:sz w:val="28"/>
          <w:szCs w:val="28"/>
        </w:rPr>
      </w:pPr>
      <w:r w:rsidRPr="00E35D9D">
        <w:rPr>
          <w:color w:val="000000" w:themeColor="text1"/>
          <w:sz w:val="28"/>
          <w:szCs w:val="28"/>
        </w:rPr>
        <w:t>8</w:t>
      </w:r>
      <w:r w:rsidRPr="00E35D9D">
        <w:rPr>
          <w:color w:val="000000" w:themeColor="text1"/>
          <w:sz w:val="28"/>
          <w:szCs w:val="28"/>
          <w:lang w:val="pl-PL"/>
        </w:rPr>
        <w:t>. Vị thuốc</w:t>
      </w:r>
      <w:r w:rsidRPr="00E35D9D">
        <w:rPr>
          <w:color w:val="000000" w:themeColor="text1"/>
          <w:sz w:val="28"/>
          <w:szCs w:val="28"/>
        </w:rPr>
        <w:t xml:space="preserve"> cổ truyền</w:t>
      </w:r>
      <w:r w:rsidRPr="00E35D9D">
        <w:rPr>
          <w:color w:val="000000" w:themeColor="text1"/>
          <w:sz w:val="28"/>
          <w:szCs w:val="28"/>
          <w:lang w:val="pl-PL"/>
        </w:rPr>
        <w:t xml:space="preserve"> có hàm lượng thành phần nguyên liệu/dược liệu nằm ngoài mức giới hạn 5% so với giới hạn quy định tại hồ sơ đăng ký</w:t>
      </w:r>
      <w:r w:rsidRPr="00E35D9D">
        <w:rPr>
          <w:color w:val="000000" w:themeColor="text1"/>
          <w:sz w:val="28"/>
          <w:szCs w:val="28"/>
        </w:rPr>
        <w:t xml:space="preserve"> </w:t>
      </w:r>
      <w:r w:rsidRPr="00860FF6">
        <w:rPr>
          <w:color w:val="000000" w:themeColor="text1"/>
          <w:sz w:val="28"/>
          <w:szCs w:val="28"/>
        </w:rPr>
        <w:t xml:space="preserve">(Ví dụ: (1) Trường hợp Vị thuốc cổ truyền có hàm lượng thành phần A có 1 mức giới hạn là 100%. Nếu hàm lượng thành phần A thực tế không đạt nhưng dưới 95%; (2) Trường hợp vị thuốc cổ truyền có hàm lượng thành phần B được đăng ký là 100 mg </w:t>
      </w:r>
      <w:r w:rsidRPr="00860FF6">
        <w:rPr>
          <w:color w:val="000000" w:themeColor="text1"/>
          <w:sz w:val="28"/>
          <w:szCs w:val="28"/>
        </w:rPr>
        <w:sym w:font="Symbol" w:char="F0B1"/>
      </w:r>
      <w:r w:rsidRPr="00860FF6">
        <w:rPr>
          <w:color w:val="000000" w:themeColor="text1"/>
          <w:sz w:val="28"/>
          <w:szCs w:val="28"/>
        </w:rPr>
        <w:t xml:space="preserve"> 10% (tức là mức hàm lượng đạt là từ 90 – 110 mg). Nếu hàm lượng thành phần B thực tế không đạt nhưng nằm trong khoảng dưới 85,5 mg hoặc trên 115,5 mg);</w:t>
      </w:r>
    </w:p>
    <w:p w14:paraId="62A46E6F" w14:textId="77777777" w:rsidR="00F97BB9" w:rsidRPr="00E35D9D" w:rsidRDefault="00F97BB9" w:rsidP="00F97BB9">
      <w:pPr>
        <w:spacing w:before="120" w:after="120" w:line="360" w:lineRule="exact"/>
        <w:ind w:firstLine="720"/>
        <w:jc w:val="both"/>
        <w:rPr>
          <w:color w:val="000000" w:themeColor="text1"/>
          <w:sz w:val="28"/>
          <w:szCs w:val="28"/>
        </w:rPr>
      </w:pPr>
      <w:r w:rsidRPr="00E35D9D">
        <w:rPr>
          <w:color w:val="000000" w:themeColor="text1"/>
          <w:sz w:val="28"/>
          <w:szCs w:val="28"/>
        </w:rPr>
        <w:t>9</w:t>
      </w:r>
      <w:r w:rsidRPr="00860FF6">
        <w:rPr>
          <w:color w:val="000000" w:themeColor="text1"/>
          <w:sz w:val="28"/>
          <w:szCs w:val="28"/>
        </w:rPr>
        <w:t xml:space="preserve">. Vị thuốc cổ truyền </w:t>
      </w:r>
      <w:r w:rsidRPr="00E35D9D">
        <w:rPr>
          <w:color w:val="000000" w:themeColor="text1"/>
          <w:sz w:val="28"/>
          <w:szCs w:val="28"/>
        </w:rPr>
        <w:t xml:space="preserve">không </w:t>
      </w:r>
      <w:r w:rsidRPr="00860FF6">
        <w:rPr>
          <w:color w:val="000000" w:themeColor="text1"/>
          <w:sz w:val="28"/>
          <w:szCs w:val="28"/>
        </w:rPr>
        <w:t xml:space="preserve">đạt chất lượng về chỉ tiêu mô tả hoặc định tính, trừ trường hợp quy định tại </w:t>
      </w:r>
      <w:r>
        <w:rPr>
          <w:color w:val="000000" w:themeColor="text1"/>
          <w:sz w:val="28"/>
          <w:szCs w:val="28"/>
        </w:rPr>
        <w:t>k</w:t>
      </w:r>
      <w:r w:rsidRPr="00860FF6">
        <w:rPr>
          <w:color w:val="000000" w:themeColor="text1"/>
          <w:sz w:val="28"/>
          <w:szCs w:val="28"/>
        </w:rPr>
        <w:t>hoản 7 Mục I Phụ lục này.</w:t>
      </w:r>
    </w:p>
    <w:p w14:paraId="592D7F46" w14:textId="77777777" w:rsidR="00F97BB9" w:rsidRPr="00E35D9D" w:rsidRDefault="00F97BB9" w:rsidP="00F97BB9">
      <w:pPr>
        <w:spacing w:after="120"/>
        <w:ind w:firstLine="720"/>
        <w:jc w:val="both"/>
        <w:rPr>
          <w:color w:val="000000" w:themeColor="text1"/>
          <w:sz w:val="28"/>
          <w:szCs w:val="28"/>
        </w:rPr>
      </w:pPr>
      <w:r w:rsidRPr="00E35D9D">
        <w:rPr>
          <w:color w:val="000000" w:themeColor="text1"/>
          <w:sz w:val="28"/>
          <w:szCs w:val="28"/>
        </w:rPr>
        <w:t xml:space="preserve">10. </w:t>
      </w:r>
      <w:r w:rsidRPr="00860FF6">
        <w:rPr>
          <w:color w:val="000000" w:themeColor="text1"/>
          <w:sz w:val="28"/>
          <w:szCs w:val="28"/>
        </w:rPr>
        <w:t>Vị thuốc cổ truyền không</w:t>
      </w:r>
      <w:r w:rsidRPr="00E35D9D">
        <w:rPr>
          <w:color w:val="000000" w:themeColor="text1"/>
          <w:sz w:val="28"/>
          <w:szCs w:val="28"/>
        </w:rPr>
        <w:t xml:space="preserve"> </w:t>
      </w:r>
      <w:r w:rsidRPr="00860FF6">
        <w:rPr>
          <w:color w:val="000000" w:themeColor="text1"/>
          <w:sz w:val="28"/>
          <w:szCs w:val="28"/>
        </w:rPr>
        <w:t>đạt chất lượng về chỉ tiêu: tro toàn phần, tạp chất.</w:t>
      </w:r>
    </w:p>
    <w:p w14:paraId="4178904C" w14:textId="77777777" w:rsidR="00F97BB9" w:rsidRDefault="00F97BB9" w:rsidP="00F97BB9">
      <w:pPr>
        <w:spacing w:after="120"/>
        <w:ind w:firstLine="720"/>
        <w:jc w:val="both"/>
        <w:rPr>
          <w:color w:val="000000" w:themeColor="text1"/>
          <w:sz w:val="28"/>
          <w:szCs w:val="28"/>
          <w:lang w:val="pl-PL"/>
        </w:rPr>
      </w:pPr>
      <w:r>
        <w:rPr>
          <w:b/>
          <w:color w:val="000000" w:themeColor="text1"/>
          <w:sz w:val="28"/>
          <w:szCs w:val="28"/>
          <w:lang w:val="pl-PL"/>
        </w:rPr>
        <w:t>III. Vị thuốc cổ truyền vi phạm m</w:t>
      </w:r>
      <w:r>
        <w:rPr>
          <w:b/>
          <w:color w:val="000000" w:themeColor="text1"/>
          <w:sz w:val="28"/>
          <w:szCs w:val="28"/>
        </w:rPr>
        <w:t>ức độ 3</w:t>
      </w:r>
      <w:r>
        <w:rPr>
          <w:b/>
          <w:color w:val="000000" w:themeColor="text1"/>
          <w:sz w:val="28"/>
          <w:szCs w:val="28"/>
          <w:lang w:val="pl-PL"/>
        </w:rPr>
        <w:t>:</w:t>
      </w:r>
      <w:r>
        <w:rPr>
          <w:color w:val="000000" w:themeColor="text1"/>
          <w:sz w:val="28"/>
          <w:szCs w:val="28"/>
        </w:rPr>
        <w:t xml:space="preserve"> Vị </w:t>
      </w:r>
      <w:r>
        <w:rPr>
          <w:color w:val="000000" w:themeColor="text1"/>
          <w:sz w:val="28"/>
          <w:szCs w:val="28"/>
          <w:lang w:val="pl-PL"/>
        </w:rPr>
        <w:t xml:space="preserve">thuốc không thuộc trường hợp quy định tại Mục I và Mục II mà do các nguyên nhân khác </w:t>
      </w:r>
      <w:r>
        <w:rPr>
          <w:color w:val="000000" w:themeColor="text1"/>
          <w:sz w:val="28"/>
          <w:szCs w:val="28"/>
        </w:rPr>
        <w:t>nhưng</w:t>
      </w:r>
      <w:r>
        <w:rPr>
          <w:b/>
          <w:bCs/>
          <w:color w:val="000000" w:themeColor="text1"/>
          <w:sz w:val="28"/>
          <w:szCs w:val="28"/>
        </w:rPr>
        <w:t xml:space="preserve"> </w:t>
      </w:r>
      <w:r>
        <w:rPr>
          <w:color w:val="000000" w:themeColor="text1"/>
          <w:sz w:val="28"/>
          <w:szCs w:val="28"/>
        </w:rPr>
        <w:t xml:space="preserve">không ảnh hưởng đến hiệu quả </w:t>
      </w:r>
      <w:r>
        <w:rPr>
          <w:color w:val="000000" w:themeColor="text1"/>
          <w:sz w:val="28"/>
          <w:szCs w:val="28"/>
          <w:lang w:val="pl-PL"/>
        </w:rPr>
        <w:t>đ</w:t>
      </w:r>
      <w:r>
        <w:rPr>
          <w:color w:val="000000" w:themeColor="text1"/>
          <w:sz w:val="28"/>
          <w:szCs w:val="28"/>
        </w:rPr>
        <w:t>iều trị và an toàn khi sử dụng</w:t>
      </w:r>
      <w:r>
        <w:rPr>
          <w:color w:val="000000" w:themeColor="text1"/>
          <w:sz w:val="28"/>
          <w:szCs w:val="28"/>
          <w:lang w:val="pl-PL"/>
        </w:rPr>
        <w:t xml:space="preserve"> thuộc một trong các trường hợp sau đây:</w:t>
      </w:r>
    </w:p>
    <w:p w14:paraId="494494B7"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lang w:val="pl-PL"/>
        </w:rPr>
        <w:t>1. Vị thuốc cổ truyền không đạt chất lượng về chỉ tiêu mô tả: biến đổi màu sắc;</w:t>
      </w:r>
    </w:p>
    <w:p w14:paraId="670A19E7" w14:textId="77777777" w:rsidR="00F97BB9" w:rsidRDefault="00F97BB9" w:rsidP="00F97BB9">
      <w:pPr>
        <w:spacing w:before="120" w:after="120" w:line="360" w:lineRule="exact"/>
        <w:ind w:firstLine="720"/>
        <w:jc w:val="both"/>
        <w:rPr>
          <w:color w:val="000000" w:themeColor="text1"/>
          <w:sz w:val="28"/>
          <w:szCs w:val="28"/>
          <w:lang w:val="pl-PL"/>
        </w:rPr>
      </w:pPr>
      <w:r>
        <w:rPr>
          <w:color w:val="000000" w:themeColor="text1"/>
          <w:sz w:val="28"/>
          <w:szCs w:val="28"/>
        </w:rPr>
        <w:t>2</w:t>
      </w:r>
      <w:r>
        <w:rPr>
          <w:color w:val="000000" w:themeColor="text1"/>
          <w:sz w:val="28"/>
          <w:szCs w:val="28"/>
          <w:lang w:val="pl-PL"/>
        </w:rPr>
        <w:t>. Vị thuốc cổ truyền không đạt chất lượng về chỉ tiêu độ ẩm;</w:t>
      </w:r>
    </w:p>
    <w:p w14:paraId="0990A291" w14:textId="77777777" w:rsidR="00F97BB9" w:rsidRPr="00E35D9D" w:rsidRDefault="00F97BB9" w:rsidP="00F97BB9">
      <w:pPr>
        <w:spacing w:before="120" w:after="120" w:line="360" w:lineRule="exact"/>
        <w:ind w:firstLine="720"/>
        <w:jc w:val="both"/>
        <w:rPr>
          <w:color w:val="000000" w:themeColor="text1"/>
          <w:sz w:val="28"/>
          <w:szCs w:val="28"/>
          <w:lang w:val="pl-PL"/>
        </w:rPr>
      </w:pPr>
      <w:r w:rsidRPr="00E35D9D">
        <w:rPr>
          <w:color w:val="000000" w:themeColor="text1"/>
          <w:sz w:val="28"/>
          <w:szCs w:val="28"/>
        </w:rPr>
        <w:t>3</w:t>
      </w:r>
      <w:r w:rsidRPr="00E35D9D">
        <w:rPr>
          <w:color w:val="000000" w:themeColor="text1"/>
          <w:sz w:val="28"/>
          <w:szCs w:val="28"/>
          <w:lang w:val="pl-PL"/>
        </w:rPr>
        <w:t>. Vị thuốc</w:t>
      </w:r>
      <w:r w:rsidRPr="00E35D9D">
        <w:rPr>
          <w:color w:val="000000" w:themeColor="text1"/>
          <w:sz w:val="28"/>
          <w:szCs w:val="28"/>
        </w:rPr>
        <w:t xml:space="preserve"> cổ truyền</w:t>
      </w:r>
      <w:r w:rsidRPr="00E35D9D">
        <w:rPr>
          <w:color w:val="000000" w:themeColor="text1"/>
          <w:sz w:val="28"/>
          <w:szCs w:val="28"/>
          <w:lang w:val="pl-PL"/>
        </w:rPr>
        <w:t xml:space="preserve"> có hàm lượng thành phần nguyên liệu/dược liệu không đạt nhưng nằm trong phạm vi 5% so với giới hạn quy định tại hồ sơ đăng ký</w:t>
      </w:r>
      <w:r w:rsidRPr="00E35D9D">
        <w:rPr>
          <w:color w:val="000000" w:themeColor="text1"/>
          <w:sz w:val="28"/>
          <w:szCs w:val="28"/>
        </w:rPr>
        <w:t xml:space="preserve"> </w:t>
      </w:r>
      <w:r w:rsidRPr="00860FF6">
        <w:rPr>
          <w:color w:val="000000" w:themeColor="text1"/>
          <w:sz w:val="28"/>
          <w:szCs w:val="28"/>
        </w:rPr>
        <w:t xml:space="preserve">(Ví dụ: (1) Trường hợp vị thuốc cổ truyền có hàm lượng thành phần A có 1 mức giới </w:t>
      </w:r>
      <w:r w:rsidRPr="00860FF6">
        <w:rPr>
          <w:color w:val="000000" w:themeColor="text1"/>
          <w:sz w:val="28"/>
          <w:szCs w:val="28"/>
        </w:rPr>
        <w:lastRenderedPageBreak/>
        <w:t xml:space="preserve">hạn là 100%. Nếu hàm lượng thành phần A thực tế không đạt nhưng trên 95%; (2) Trường hợp vị thuốc cổ truyền có hàm lượng thành phần B được đăng ký là 100 mg </w:t>
      </w:r>
      <w:r w:rsidRPr="00860FF6">
        <w:rPr>
          <w:color w:val="000000" w:themeColor="text1"/>
          <w:sz w:val="28"/>
          <w:szCs w:val="28"/>
        </w:rPr>
        <w:sym w:font="Symbol" w:char="F0B1"/>
      </w:r>
      <w:r w:rsidRPr="00860FF6">
        <w:rPr>
          <w:color w:val="000000" w:themeColor="text1"/>
          <w:sz w:val="28"/>
          <w:szCs w:val="28"/>
        </w:rPr>
        <w:t xml:space="preserve"> 10% (tức là mức hàm lượng đạt là từ 90 – 110 mg). Nếu hàm lượng thành phần B thực tế không đạt nhưng nằm trong khoảng (85,5 mg đến </w:t>
      </w:r>
      <w:r w:rsidRPr="00860FF6">
        <w:rPr>
          <w:color w:val="000000" w:themeColor="text1"/>
          <w:sz w:val="28"/>
          <w:szCs w:val="28"/>
        </w:rPr>
        <w:sym w:font="Symbol" w:char="F03C"/>
      </w:r>
      <w:r w:rsidRPr="00860FF6">
        <w:rPr>
          <w:color w:val="000000" w:themeColor="text1"/>
          <w:sz w:val="28"/>
          <w:szCs w:val="28"/>
        </w:rPr>
        <w:t xml:space="preserve"> 90mg) hoặc (từ trên 110 mg đến 115,5 mg);</w:t>
      </w:r>
    </w:p>
    <w:p w14:paraId="0CB93A85" w14:textId="77777777" w:rsidR="00F97BB9" w:rsidRDefault="00F97BB9" w:rsidP="00F97BB9">
      <w:pPr>
        <w:spacing w:before="120" w:after="120" w:line="360" w:lineRule="exact"/>
        <w:ind w:firstLine="720"/>
        <w:jc w:val="both"/>
        <w:rPr>
          <w:color w:val="000000" w:themeColor="text1"/>
          <w:sz w:val="28"/>
          <w:szCs w:val="28"/>
        </w:rPr>
      </w:pPr>
      <w:r>
        <w:rPr>
          <w:color w:val="000000" w:themeColor="text1"/>
          <w:sz w:val="28"/>
          <w:szCs w:val="28"/>
        </w:rPr>
        <w:t>4</w:t>
      </w:r>
      <w:r>
        <w:rPr>
          <w:color w:val="000000" w:themeColor="text1"/>
          <w:sz w:val="28"/>
          <w:szCs w:val="28"/>
          <w:lang w:val="pl-PL"/>
        </w:rPr>
        <w:t>. Vị thuốc</w:t>
      </w:r>
      <w:r>
        <w:rPr>
          <w:color w:val="000000" w:themeColor="text1"/>
          <w:sz w:val="28"/>
          <w:szCs w:val="28"/>
        </w:rPr>
        <w:t xml:space="preserve"> cổ truyền</w:t>
      </w:r>
      <w:r>
        <w:rPr>
          <w:color w:val="000000" w:themeColor="text1"/>
          <w:sz w:val="28"/>
          <w:szCs w:val="28"/>
          <w:lang w:val="pl-PL"/>
        </w:rPr>
        <w:t xml:space="preserve"> không đáp ứng đầy đủ yêu cầu về ghi nhãn</w:t>
      </w:r>
      <w:r>
        <w:rPr>
          <w:color w:val="000000" w:themeColor="text1"/>
          <w:sz w:val="28"/>
          <w:szCs w:val="28"/>
        </w:rPr>
        <w:t xml:space="preserve"> theo quy định.</w:t>
      </w:r>
    </w:p>
    <w:p w14:paraId="3906A961" w14:textId="77777777" w:rsidR="00F97BB9" w:rsidRDefault="00F97BB9" w:rsidP="00F97BB9">
      <w:pPr>
        <w:spacing w:before="120" w:after="120" w:line="360" w:lineRule="exact"/>
        <w:ind w:firstLine="720"/>
        <w:jc w:val="both"/>
        <w:rPr>
          <w:color w:val="000000" w:themeColor="text1"/>
          <w:sz w:val="28"/>
          <w:szCs w:val="28"/>
          <w:lang w:val="pl-PL"/>
        </w:rPr>
      </w:pPr>
      <w:r>
        <w:rPr>
          <w:b/>
          <w:color w:val="000000" w:themeColor="text1"/>
          <w:sz w:val="28"/>
          <w:szCs w:val="28"/>
          <w:lang w:val="pl-PL"/>
        </w:rPr>
        <w:t>IV. Các trường hợp vi phạm khác:</w:t>
      </w:r>
      <w:r>
        <w:rPr>
          <w:color w:val="000000" w:themeColor="text1"/>
          <w:sz w:val="28"/>
          <w:szCs w:val="28"/>
          <w:lang w:val="pl-PL"/>
        </w:rPr>
        <w:t xml:space="preserve"> Cục Quản lý Y, Dược cổ truyền kết luận mức độ vi phạm của vị thuốc</w:t>
      </w:r>
      <w:r>
        <w:rPr>
          <w:color w:val="000000" w:themeColor="text1"/>
          <w:sz w:val="28"/>
          <w:szCs w:val="28"/>
        </w:rPr>
        <w:t xml:space="preserve"> cổ truyền</w:t>
      </w:r>
      <w:r>
        <w:rPr>
          <w:color w:val="000000" w:themeColor="text1"/>
          <w:sz w:val="28"/>
          <w:szCs w:val="28"/>
          <w:lang w:val="pl-PL"/>
        </w:rPr>
        <w:t xml:space="preserve"> sau khi có ý kiến của Hội đồng tư vấn cấp giấy đăng ký lưu hành dược liệu, thuốc cổ truyền của Bộ Y tế. Ý kiến của Hội đồng được xác định trên cơ sở đánh giá nguy cơ ảnh hưởng của thuốc vi phạm đến sức khỏe của người sử dụng.</w:t>
      </w:r>
    </w:p>
    <w:p w14:paraId="4F9CB665" w14:textId="77777777" w:rsidR="00F97BB9" w:rsidRDefault="00F97BB9" w:rsidP="00F97BB9">
      <w:pPr>
        <w:spacing w:before="120" w:after="120" w:line="360" w:lineRule="exact"/>
        <w:ind w:firstLine="720"/>
        <w:jc w:val="both"/>
        <w:rPr>
          <w:color w:val="000000" w:themeColor="text1"/>
          <w:sz w:val="28"/>
          <w:szCs w:val="28"/>
          <w:lang w:val="pl-PL"/>
        </w:rPr>
      </w:pPr>
    </w:p>
    <w:p w14:paraId="4A0E1775" w14:textId="77777777" w:rsidR="00F97BB9" w:rsidRPr="00987221" w:rsidRDefault="00F97BB9" w:rsidP="00F97BB9">
      <w:pPr>
        <w:spacing w:before="120" w:after="120" w:line="320" w:lineRule="exact"/>
        <w:rPr>
          <w:b/>
          <w:bCs/>
          <w:iCs/>
          <w:color w:val="FF0000"/>
          <w:sz w:val="28"/>
          <w:szCs w:val="28"/>
          <w:lang w:val="pl-PL"/>
        </w:rPr>
      </w:pPr>
    </w:p>
    <w:p w14:paraId="7FF248B3" w14:textId="77777777" w:rsidR="00F97BB9" w:rsidRPr="00987221" w:rsidRDefault="00F97BB9" w:rsidP="00F97BB9">
      <w:pPr>
        <w:spacing w:before="120" w:after="120" w:line="320" w:lineRule="exact"/>
        <w:rPr>
          <w:b/>
          <w:bCs/>
          <w:iCs/>
          <w:color w:val="FF0000"/>
          <w:sz w:val="28"/>
          <w:szCs w:val="28"/>
          <w:lang w:val="pl-PL"/>
        </w:rPr>
      </w:pPr>
    </w:p>
    <w:p w14:paraId="6C3F4F41" w14:textId="77777777" w:rsidR="00F97BB9" w:rsidRPr="00987221" w:rsidRDefault="00F97BB9" w:rsidP="00F97BB9">
      <w:pPr>
        <w:spacing w:before="120" w:after="120" w:line="320" w:lineRule="exact"/>
        <w:rPr>
          <w:b/>
          <w:bCs/>
          <w:iCs/>
          <w:color w:val="FF0000"/>
          <w:sz w:val="28"/>
          <w:szCs w:val="28"/>
          <w:lang w:val="pl-PL"/>
        </w:rPr>
      </w:pPr>
    </w:p>
    <w:p w14:paraId="7A04279B" w14:textId="77777777" w:rsidR="00F97BB9" w:rsidRPr="00987221" w:rsidRDefault="00F97BB9" w:rsidP="00F97BB9">
      <w:pPr>
        <w:spacing w:before="120" w:after="120" w:line="320" w:lineRule="exact"/>
        <w:rPr>
          <w:b/>
          <w:bCs/>
          <w:iCs/>
          <w:color w:val="FF0000"/>
          <w:sz w:val="28"/>
          <w:szCs w:val="28"/>
          <w:lang w:val="pl-PL"/>
        </w:rPr>
      </w:pPr>
    </w:p>
    <w:p w14:paraId="4BA8EA4E" w14:textId="77777777" w:rsidR="00F97BB9" w:rsidRPr="00987221" w:rsidRDefault="00F97BB9" w:rsidP="00F97BB9">
      <w:pPr>
        <w:spacing w:before="120" w:after="120" w:line="320" w:lineRule="exact"/>
        <w:rPr>
          <w:b/>
          <w:bCs/>
          <w:iCs/>
          <w:color w:val="FF0000"/>
          <w:sz w:val="28"/>
          <w:szCs w:val="28"/>
          <w:lang w:val="pl-PL"/>
        </w:rPr>
      </w:pPr>
    </w:p>
    <w:p w14:paraId="48DB9787" w14:textId="77777777" w:rsidR="00F97BB9" w:rsidRPr="00987221" w:rsidRDefault="00F97BB9" w:rsidP="00F97BB9">
      <w:pPr>
        <w:spacing w:before="120" w:after="120" w:line="320" w:lineRule="exact"/>
        <w:rPr>
          <w:b/>
          <w:bCs/>
          <w:iCs/>
          <w:color w:val="FF0000"/>
          <w:sz w:val="28"/>
          <w:szCs w:val="28"/>
          <w:lang w:val="pl-PL"/>
        </w:rPr>
      </w:pPr>
    </w:p>
    <w:p w14:paraId="5E373E6E" w14:textId="77777777" w:rsidR="00F97BB9" w:rsidRPr="00987221" w:rsidRDefault="00F97BB9" w:rsidP="00F97BB9">
      <w:pPr>
        <w:spacing w:before="120" w:after="120" w:line="320" w:lineRule="exact"/>
        <w:rPr>
          <w:b/>
          <w:bCs/>
          <w:iCs/>
          <w:color w:val="FF0000"/>
          <w:sz w:val="28"/>
          <w:szCs w:val="28"/>
          <w:lang w:val="pl-PL"/>
        </w:rPr>
      </w:pPr>
    </w:p>
    <w:p w14:paraId="583483FE" w14:textId="77777777" w:rsidR="00F97BB9" w:rsidRPr="00987221" w:rsidRDefault="00F97BB9" w:rsidP="00F97BB9">
      <w:pPr>
        <w:spacing w:before="120" w:after="120" w:line="320" w:lineRule="exact"/>
        <w:rPr>
          <w:b/>
          <w:bCs/>
          <w:iCs/>
          <w:color w:val="FF0000"/>
          <w:sz w:val="28"/>
          <w:szCs w:val="28"/>
          <w:lang w:val="pl-PL"/>
        </w:rPr>
      </w:pPr>
    </w:p>
    <w:p w14:paraId="4D4F71F1" w14:textId="77777777" w:rsidR="00F97BB9" w:rsidRPr="00987221" w:rsidRDefault="00F97BB9" w:rsidP="00F97BB9">
      <w:pPr>
        <w:spacing w:before="120" w:after="120" w:line="320" w:lineRule="exact"/>
        <w:rPr>
          <w:b/>
          <w:bCs/>
          <w:iCs/>
          <w:color w:val="FF0000"/>
          <w:sz w:val="28"/>
          <w:szCs w:val="28"/>
          <w:lang w:val="pl-PL"/>
        </w:rPr>
      </w:pPr>
    </w:p>
    <w:p w14:paraId="68D24835" w14:textId="77777777" w:rsidR="00F97BB9" w:rsidRPr="00987221" w:rsidRDefault="00F97BB9" w:rsidP="00F97BB9">
      <w:pPr>
        <w:spacing w:before="120" w:after="120" w:line="320" w:lineRule="exact"/>
        <w:rPr>
          <w:b/>
          <w:bCs/>
          <w:iCs/>
          <w:color w:val="FF0000"/>
          <w:sz w:val="28"/>
          <w:szCs w:val="28"/>
          <w:lang w:val="pl-PL"/>
        </w:rPr>
      </w:pPr>
    </w:p>
    <w:p w14:paraId="4CDD2790" w14:textId="77777777" w:rsidR="00F97BB9" w:rsidRPr="00987221" w:rsidRDefault="00F97BB9" w:rsidP="00F97BB9">
      <w:pPr>
        <w:spacing w:before="120" w:after="120" w:line="320" w:lineRule="exact"/>
        <w:rPr>
          <w:b/>
          <w:bCs/>
          <w:iCs/>
          <w:color w:val="FF0000"/>
          <w:sz w:val="28"/>
          <w:szCs w:val="28"/>
          <w:lang w:val="pl-PL"/>
        </w:rPr>
      </w:pPr>
    </w:p>
    <w:p w14:paraId="4A548A7B" w14:textId="77777777" w:rsidR="00F97BB9" w:rsidRPr="00987221" w:rsidRDefault="00F97BB9" w:rsidP="00F97BB9">
      <w:pPr>
        <w:spacing w:before="120" w:after="120" w:line="320" w:lineRule="exact"/>
        <w:rPr>
          <w:b/>
          <w:bCs/>
          <w:iCs/>
          <w:color w:val="FF0000"/>
          <w:sz w:val="28"/>
          <w:szCs w:val="28"/>
          <w:lang w:val="pl-PL"/>
        </w:rPr>
      </w:pPr>
    </w:p>
    <w:p w14:paraId="54767F1D" w14:textId="77777777" w:rsidR="00F97BB9" w:rsidRPr="00987221" w:rsidRDefault="00F97BB9" w:rsidP="00F97BB9">
      <w:pPr>
        <w:spacing w:before="120" w:after="120" w:line="320" w:lineRule="exact"/>
        <w:rPr>
          <w:b/>
          <w:bCs/>
          <w:iCs/>
          <w:color w:val="FF0000"/>
          <w:sz w:val="28"/>
          <w:szCs w:val="28"/>
          <w:lang w:val="pl-PL"/>
        </w:rPr>
      </w:pPr>
    </w:p>
    <w:p w14:paraId="0AF7DC89" w14:textId="77777777" w:rsidR="00F97BB9" w:rsidRPr="00987221" w:rsidRDefault="00F97BB9" w:rsidP="00F97BB9">
      <w:pPr>
        <w:spacing w:before="120" w:after="120" w:line="320" w:lineRule="exact"/>
        <w:rPr>
          <w:b/>
          <w:bCs/>
          <w:iCs/>
          <w:color w:val="FF0000"/>
          <w:sz w:val="28"/>
          <w:szCs w:val="28"/>
          <w:lang w:val="pl-PL"/>
        </w:rPr>
      </w:pPr>
    </w:p>
    <w:p w14:paraId="21BBFB87" w14:textId="77777777" w:rsidR="00F97BB9" w:rsidRPr="00987221" w:rsidRDefault="00F97BB9" w:rsidP="00F97BB9">
      <w:pPr>
        <w:spacing w:before="120" w:after="120" w:line="320" w:lineRule="exact"/>
        <w:rPr>
          <w:b/>
          <w:bCs/>
          <w:iCs/>
          <w:color w:val="FF0000"/>
          <w:sz w:val="28"/>
          <w:szCs w:val="28"/>
          <w:lang w:val="pl-PL"/>
        </w:rPr>
      </w:pPr>
    </w:p>
    <w:p w14:paraId="66B661EE" w14:textId="77777777" w:rsidR="00F97BB9" w:rsidRPr="00987221" w:rsidRDefault="00F97BB9" w:rsidP="00F97BB9">
      <w:pPr>
        <w:spacing w:before="120" w:after="120" w:line="320" w:lineRule="exact"/>
        <w:rPr>
          <w:b/>
          <w:bCs/>
          <w:iCs/>
          <w:color w:val="FF0000"/>
          <w:sz w:val="28"/>
          <w:szCs w:val="28"/>
          <w:lang w:val="pl-PL"/>
        </w:rPr>
      </w:pPr>
    </w:p>
    <w:p w14:paraId="5C44546F" w14:textId="77777777" w:rsidR="00F97BB9" w:rsidRPr="00987221" w:rsidRDefault="00F97BB9" w:rsidP="00F97BB9">
      <w:pPr>
        <w:spacing w:before="120" w:after="120" w:line="320" w:lineRule="exact"/>
        <w:rPr>
          <w:b/>
          <w:bCs/>
          <w:iCs/>
          <w:color w:val="FF0000"/>
          <w:sz w:val="28"/>
          <w:szCs w:val="28"/>
          <w:lang w:val="pl-PL"/>
        </w:rPr>
      </w:pPr>
    </w:p>
    <w:p w14:paraId="645CA29E" w14:textId="77777777" w:rsidR="00F97BB9" w:rsidRPr="00987221" w:rsidRDefault="00F97BB9" w:rsidP="00F97BB9">
      <w:pPr>
        <w:spacing w:before="120" w:after="120" w:line="320" w:lineRule="exact"/>
        <w:rPr>
          <w:b/>
          <w:bCs/>
          <w:iCs/>
          <w:color w:val="FF0000"/>
          <w:sz w:val="28"/>
          <w:szCs w:val="28"/>
          <w:lang w:val="pl-PL"/>
        </w:rPr>
      </w:pPr>
    </w:p>
    <w:p w14:paraId="75D6437F" w14:textId="77777777" w:rsidR="00F97BB9" w:rsidRPr="00987221" w:rsidRDefault="00F97BB9" w:rsidP="00F97BB9">
      <w:pPr>
        <w:spacing w:before="120" w:after="120" w:line="320" w:lineRule="exact"/>
        <w:rPr>
          <w:b/>
          <w:bCs/>
          <w:iCs/>
          <w:color w:val="FF0000"/>
          <w:sz w:val="28"/>
          <w:szCs w:val="28"/>
          <w:lang w:val="pl-PL"/>
        </w:rPr>
      </w:pPr>
    </w:p>
    <w:p w14:paraId="66BB7414" w14:textId="7A4724D2" w:rsidR="00F97BB9" w:rsidRDefault="00F97BB9" w:rsidP="00F97BB9">
      <w:pPr>
        <w:spacing w:before="120" w:after="120" w:line="320" w:lineRule="exact"/>
        <w:rPr>
          <w:b/>
          <w:bCs/>
          <w:iCs/>
          <w:color w:val="FF0000"/>
          <w:sz w:val="28"/>
          <w:szCs w:val="28"/>
          <w:lang w:val="pl-PL"/>
        </w:rPr>
      </w:pPr>
    </w:p>
    <w:p w14:paraId="165C8E38" w14:textId="77777777" w:rsidR="002332A1" w:rsidRPr="00987221" w:rsidRDefault="002332A1" w:rsidP="00F97BB9">
      <w:pPr>
        <w:spacing w:before="120" w:after="120" w:line="320" w:lineRule="exact"/>
        <w:rPr>
          <w:b/>
          <w:bCs/>
          <w:iCs/>
          <w:color w:val="FF0000"/>
          <w:sz w:val="28"/>
          <w:szCs w:val="28"/>
          <w:lang w:val="pl-PL"/>
        </w:rPr>
      </w:pPr>
    </w:p>
    <w:p w14:paraId="6519D820" w14:textId="77777777" w:rsidR="00F97BB9" w:rsidRPr="00987221" w:rsidRDefault="00F97BB9" w:rsidP="00F97BB9">
      <w:pPr>
        <w:spacing w:before="120" w:after="120" w:line="320" w:lineRule="exact"/>
        <w:rPr>
          <w:b/>
          <w:bCs/>
          <w:iCs/>
          <w:color w:val="FF0000"/>
          <w:sz w:val="28"/>
          <w:szCs w:val="28"/>
          <w:lang w:val="pl-PL"/>
        </w:rPr>
      </w:pPr>
    </w:p>
    <w:p w14:paraId="37F96CCA" w14:textId="77777777" w:rsidR="00447BAB" w:rsidRPr="00DB0ED6" w:rsidRDefault="00447BAB" w:rsidP="00447BAB">
      <w:pPr>
        <w:spacing w:before="120" w:after="120" w:line="320" w:lineRule="exact"/>
        <w:jc w:val="center"/>
        <w:rPr>
          <w:b/>
          <w:color w:val="000000" w:themeColor="text1"/>
          <w:sz w:val="28"/>
          <w:szCs w:val="28"/>
        </w:rPr>
      </w:pPr>
      <w:r>
        <w:rPr>
          <w:b/>
          <w:color w:val="000000" w:themeColor="text1"/>
          <w:sz w:val="28"/>
          <w:szCs w:val="28"/>
        </w:rPr>
        <w:t>PHỤ LỤC IV</w:t>
      </w:r>
    </w:p>
    <w:p w14:paraId="76CF578C" w14:textId="77777777" w:rsidR="00447BAB" w:rsidRPr="00C16DB8" w:rsidRDefault="00447BAB" w:rsidP="00447BAB">
      <w:pPr>
        <w:spacing w:before="120" w:after="120" w:line="320" w:lineRule="exact"/>
        <w:jc w:val="center"/>
        <w:rPr>
          <w:b/>
          <w:bCs/>
          <w:iCs/>
          <w:color w:val="000000" w:themeColor="text1"/>
          <w:sz w:val="28"/>
          <w:szCs w:val="28"/>
        </w:rPr>
      </w:pPr>
      <w:r>
        <w:rPr>
          <w:b/>
          <w:bCs/>
          <w:iCs/>
          <w:color w:val="000000" w:themeColor="text1"/>
          <w:sz w:val="28"/>
          <w:szCs w:val="28"/>
        </w:rPr>
        <w:t>MỨC ĐỘ VI PHẠM CHẤT LƯỢNG CỦA DƯỢC LIỆU</w:t>
      </w:r>
    </w:p>
    <w:p w14:paraId="0B5E91B8" w14:textId="1E297A86" w:rsidR="00447BAB" w:rsidRDefault="00447BAB" w:rsidP="00447BAB">
      <w:pPr>
        <w:spacing w:before="120" w:after="120" w:line="320" w:lineRule="exact"/>
        <w:jc w:val="center"/>
        <w:rPr>
          <w:i/>
          <w:color w:val="000000" w:themeColor="text1"/>
          <w:sz w:val="28"/>
          <w:szCs w:val="28"/>
        </w:rPr>
      </w:pPr>
      <w:r>
        <w:rPr>
          <w:i/>
          <w:color w:val="000000" w:themeColor="text1"/>
          <w:sz w:val="28"/>
          <w:szCs w:val="28"/>
        </w:rPr>
        <w:t xml:space="preserve">(Ban hành kèm theo Thông tư số:         /TT – BYT ngày      tháng      năm </w:t>
      </w:r>
      <w:r w:rsidR="00A5307A" w:rsidRPr="00A5307A">
        <w:rPr>
          <w:i/>
          <w:color w:val="FF0000"/>
          <w:sz w:val="28"/>
          <w:szCs w:val="28"/>
        </w:rPr>
        <w:t>2025</w:t>
      </w:r>
      <w:r>
        <w:rPr>
          <w:i/>
          <w:color w:val="000000" w:themeColor="text1"/>
          <w:sz w:val="28"/>
          <w:szCs w:val="28"/>
        </w:rPr>
        <w:t xml:space="preserve"> của Bộ trưởng Bộ Y tế)</w:t>
      </w:r>
    </w:p>
    <w:p w14:paraId="4608FD0F" w14:textId="77777777" w:rsidR="00447BAB" w:rsidRDefault="00447BAB" w:rsidP="00447BAB">
      <w:pPr>
        <w:spacing w:before="120" w:after="120" w:line="320" w:lineRule="exact"/>
        <w:rPr>
          <w:b/>
          <w:bCs/>
          <w:iCs/>
          <w:color w:val="FF0000"/>
          <w:sz w:val="28"/>
          <w:szCs w:val="28"/>
        </w:rPr>
      </w:pPr>
    </w:p>
    <w:p w14:paraId="61E111A6" w14:textId="77777777" w:rsidR="00447BAB" w:rsidRPr="00E35D9D" w:rsidRDefault="00447BAB" w:rsidP="00447BAB">
      <w:pPr>
        <w:spacing w:after="120"/>
        <w:ind w:firstLine="720"/>
        <w:jc w:val="both"/>
        <w:rPr>
          <w:color w:val="000000" w:themeColor="text1"/>
          <w:sz w:val="28"/>
          <w:szCs w:val="28"/>
        </w:rPr>
      </w:pPr>
      <w:r w:rsidRPr="00E35D9D">
        <w:rPr>
          <w:b/>
          <w:color w:val="000000" w:themeColor="text1"/>
          <w:sz w:val="28"/>
          <w:szCs w:val="28"/>
        </w:rPr>
        <w:t xml:space="preserve">I. Dược liệu vi phạm mức độ 1: </w:t>
      </w:r>
      <w:r w:rsidRPr="00E35D9D">
        <w:rPr>
          <w:bCs/>
          <w:color w:val="000000" w:themeColor="text1"/>
          <w:sz w:val="28"/>
          <w:szCs w:val="28"/>
        </w:rPr>
        <w:t>Dược liệu vi</w:t>
      </w:r>
      <w:r w:rsidRPr="00E35D9D">
        <w:rPr>
          <w:color w:val="000000" w:themeColor="text1"/>
          <w:sz w:val="28"/>
          <w:szCs w:val="28"/>
        </w:rPr>
        <w:t xml:space="preserve"> phạm có nguy cơ gây tổn hại nghiêm trọng đối với sức khỏe hoặc ảnh hưởng đến tính mạng của người sử dụng thuộc một trong các trường hợp sau đây:</w:t>
      </w:r>
    </w:p>
    <w:p w14:paraId="126EE80C"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rPr>
        <w:t xml:space="preserve">1. Dược liệu </w:t>
      </w:r>
      <w:r w:rsidRPr="00E35D9D">
        <w:rPr>
          <w:color w:val="000000" w:themeColor="text1"/>
          <w:sz w:val="28"/>
          <w:szCs w:val="28"/>
          <w:lang w:val="pl-PL"/>
        </w:rPr>
        <w:t>giả, nhập lậu, không rõ nguồn gốc, xuất xứ;</w:t>
      </w:r>
    </w:p>
    <w:p w14:paraId="43C8C690"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lang w:val="pl-PL"/>
        </w:rPr>
        <w:t xml:space="preserve">2. </w:t>
      </w:r>
      <w:r w:rsidRPr="00E35D9D">
        <w:rPr>
          <w:color w:val="000000" w:themeColor="text1"/>
          <w:sz w:val="28"/>
          <w:szCs w:val="28"/>
        </w:rPr>
        <w:t xml:space="preserve">Dược liệu </w:t>
      </w:r>
      <w:r w:rsidRPr="00E35D9D">
        <w:rPr>
          <w:color w:val="000000" w:themeColor="text1"/>
          <w:sz w:val="28"/>
          <w:szCs w:val="28"/>
          <w:lang w:val="pl-PL"/>
        </w:rPr>
        <w:t xml:space="preserve">bị cấm </w:t>
      </w:r>
      <w:r w:rsidRPr="00860FF6">
        <w:rPr>
          <w:color w:val="000000" w:themeColor="text1"/>
          <w:sz w:val="28"/>
          <w:szCs w:val="28"/>
          <w:lang w:val="pl-PL"/>
        </w:rPr>
        <w:t>kinh doanh</w:t>
      </w:r>
      <w:r w:rsidRPr="00860FF6">
        <w:rPr>
          <w:color w:val="000000" w:themeColor="text1"/>
          <w:sz w:val="28"/>
          <w:szCs w:val="28"/>
        </w:rPr>
        <w:t xml:space="preserve">, lưu hành và </w:t>
      </w:r>
      <w:r w:rsidRPr="00E35D9D">
        <w:rPr>
          <w:color w:val="000000" w:themeColor="text1"/>
          <w:sz w:val="28"/>
          <w:szCs w:val="28"/>
          <w:lang w:val="pl-PL"/>
        </w:rPr>
        <w:t>sử dụng theo quy định;</w:t>
      </w:r>
    </w:p>
    <w:p w14:paraId="0876509E"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rPr>
        <w:t>3</w:t>
      </w:r>
      <w:r w:rsidRPr="00E35D9D">
        <w:rPr>
          <w:color w:val="000000" w:themeColor="text1"/>
          <w:sz w:val="28"/>
          <w:szCs w:val="28"/>
          <w:lang w:val="pl-PL"/>
        </w:rPr>
        <w:t xml:space="preserve">. </w:t>
      </w:r>
      <w:r w:rsidRPr="00E35D9D">
        <w:rPr>
          <w:color w:val="000000" w:themeColor="text1"/>
          <w:sz w:val="28"/>
          <w:szCs w:val="28"/>
        </w:rPr>
        <w:t xml:space="preserve">Dược liệu </w:t>
      </w:r>
      <w:r w:rsidRPr="00E35D9D">
        <w:rPr>
          <w:color w:val="000000" w:themeColor="text1"/>
          <w:sz w:val="28"/>
          <w:szCs w:val="28"/>
          <w:lang w:val="pl-PL"/>
        </w:rPr>
        <w:t>có thông báo thu hồi khẩn cấp của cơ quan nhà nước có thẩm quyền nước ngoài;</w:t>
      </w:r>
    </w:p>
    <w:p w14:paraId="3DFF69C2"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rPr>
        <w:t>4</w:t>
      </w:r>
      <w:r w:rsidRPr="00E35D9D">
        <w:rPr>
          <w:color w:val="000000" w:themeColor="text1"/>
          <w:sz w:val="28"/>
          <w:szCs w:val="28"/>
          <w:lang w:val="pl-PL"/>
        </w:rPr>
        <w:t xml:space="preserve">. </w:t>
      </w:r>
      <w:r w:rsidRPr="00E35D9D">
        <w:rPr>
          <w:color w:val="000000" w:themeColor="text1"/>
          <w:sz w:val="28"/>
          <w:szCs w:val="28"/>
        </w:rPr>
        <w:t xml:space="preserve">Dược liệu kinh doanh </w:t>
      </w:r>
      <w:r w:rsidRPr="00E35D9D">
        <w:rPr>
          <w:color w:val="000000" w:themeColor="text1"/>
          <w:sz w:val="28"/>
          <w:szCs w:val="28"/>
          <w:lang w:val="pl-PL"/>
        </w:rPr>
        <w:t>sản xuất tại cơ sở chưa được cấp giấy chứng nhận đủ điều kiện kinh doanh dược hoặc không đáp ứng điều kiện sản xuất hoặc các quy định khác về điều kiện kinh doanh dược;</w:t>
      </w:r>
    </w:p>
    <w:p w14:paraId="0A88FF56" w14:textId="77777777" w:rsidR="00447BAB" w:rsidRPr="00860FF6" w:rsidRDefault="00447BAB" w:rsidP="00447BAB">
      <w:pPr>
        <w:spacing w:before="120" w:after="120" w:line="360" w:lineRule="exact"/>
        <w:ind w:firstLine="720"/>
        <w:jc w:val="both"/>
        <w:rPr>
          <w:color w:val="000000" w:themeColor="text1"/>
          <w:sz w:val="28"/>
          <w:szCs w:val="28"/>
        </w:rPr>
      </w:pPr>
      <w:r w:rsidRPr="00860FF6">
        <w:rPr>
          <w:color w:val="000000" w:themeColor="text1"/>
          <w:sz w:val="28"/>
          <w:szCs w:val="28"/>
        </w:rPr>
        <w:t>5. Dược liệu không đạt chất lượng về chỉ tiêu mô tả và định tính mà kết quả kiểm nghiệm kết luận không đúng loài dược liệu đó.</w:t>
      </w:r>
    </w:p>
    <w:p w14:paraId="44B84123" w14:textId="77777777" w:rsidR="00447BAB" w:rsidRPr="00860FF6" w:rsidRDefault="00447BAB" w:rsidP="00447BAB">
      <w:pPr>
        <w:spacing w:before="120" w:after="120" w:line="360" w:lineRule="exact"/>
        <w:ind w:firstLine="720"/>
        <w:jc w:val="both"/>
        <w:rPr>
          <w:color w:val="000000" w:themeColor="text1"/>
          <w:sz w:val="28"/>
          <w:szCs w:val="28"/>
        </w:rPr>
      </w:pPr>
      <w:r w:rsidRPr="00860FF6">
        <w:rPr>
          <w:color w:val="000000" w:themeColor="text1"/>
          <w:sz w:val="28"/>
          <w:szCs w:val="28"/>
        </w:rPr>
        <w:t xml:space="preserve">6. </w:t>
      </w:r>
      <w:r w:rsidRPr="00860FF6">
        <w:rPr>
          <w:color w:val="000000" w:themeColor="text1"/>
          <w:sz w:val="28"/>
          <w:szCs w:val="28"/>
          <w:lang w:val="pl-PL"/>
        </w:rPr>
        <w:t>Dược liệu có hàm lượng hoạt chất</w:t>
      </w:r>
      <w:r w:rsidRPr="00860FF6">
        <w:rPr>
          <w:color w:val="000000" w:themeColor="text1"/>
          <w:sz w:val="28"/>
          <w:szCs w:val="28"/>
        </w:rPr>
        <w:t>, hàm lượng chất chiết được</w:t>
      </w:r>
      <w:r w:rsidRPr="00860FF6">
        <w:rPr>
          <w:color w:val="000000" w:themeColor="text1"/>
          <w:sz w:val="28"/>
          <w:szCs w:val="28"/>
          <w:lang w:val="pl-PL"/>
        </w:rPr>
        <w:t xml:space="preserve"> nằm ngoài mức giới hạn 5% so với giới hạn quy định trong dược điển hoặc tiêu chuẩn cơ sở</w:t>
      </w:r>
      <w:r w:rsidRPr="00860FF6">
        <w:rPr>
          <w:color w:val="000000" w:themeColor="text1"/>
          <w:sz w:val="28"/>
          <w:szCs w:val="28"/>
        </w:rPr>
        <w:t>.</w:t>
      </w:r>
    </w:p>
    <w:p w14:paraId="6BA7ACB6" w14:textId="77777777" w:rsidR="00447BAB" w:rsidRPr="00E35D9D" w:rsidRDefault="00447BAB" w:rsidP="00447BAB">
      <w:pPr>
        <w:spacing w:after="120"/>
        <w:ind w:firstLine="720"/>
        <w:jc w:val="both"/>
        <w:rPr>
          <w:color w:val="000000" w:themeColor="text1"/>
          <w:sz w:val="28"/>
          <w:szCs w:val="28"/>
          <w:lang w:val="pl-PL"/>
        </w:rPr>
      </w:pPr>
      <w:r w:rsidRPr="00E35D9D">
        <w:rPr>
          <w:b/>
          <w:color w:val="000000" w:themeColor="text1"/>
          <w:sz w:val="28"/>
          <w:szCs w:val="28"/>
          <w:lang w:val="pl-PL"/>
        </w:rPr>
        <w:t>II. Dược liệu vi phạm mức độ 2:</w:t>
      </w:r>
      <w:r w:rsidRPr="00E35D9D">
        <w:rPr>
          <w:color w:val="000000" w:themeColor="text1"/>
          <w:sz w:val="28"/>
          <w:szCs w:val="28"/>
          <w:lang w:val="pl-PL"/>
        </w:rPr>
        <w:t xml:space="preserve"> Dược liệu </w:t>
      </w:r>
      <w:r w:rsidRPr="00E35D9D">
        <w:rPr>
          <w:color w:val="000000" w:themeColor="text1"/>
          <w:sz w:val="28"/>
          <w:szCs w:val="28"/>
        </w:rPr>
        <w:t>có nguy cơ không an toàn cho người sử dụng nhưng chưa đến mức gây tổn hại nghiêm trọng đối với sức khỏe hoặc chưa ảnh hưởng đến tính mạng của người sử dụng</w:t>
      </w:r>
      <w:r w:rsidRPr="00E35D9D">
        <w:rPr>
          <w:color w:val="000000" w:themeColor="text1"/>
          <w:sz w:val="28"/>
          <w:szCs w:val="28"/>
          <w:lang w:val="pl-PL"/>
        </w:rPr>
        <w:t xml:space="preserve"> thuộc một trong các trường hợp sau đây:</w:t>
      </w:r>
    </w:p>
    <w:p w14:paraId="1A99A985"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rPr>
        <w:t>1</w:t>
      </w:r>
      <w:r w:rsidRPr="00E35D9D">
        <w:rPr>
          <w:color w:val="000000" w:themeColor="text1"/>
          <w:sz w:val="28"/>
          <w:szCs w:val="28"/>
          <w:lang w:val="pl-PL"/>
        </w:rPr>
        <w:t>. Dược liệu được Tổ chức Y tế Thế giới, cơ quan có thẩm quyền của Việt Nam hoặc nước xuất xứ khuyến cáo không an toàn, không hiệu quả cho người sử dụng;</w:t>
      </w:r>
    </w:p>
    <w:p w14:paraId="14092045"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color w:val="000000" w:themeColor="text1"/>
          <w:sz w:val="28"/>
          <w:szCs w:val="28"/>
        </w:rPr>
        <w:t>2</w:t>
      </w:r>
      <w:r w:rsidRPr="00E35D9D">
        <w:rPr>
          <w:color w:val="000000" w:themeColor="text1"/>
          <w:sz w:val="28"/>
          <w:szCs w:val="28"/>
          <w:lang w:val="pl-PL"/>
        </w:rPr>
        <w:t>. Dược liệu hết hạn sử dụng;</w:t>
      </w:r>
    </w:p>
    <w:p w14:paraId="3D27BF73" w14:textId="77777777" w:rsidR="00447BAB" w:rsidRPr="00860FF6" w:rsidRDefault="00447BAB" w:rsidP="00447BAB">
      <w:pPr>
        <w:spacing w:before="120" w:after="120" w:line="360" w:lineRule="exact"/>
        <w:ind w:firstLine="720"/>
        <w:jc w:val="both"/>
        <w:rPr>
          <w:color w:val="000000" w:themeColor="text1"/>
          <w:sz w:val="28"/>
          <w:szCs w:val="28"/>
        </w:rPr>
      </w:pPr>
      <w:r w:rsidRPr="00860FF6">
        <w:rPr>
          <w:color w:val="000000" w:themeColor="text1"/>
          <w:sz w:val="28"/>
          <w:szCs w:val="28"/>
        </w:rPr>
        <w:t>3</w:t>
      </w:r>
      <w:r w:rsidRPr="00E35D9D">
        <w:rPr>
          <w:color w:val="000000" w:themeColor="text1"/>
          <w:sz w:val="28"/>
          <w:szCs w:val="28"/>
          <w:lang w:val="pl-PL"/>
        </w:rPr>
        <w:t>. Dược liệu có hàm lượng hoạt chất</w:t>
      </w:r>
      <w:r w:rsidRPr="00E35D9D">
        <w:rPr>
          <w:color w:val="000000" w:themeColor="text1"/>
          <w:sz w:val="28"/>
          <w:szCs w:val="28"/>
        </w:rPr>
        <w:t>, hàm lượng chất chiết được</w:t>
      </w:r>
      <w:r w:rsidRPr="00E35D9D">
        <w:rPr>
          <w:color w:val="000000" w:themeColor="text1"/>
          <w:sz w:val="28"/>
          <w:szCs w:val="28"/>
          <w:lang w:val="pl-PL"/>
        </w:rPr>
        <w:t xml:space="preserve"> nằm </w:t>
      </w:r>
      <w:r w:rsidRPr="00860FF6">
        <w:rPr>
          <w:color w:val="000000" w:themeColor="text1"/>
          <w:sz w:val="28"/>
          <w:szCs w:val="28"/>
          <w:lang w:val="pl-PL"/>
        </w:rPr>
        <w:t>trong</w:t>
      </w:r>
      <w:r w:rsidRPr="00E35D9D">
        <w:rPr>
          <w:color w:val="000000" w:themeColor="text1"/>
          <w:sz w:val="28"/>
          <w:szCs w:val="28"/>
          <w:lang w:val="pl-PL"/>
        </w:rPr>
        <w:t xml:space="preserve"> mức giới hạn 5% so với giới hạn quy định trong dược điển hoặc tiêu chuẩn cơ sở</w:t>
      </w:r>
      <w:r w:rsidRPr="00E35D9D">
        <w:rPr>
          <w:color w:val="000000" w:themeColor="text1"/>
          <w:sz w:val="28"/>
          <w:szCs w:val="28"/>
        </w:rPr>
        <w:t>.</w:t>
      </w:r>
    </w:p>
    <w:p w14:paraId="38E86416" w14:textId="77777777" w:rsidR="00447BAB" w:rsidRPr="00860FF6" w:rsidRDefault="00447BAB" w:rsidP="00447BAB">
      <w:pPr>
        <w:spacing w:before="120" w:after="120" w:line="360" w:lineRule="exact"/>
        <w:ind w:firstLine="720"/>
        <w:jc w:val="both"/>
        <w:rPr>
          <w:color w:val="000000" w:themeColor="text1"/>
          <w:sz w:val="28"/>
          <w:szCs w:val="28"/>
        </w:rPr>
      </w:pPr>
      <w:r w:rsidRPr="00860FF6">
        <w:rPr>
          <w:color w:val="000000" w:themeColor="text1"/>
          <w:sz w:val="28"/>
          <w:szCs w:val="28"/>
        </w:rPr>
        <w:t xml:space="preserve">4. Dược liệu không đạt chất lượng về chỉ tiêu: mô tả hoặc định tính, trừ trường hợp quy định tại </w:t>
      </w:r>
      <w:r>
        <w:rPr>
          <w:color w:val="000000" w:themeColor="text1"/>
          <w:sz w:val="28"/>
          <w:szCs w:val="28"/>
        </w:rPr>
        <w:t>k</w:t>
      </w:r>
      <w:r w:rsidRPr="00860FF6">
        <w:rPr>
          <w:color w:val="000000" w:themeColor="text1"/>
          <w:sz w:val="28"/>
          <w:szCs w:val="28"/>
        </w:rPr>
        <w:t>hoản 5 Mục I Phụ lục này.</w:t>
      </w:r>
    </w:p>
    <w:p w14:paraId="46547A81" w14:textId="77777777" w:rsidR="00447BAB" w:rsidRPr="00E35D9D" w:rsidRDefault="00447BAB" w:rsidP="00447BAB">
      <w:pPr>
        <w:spacing w:after="120"/>
        <w:ind w:firstLine="720"/>
        <w:jc w:val="both"/>
        <w:rPr>
          <w:color w:val="000000" w:themeColor="text1"/>
          <w:sz w:val="28"/>
          <w:szCs w:val="28"/>
        </w:rPr>
      </w:pPr>
      <w:r w:rsidRPr="00860FF6">
        <w:rPr>
          <w:color w:val="000000" w:themeColor="text1"/>
          <w:sz w:val="28"/>
          <w:szCs w:val="28"/>
        </w:rPr>
        <w:t>5</w:t>
      </w:r>
      <w:r w:rsidRPr="00E35D9D">
        <w:rPr>
          <w:color w:val="000000" w:themeColor="text1"/>
          <w:sz w:val="28"/>
          <w:szCs w:val="28"/>
        </w:rPr>
        <w:t xml:space="preserve">. Dược liệu </w:t>
      </w:r>
      <w:r w:rsidRPr="00860FF6">
        <w:rPr>
          <w:color w:val="000000" w:themeColor="text1"/>
          <w:sz w:val="28"/>
          <w:szCs w:val="28"/>
        </w:rPr>
        <w:t>không đạt chất lượng về chỉ tiêu: tro toàn phần, tạp chất.</w:t>
      </w:r>
    </w:p>
    <w:p w14:paraId="31EC90E3" w14:textId="77777777" w:rsidR="00447BAB" w:rsidRPr="00E35D9D" w:rsidRDefault="00447BAB" w:rsidP="00447BAB">
      <w:pPr>
        <w:spacing w:after="120"/>
        <w:ind w:firstLine="720"/>
        <w:jc w:val="both"/>
        <w:rPr>
          <w:color w:val="000000" w:themeColor="text1"/>
          <w:sz w:val="28"/>
          <w:szCs w:val="28"/>
          <w:lang w:val="pl-PL"/>
        </w:rPr>
      </w:pPr>
      <w:r w:rsidRPr="00E35D9D">
        <w:rPr>
          <w:b/>
          <w:color w:val="000000" w:themeColor="text1"/>
          <w:sz w:val="28"/>
          <w:szCs w:val="28"/>
          <w:lang w:val="pl-PL"/>
        </w:rPr>
        <w:t>III. Dược liệu vi phạm m</w:t>
      </w:r>
      <w:r w:rsidRPr="00E35D9D">
        <w:rPr>
          <w:b/>
          <w:color w:val="000000" w:themeColor="text1"/>
          <w:sz w:val="28"/>
          <w:szCs w:val="28"/>
        </w:rPr>
        <w:t>ức độ 3</w:t>
      </w:r>
      <w:r w:rsidRPr="00E35D9D">
        <w:rPr>
          <w:b/>
          <w:color w:val="000000" w:themeColor="text1"/>
          <w:sz w:val="28"/>
          <w:szCs w:val="28"/>
          <w:lang w:val="pl-PL"/>
        </w:rPr>
        <w:t>:</w:t>
      </w:r>
      <w:r w:rsidRPr="00E35D9D">
        <w:rPr>
          <w:color w:val="000000" w:themeColor="text1"/>
          <w:sz w:val="28"/>
          <w:szCs w:val="28"/>
        </w:rPr>
        <w:t xml:space="preserve"> Dược liệu </w:t>
      </w:r>
      <w:r w:rsidRPr="00E35D9D">
        <w:rPr>
          <w:color w:val="000000" w:themeColor="text1"/>
          <w:sz w:val="28"/>
          <w:szCs w:val="28"/>
          <w:lang w:val="pl-PL"/>
        </w:rPr>
        <w:t xml:space="preserve">không thuộc trường hợp quy định tại Mục I và Mục II mà do các nguyên nhân khác </w:t>
      </w:r>
      <w:r w:rsidRPr="00E35D9D">
        <w:rPr>
          <w:color w:val="000000" w:themeColor="text1"/>
          <w:sz w:val="28"/>
          <w:szCs w:val="28"/>
        </w:rPr>
        <w:t>nhưng</w:t>
      </w:r>
      <w:r w:rsidRPr="00E35D9D">
        <w:rPr>
          <w:b/>
          <w:bCs/>
          <w:color w:val="000000" w:themeColor="text1"/>
          <w:sz w:val="28"/>
          <w:szCs w:val="28"/>
        </w:rPr>
        <w:t xml:space="preserve"> </w:t>
      </w:r>
      <w:r w:rsidRPr="00E35D9D">
        <w:rPr>
          <w:color w:val="000000" w:themeColor="text1"/>
          <w:sz w:val="28"/>
          <w:szCs w:val="28"/>
        </w:rPr>
        <w:t xml:space="preserve">không ảnh hưởng </w:t>
      </w:r>
      <w:r w:rsidRPr="00E35D9D">
        <w:rPr>
          <w:color w:val="000000" w:themeColor="text1"/>
          <w:sz w:val="28"/>
          <w:szCs w:val="28"/>
        </w:rPr>
        <w:lastRenderedPageBreak/>
        <w:t xml:space="preserve">đến hiệu quả </w:t>
      </w:r>
      <w:r w:rsidRPr="00E35D9D">
        <w:rPr>
          <w:color w:val="000000" w:themeColor="text1"/>
          <w:sz w:val="28"/>
          <w:szCs w:val="28"/>
          <w:lang w:val="pl-PL"/>
        </w:rPr>
        <w:t>đ</w:t>
      </w:r>
      <w:r w:rsidRPr="00E35D9D">
        <w:rPr>
          <w:color w:val="000000" w:themeColor="text1"/>
          <w:sz w:val="28"/>
          <w:szCs w:val="28"/>
        </w:rPr>
        <w:t>iều trị và an toàn khi sử dụng</w:t>
      </w:r>
      <w:r w:rsidRPr="00E35D9D">
        <w:rPr>
          <w:color w:val="000000" w:themeColor="text1"/>
          <w:sz w:val="28"/>
          <w:szCs w:val="28"/>
          <w:lang w:val="pl-PL"/>
        </w:rPr>
        <w:t xml:space="preserve"> thuộc một trong các trường hợp sau đây:</w:t>
      </w:r>
    </w:p>
    <w:p w14:paraId="5B7F2F20"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860FF6">
        <w:rPr>
          <w:color w:val="000000" w:themeColor="text1"/>
          <w:sz w:val="28"/>
          <w:szCs w:val="28"/>
        </w:rPr>
        <w:t>1</w:t>
      </w:r>
      <w:r w:rsidRPr="00E35D9D">
        <w:rPr>
          <w:color w:val="000000" w:themeColor="text1"/>
          <w:sz w:val="28"/>
          <w:szCs w:val="28"/>
          <w:lang w:val="pl-PL"/>
        </w:rPr>
        <w:t>. Dược liệu không đạt chất lượng về chỉ tiêu độ ẩm;</w:t>
      </w:r>
    </w:p>
    <w:p w14:paraId="393FD696" w14:textId="77777777" w:rsidR="00447BAB" w:rsidRPr="00E35D9D" w:rsidRDefault="00447BAB" w:rsidP="00447BAB">
      <w:pPr>
        <w:spacing w:before="120" w:after="120" w:line="360" w:lineRule="exact"/>
        <w:ind w:firstLine="720"/>
        <w:jc w:val="both"/>
        <w:rPr>
          <w:color w:val="000000" w:themeColor="text1"/>
          <w:sz w:val="28"/>
          <w:szCs w:val="28"/>
        </w:rPr>
      </w:pPr>
      <w:r w:rsidRPr="00860FF6">
        <w:rPr>
          <w:color w:val="000000" w:themeColor="text1"/>
          <w:sz w:val="28"/>
          <w:szCs w:val="28"/>
        </w:rPr>
        <w:t>2</w:t>
      </w:r>
      <w:r w:rsidRPr="00E35D9D">
        <w:rPr>
          <w:color w:val="000000" w:themeColor="text1"/>
          <w:sz w:val="28"/>
          <w:szCs w:val="28"/>
          <w:lang w:val="pl-PL"/>
        </w:rPr>
        <w:t xml:space="preserve">. </w:t>
      </w:r>
      <w:r w:rsidRPr="00860FF6">
        <w:rPr>
          <w:color w:val="000000" w:themeColor="text1"/>
          <w:sz w:val="28"/>
          <w:szCs w:val="28"/>
          <w:lang w:val="pl-PL"/>
        </w:rPr>
        <w:t xml:space="preserve">Dược liệu </w:t>
      </w:r>
      <w:r w:rsidRPr="00E35D9D">
        <w:rPr>
          <w:color w:val="000000" w:themeColor="text1"/>
          <w:sz w:val="28"/>
          <w:szCs w:val="28"/>
          <w:lang w:val="pl-PL"/>
        </w:rPr>
        <w:t>không đáp ứng đầy đủ yêu cầu về ghi nhãn</w:t>
      </w:r>
      <w:r w:rsidRPr="00E35D9D">
        <w:rPr>
          <w:color w:val="000000" w:themeColor="text1"/>
          <w:sz w:val="28"/>
          <w:szCs w:val="28"/>
        </w:rPr>
        <w:t xml:space="preserve"> theo quy định.</w:t>
      </w:r>
    </w:p>
    <w:p w14:paraId="61180AE9" w14:textId="77777777" w:rsidR="00447BAB" w:rsidRPr="00E35D9D" w:rsidRDefault="00447BAB" w:rsidP="00447BAB">
      <w:pPr>
        <w:spacing w:before="120" w:after="120" w:line="360" w:lineRule="exact"/>
        <w:ind w:firstLine="720"/>
        <w:jc w:val="both"/>
        <w:rPr>
          <w:color w:val="000000" w:themeColor="text1"/>
          <w:sz w:val="28"/>
          <w:szCs w:val="28"/>
          <w:lang w:val="pl-PL"/>
        </w:rPr>
      </w:pPr>
      <w:r w:rsidRPr="00E35D9D">
        <w:rPr>
          <w:b/>
          <w:color w:val="000000" w:themeColor="text1"/>
          <w:sz w:val="28"/>
          <w:szCs w:val="28"/>
          <w:lang w:val="pl-PL"/>
        </w:rPr>
        <w:t>IV. Các trường hợp vi phạm khác:</w:t>
      </w:r>
      <w:r w:rsidRPr="00E35D9D">
        <w:rPr>
          <w:color w:val="000000" w:themeColor="text1"/>
          <w:sz w:val="28"/>
          <w:szCs w:val="28"/>
          <w:lang w:val="pl-PL"/>
        </w:rPr>
        <w:t xml:space="preserve"> Cục Quản lý Y, Dược cổ truyền kết luận mức độ vi phạm của dược liệu sau khi có ý kiến của Hội đồng do Cục Quản lý YDCT xây dựng. Ý kiến của Hội đồng được xác định trên cơ sở đánh giá nguy cơ ảnh hưởng của dược liệu vi phạm đến sức khỏe của người sử dụng.</w:t>
      </w:r>
    </w:p>
    <w:p w14:paraId="7267855A" w14:textId="77777777" w:rsidR="00447BAB" w:rsidRDefault="00447BAB" w:rsidP="00447BAB">
      <w:pPr>
        <w:pStyle w:val="ListParagraph1"/>
        <w:spacing w:before="120" w:after="120" w:line="320" w:lineRule="exact"/>
        <w:rPr>
          <w:sz w:val="28"/>
          <w:szCs w:val="28"/>
          <w:lang w:val="pl-PL"/>
        </w:rPr>
      </w:pPr>
    </w:p>
    <w:p w14:paraId="2D270BA3" w14:textId="77777777" w:rsidR="00F97BB9" w:rsidRPr="00987221" w:rsidRDefault="00F97BB9" w:rsidP="00F97BB9">
      <w:pPr>
        <w:spacing w:before="120" w:after="120" w:line="320" w:lineRule="exact"/>
        <w:rPr>
          <w:b/>
          <w:bCs/>
          <w:iCs/>
          <w:color w:val="FF0000"/>
          <w:sz w:val="28"/>
          <w:szCs w:val="28"/>
          <w:lang w:val="pl-PL"/>
        </w:rPr>
      </w:pPr>
    </w:p>
    <w:p w14:paraId="19A6CA62" w14:textId="77777777" w:rsidR="00F97BB9" w:rsidRDefault="00F97BB9" w:rsidP="00F97BB9">
      <w:pPr>
        <w:spacing w:before="120" w:after="120" w:line="320" w:lineRule="exact"/>
        <w:jc w:val="center"/>
        <w:rPr>
          <w:b/>
          <w:bCs/>
          <w:iCs/>
          <w:color w:val="FF0000"/>
          <w:sz w:val="28"/>
          <w:szCs w:val="28"/>
        </w:rPr>
      </w:pPr>
    </w:p>
    <w:p w14:paraId="2EAED424" w14:textId="77777777" w:rsidR="00F97BB9" w:rsidRDefault="00F97BB9" w:rsidP="00F97BB9">
      <w:pPr>
        <w:spacing w:before="120" w:after="120" w:line="320" w:lineRule="exact"/>
        <w:jc w:val="center"/>
        <w:rPr>
          <w:b/>
          <w:bCs/>
          <w:iCs/>
          <w:color w:val="FF0000"/>
          <w:sz w:val="28"/>
          <w:szCs w:val="28"/>
        </w:rPr>
      </w:pPr>
    </w:p>
    <w:p w14:paraId="040D27F2" w14:textId="77777777" w:rsidR="00F97BB9" w:rsidRDefault="00F97BB9" w:rsidP="00F97BB9">
      <w:pPr>
        <w:spacing w:before="120" w:after="120" w:line="320" w:lineRule="exact"/>
        <w:jc w:val="center"/>
        <w:rPr>
          <w:b/>
          <w:bCs/>
          <w:iCs/>
          <w:color w:val="FF0000"/>
          <w:sz w:val="28"/>
          <w:szCs w:val="28"/>
        </w:rPr>
      </w:pPr>
    </w:p>
    <w:p w14:paraId="07C2319B" w14:textId="77777777" w:rsidR="00F97BB9" w:rsidRDefault="00F97BB9" w:rsidP="00F97BB9">
      <w:pPr>
        <w:spacing w:before="120" w:after="120" w:line="320" w:lineRule="exact"/>
        <w:jc w:val="center"/>
        <w:rPr>
          <w:b/>
          <w:bCs/>
          <w:iCs/>
          <w:color w:val="FF0000"/>
          <w:sz w:val="28"/>
          <w:szCs w:val="28"/>
        </w:rPr>
      </w:pPr>
    </w:p>
    <w:p w14:paraId="3FF5ADBF" w14:textId="77777777" w:rsidR="00F97BB9" w:rsidRDefault="00F97BB9" w:rsidP="00F97BB9">
      <w:pPr>
        <w:spacing w:before="120" w:after="120" w:line="320" w:lineRule="exact"/>
        <w:jc w:val="center"/>
        <w:rPr>
          <w:b/>
          <w:bCs/>
          <w:iCs/>
          <w:color w:val="FF0000"/>
          <w:sz w:val="28"/>
          <w:szCs w:val="28"/>
        </w:rPr>
      </w:pPr>
    </w:p>
    <w:p w14:paraId="4F175932" w14:textId="77777777" w:rsidR="00F97BB9" w:rsidRDefault="00F97BB9" w:rsidP="00F97BB9">
      <w:pPr>
        <w:spacing w:before="120" w:after="120" w:line="320" w:lineRule="exact"/>
        <w:jc w:val="center"/>
        <w:rPr>
          <w:b/>
          <w:bCs/>
          <w:iCs/>
          <w:color w:val="FF0000"/>
          <w:sz w:val="28"/>
          <w:szCs w:val="28"/>
        </w:rPr>
      </w:pPr>
    </w:p>
    <w:p w14:paraId="4DC5A0B7" w14:textId="77777777" w:rsidR="00F97BB9" w:rsidRDefault="00F97BB9" w:rsidP="00F97BB9">
      <w:pPr>
        <w:spacing w:before="120" w:after="120" w:line="320" w:lineRule="exact"/>
        <w:jc w:val="center"/>
        <w:rPr>
          <w:b/>
          <w:bCs/>
          <w:iCs/>
          <w:color w:val="FF0000"/>
          <w:sz w:val="28"/>
          <w:szCs w:val="28"/>
        </w:rPr>
      </w:pPr>
    </w:p>
    <w:p w14:paraId="31B3663F" w14:textId="77777777" w:rsidR="00F97BB9" w:rsidRDefault="00F97BB9" w:rsidP="00F97BB9">
      <w:pPr>
        <w:spacing w:before="120" w:after="120" w:line="320" w:lineRule="exact"/>
        <w:jc w:val="center"/>
        <w:rPr>
          <w:b/>
          <w:bCs/>
          <w:iCs/>
          <w:color w:val="FF0000"/>
          <w:sz w:val="28"/>
          <w:szCs w:val="28"/>
        </w:rPr>
      </w:pPr>
    </w:p>
    <w:p w14:paraId="4A664997" w14:textId="77777777" w:rsidR="00F97BB9" w:rsidRDefault="00F97BB9" w:rsidP="00F97BB9">
      <w:pPr>
        <w:spacing w:before="120" w:after="120" w:line="320" w:lineRule="exact"/>
        <w:jc w:val="center"/>
        <w:rPr>
          <w:b/>
          <w:bCs/>
          <w:iCs/>
          <w:color w:val="FF0000"/>
          <w:sz w:val="28"/>
          <w:szCs w:val="28"/>
        </w:rPr>
      </w:pPr>
    </w:p>
    <w:p w14:paraId="5122035E" w14:textId="77777777" w:rsidR="00F97BB9" w:rsidRDefault="00F97BB9" w:rsidP="00F97BB9">
      <w:pPr>
        <w:spacing w:before="120" w:after="120" w:line="320" w:lineRule="exact"/>
        <w:jc w:val="center"/>
        <w:rPr>
          <w:b/>
          <w:bCs/>
          <w:iCs/>
          <w:color w:val="FF0000"/>
          <w:sz w:val="28"/>
          <w:szCs w:val="28"/>
        </w:rPr>
      </w:pPr>
    </w:p>
    <w:p w14:paraId="20E7FB00" w14:textId="77777777" w:rsidR="00F97BB9" w:rsidRDefault="00F97BB9" w:rsidP="00F97BB9">
      <w:pPr>
        <w:spacing w:before="120" w:after="120" w:line="320" w:lineRule="exact"/>
        <w:jc w:val="center"/>
        <w:rPr>
          <w:b/>
          <w:bCs/>
          <w:iCs/>
          <w:color w:val="FF0000"/>
          <w:sz w:val="28"/>
          <w:szCs w:val="28"/>
        </w:rPr>
      </w:pPr>
    </w:p>
    <w:p w14:paraId="7E94FE45" w14:textId="77777777" w:rsidR="00F97BB9" w:rsidRDefault="00F97BB9" w:rsidP="00F97BB9">
      <w:pPr>
        <w:spacing w:before="120" w:after="120" w:line="320" w:lineRule="exact"/>
        <w:jc w:val="center"/>
        <w:rPr>
          <w:b/>
          <w:bCs/>
          <w:iCs/>
          <w:color w:val="FF0000"/>
          <w:sz w:val="28"/>
          <w:szCs w:val="28"/>
        </w:rPr>
      </w:pPr>
    </w:p>
    <w:p w14:paraId="34EBA403" w14:textId="77777777" w:rsidR="00F97BB9" w:rsidRDefault="00F97BB9" w:rsidP="00F97BB9">
      <w:pPr>
        <w:spacing w:before="120" w:after="120" w:line="320" w:lineRule="exact"/>
        <w:jc w:val="center"/>
        <w:rPr>
          <w:b/>
          <w:bCs/>
          <w:iCs/>
          <w:color w:val="FF0000"/>
          <w:sz w:val="28"/>
          <w:szCs w:val="28"/>
        </w:rPr>
      </w:pPr>
    </w:p>
    <w:p w14:paraId="4EFFE62C" w14:textId="77777777" w:rsidR="00F97BB9" w:rsidRDefault="00F97BB9" w:rsidP="00F97BB9">
      <w:pPr>
        <w:spacing w:before="120" w:after="120" w:line="320" w:lineRule="exact"/>
        <w:jc w:val="center"/>
        <w:rPr>
          <w:b/>
          <w:bCs/>
          <w:iCs/>
          <w:color w:val="FF0000"/>
          <w:sz w:val="28"/>
          <w:szCs w:val="28"/>
        </w:rPr>
      </w:pPr>
    </w:p>
    <w:p w14:paraId="4A2E1314" w14:textId="77777777" w:rsidR="00F97BB9" w:rsidRDefault="00F97BB9" w:rsidP="00F97BB9">
      <w:pPr>
        <w:spacing w:before="120" w:after="120" w:line="320" w:lineRule="exact"/>
        <w:jc w:val="center"/>
        <w:rPr>
          <w:b/>
          <w:bCs/>
          <w:iCs/>
          <w:color w:val="FF0000"/>
          <w:sz w:val="28"/>
          <w:szCs w:val="28"/>
        </w:rPr>
      </w:pPr>
    </w:p>
    <w:p w14:paraId="649ED216" w14:textId="77777777" w:rsidR="00F97BB9" w:rsidRDefault="00F97BB9" w:rsidP="00F97BB9">
      <w:pPr>
        <w:spacing w:before="120" w:after="120" w:line="320" w:lineRule="exact"/>
        <w:rPr>
          <w:b/>
          <w:bCs/>
          <w:iCs/>
          <w:color w:val="FF0000"/>
          <w:sz w:val="28"/>
          <w:szCs w:val="28"/>
        </w:rPr>
      </w:pPr>
    </w:p>
    <w:p w14:paraId="3BEE7E71" w14:textId="77777777" w:rsidR="00F97BB9" w:rsidRDefault="00F97BB9" w:rsidP="00F97BB9">
      <w:pPr>
        <w:spacing w:before="120" w:after="120" w:line="320" w:lineRule="exact"/>
        <w:jc w:val="center"/>
        <w:rPr>
          <w:b/>
          <w:bCs/>
          <w:iCs/>
          <w:color w:val="FF0000"/>
          <w:sz w:val="28"/>
          <w:szCs w:val="28"/>
        </w:rPr>
      </w:pPr>
    </w:p>
    <w:p w14:paraId="477596D5" w14:textId="77777777" w:rsidR="00F97BB9" w:rsidRDefault="00F97BB9" w:rsidP="00F97BB9">
      <w:pPr>
        <w:spacing w:before="120" w:after="120" w:line="320" w:lineRule="exact"/>
        <w:jc w:val="center"/>
        <w:rPr>
          <w:b/>
          <w:bCs/>
          <w:iCs/>
          <w:color w:val="FF0000"/>
          <w:sz w:val="28"/>
          <w:szCs w:val="28"/>
        </w:rPr>
      </w:pPr>
    </w:p>
    <w:p w14:paraId="052844CC" w14:textId="77777777" w:rsidR="00F97BB9" w:rsidRDefault="00F97BB9" w:rsidP="00F97BB9">
      <w:pPr>
        <w:pStyle w:val="ListParagraph1"/>
        <w:spacing w:before="120" w:after="120" w:line="320" w:lineRule="exact"/>
        <w:rPr>
          <w:sz w:val="28"/>
          <w:szCs w:val="28"/>
          <w:lang w:val="pl-PL"/>
        </w:rPr>
      </w:pPr>
    </w:p>
    <w:p w14:paraId="61AA0565" w14:textId="77777777" w:rsidR="00F97BB9" w:rsidRPr="00987221" w:rsidRDefault="00F97BB9">
      <w:pPr>
        <w:rPr>
          <w:lang w:val="pl-PL"/>
        </w:rPr>
      </w:pPr>
    </w:p>
    <w:sectPr w:rsidR="00F97BB9" w:rsidRPr="00987221" w:rsidSect="002B23B3">
      <w:headerReference w:type="default" r:id="rId11"/>
      <w:footerReference w:type="even" r:id="rId12"/>
      <w:footerReference w:type="default" r:id="rId13"/>
      <w:footerReference w:type="first" r:id="rId14"/>
      <w:pgSz w:w="11907"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4C5A" w14:textId="77777777" w:rsidR="00987221" w:rsidRDefault="00987221">
      <w:r>
        <w:separator/>
      </w:r>
    </w:p>
  </w:endnote>
  <w:endnote w:type="continuationSeparator" w:id="0">
    <w:p w14:paraId="1613D2A2" w14:textId="77777777" w:rsidR="00987221" w:rsidRDefault="0098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 New 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8895141"/>
    </w:sdtPr>
    <w:sdtEndPr>
      <w:rPr>
        <w:rStyle w:val="PageNumber"/>
      </w:rPr>
    </w:sdtEndPr>
    <w:sdtContent>
      <w:p w14:paraId="2E2D95C4" w14:textId="77777777" w:rsidR="00987221" w:rsidRDefault="009872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D74A4F" w14:textId="77777777" w:rsidR="00987221" w:rsidRDefault="0098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8178" w14:textId="77777777" w:rsidR="00987221" w:rsidRDefault="00987221">
    <w:pPr>
      <w:pStyle w:val="Footer"/>
      <w:tabs>
        <w:tab w:val="clear" w:pos="4680"/>
        <w:tab w:val="clear" w:pos="9360"/>
        <w:tab w:val="left" w:pos="404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441F" w14:textId="77777777" w:rsidR="00987221" w:rsidRDefault="00987221">
    <w:pPr>
      <w:pStyle w:val="Footer"/>
      <w:framePr w:wrap="around" w:vAnchor="text" w:hAnchor="margin" w:xAlign="center" w:y="1"/>
      <w:rPr>
        <w:rStyle w:val="PageNumber"/>
      </w:rPr>
    </w:pPr>
    <w:r>
      <w:fldChar w:fldCharType="begin"/>
    </w:r>
    <w:r>
      <w:rPr>
        <w:rStyle w:val="PageNumber"/>
      </w:rPr>
      <w:instrText xml:space="preserve"> PAGE </w:instrText>
    </w:r>
    <w:r>
      <w:fldChar w:fldCharType="end"/>
    </w:r>
  </w:p>
  <w:p w14:paraId="20C9410A" w14:textId="77777777" w:rsidR="00987221" w:rsidRDefault="009872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6CDF3" w14:textId="77777777" w:rsidR="00987221" w:rsidRDefault="00987221">
    <w:pPr>
      <w:pStyle w:val="Footer"/>
      <w:framePr w:wrap="around" w:vAnchor="text" w:hAnchor="margin" w:xAlign="center" w:y="1"/>
      <w:rPr>
        <w:rStyle w:val="PageNumber"/>
        <w:sz w:val="26"/>
        <w:szCs w:val="26"/>
      </w:rPr>
    </w:pPr>
  </w:p>
  <w:p w14:paraId="65E7D0D2" w14:textId="4927E3BF" w:rsidR="00987221" w:rsidRDefault="00987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E207" w14:textId="1C3167EC" w:rsidR="00987221" w:rsidRPr="00160B3F" w:rsidRDefault="00987221">
    <w:pPr>
      <w:pStyle w:val="Footer"/>
      <w:rPr>
        <w:color w:val="000000" w:themeColor="text1"/>
      </w:rPr>
    </w:pPr>
    <w:r w:rsidRPr="00160B3F">
      <w:rPr>
        <w:noProof/>
        <w:color w:val="000000" w:themeColor="text1"/>
        <w:vertAlign w:val="superscript"/>
      </w:rPr>
      <mc:AlternateContent>
        <mc:Choice Requires="wps">
          <w:drawing>
            <wp:anchor distT="0" distB="0" distL="114300" distR="114300" simplePos="0" relativeHeight="251659264" behindDoc="0" locked="0" layoutInCell="1" allowOverlap="1" wp14:anchorId="2E6C87E6" wp14:editId="17B87B14">
              <wp:simplePos x="0" y="0"/>
              <wp:positionH relativeFrom="column">
                <wp:posOffset>34290</wp:posOffset>
              </wp:positionH>
              <wp:positionV relativeFrom="paragraph">
                <wp:posOffset>-95249</wp:posOffset>
              </wp:positionV>
              <wp:extent cx="2381250" cy="0"/>
              <wp:effectExtent l="0" t="0" r="0" b="0"/>
              <wp:wrapNone/>
              <wp:docPr id="1509690202" name="Straight Connector 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48E4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5pt" to="19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" strokecolor="black [3200]" strokeweight=".5pt">
              <v:stroke joinstyle="miter"/>
            </v:line>
          </w:pict>
        </mc:Fallback>
      </mc:AlternateContent>
    </w:r>
    <w:r w:rsidRPr="00160B3F">
      <w:rPr>
        <w:rStyle w:val="FootnoteReference"/>
        <w:color w:val="000000" w:themeColor="text1"/>
      </w:rPr>
      <w:footnoteRef/>
    </w:r>
    <w:r w:rsidRPr="00160B3F">
      <w:rPr>
        <w:color w:val="000000" w:themeColor="text1"/>
      </w:rPr>
      <w:t xml:space="preserve"> Bổ sung các căn cứ theo các văn bản QPPL mới ban hành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FC47" w14:textId="77777777" w:rsidR="00987221" w:rsidRDefault="00987221">
      <w:r>
        <w:separator/>
      </w:r>
    </w:p>
  </w:footnote>
  <w:footnote w:type="continuationSeparator" w:id="0">
    <w:p w14:paraId="04327FD7" w14:textId="77777777" w:rsidR="00987221" w:rsidRDefault="00987221">
      <w:r>
        <w:continuationSeparator/>
      </w:r>
    </w:p>
  </w:footnote>
  <w:footnote w:id="1">
    <w:p w14:paraId="5B87ABC2" w14:textId="7A8239AF" w:rsidR="00987221" w:rsidRPr="00987221" w:rsidRDefault="00987221">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638879"/>
      <w:docPartObj>
        <w:docPartGallery w:val="Page Numbers (Top of Page)"/>
        <w:docPartUnique/>
      </w:docPartObj>
    </w:sdtPr>
    <w:sdtEndPr>
      <w:rPr>
        <w:noProof/>
        <w:sz w:val="28"/>
        <w:szCs w:val="28"/>
      </w:rPr>
    </w:sdtEndPr>
    <w:sdtContent>
      <w:p w14:paraId="6783882C" w14:textId="77777777" w:rsidR="00987221" w:rsidRPr="00030A84" w:rsidRDefault="00987221">
        <w:pPr>
          <w:pStyle w:val="Header"/>
          <w:jc w:val="center"/>
          <w:rPr>
            <w:sz w:val="28"/>
            <w:szCs w:val="28"/>
          </w:rPr>
        </w:pPr>
        <w:r w:rsidRPr="00030A84">
          <w:rPr>
            <w:rFonts w:ascii="Times New Roman" w:hAnsi="Times New Roman"/>
            <w:sz w:val="28"/>
            <w:szCs w:val="28"/>
          </w:rPr>
          <w:fldChar w:fldCharType="begin"/>
        </w:r>
        <w:r w:rsidRPr="00030A84">
          <w:rPr>
            <w:rFonts w:ascii="Times New Roman" w:hAnsi="Times New Roman"/>
            <w:sz w:val="28"/>
            <w:szCs w:val="28"/>
          </w:rPr>
          <w:instrText xml:space="preserve"> PAGE   \* MERGEFORMAT </w:instrText>
        </w:r>
        <w:r w:rsidRPr="00030A84">
          <w:rPr>
            <w:rFonts w:ascii="Times New Roman" w:hAnsi="Times New Roman"/>
            <w:sz w:val="28"/>
            <w:szCs w:val="28"/>
          </w:rPr>
          <w:fldChar w:fldCharType="separate"/>
        </w:r>
        <w:r>
          <w:rPr>
            <w:rFonts w:ascii="Times New Roman" w:hAnsi="Times New Roman"/>
            <w:noProof/>
            <w:sz w:val="28"/>
            <w:szCs w:val="28"/>
          </w:rPr>
          <w:t>15</w:t>
        </w:r>
        <w:r w:rsidRPr="00030A84">
          <w:rPr>
            <w:rFonts w:ascii="Times New Roman" w:hAnsi="Times New Roman"/>
            <w:noProof/>
            <w:sz w:val="28"/>
            <w:szCs w:val="28"/>
          </w:rPr>
          <w:fldChar w:fldCharType="end"/>
        </w:r>
      </w:p>
    </w:sdtContent>
  </w:sdt>
  <w:p w14:paraId="3C0BFF5D" w14:textId="77777777" w:rsidR="00987221" w:rsidRDefault="0098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B142" w14:textId="2663AAF4" w:rsidR="00987221" w:rsidRDefault="00987221">
    <w:pPr>
      <w:pStyle w:val="Header"/>
      <w:jc w:val="center"/>
    </w:pPr>
    <w:r>
      <w:fldChar w:fldCharType="begin"/>
    </w:r>
    <w:r>
      <w:instrText xml:space="preserve"> PAGE   \* MERGEFORMAT </w:instrText>
    </w:r>
    <w:r>
      <w:fldChar w:fldCharType="separate"/>
    </w:r>
    <w:r>
      <w:rPr>
        <w:noProof/>
        <w:lang w:eastAsia="en-US"/>
      </w:rPr>
      <w:t>21</w:t>
    </w:r>
    <w:r>
      <w:rPr>
        <w:lang w:eastAsia="en-US"/>
      </w:rPr>
      <w:fldChar w:fldCharType="end"/>
    </w:r>
  </w:p>
  <w:p w14:paraId="14B41F46" w14:textId="77777777" w:rsidR="00987221" w:rsidRDefault="0098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FE4"/>
    <w:multiLevelType w:val="multilevel"/>
    <w:tmpl w:val="02CC6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01CB0"/>
    <w:multiLevelType w:val="multilevel"/>
    <w:tmpl w:val="06201C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8E1A54"/>
    <w:multiLevelType w:val="multilevel"/>
    <w:tmpl w:val="118E1A5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1D422D"/>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79283D"/>
    <w:multiLevelType w:val="multilevel"/>
    <w:tmpl w:val="2679283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025A4"/>
    <w:multiLevelType w:val="multilevel"/>
    <w:tmpl w:val="2E3025A4"/>
    <w:lvl w:ilvl="0">
      <w:start w:val="1"/>
      <w:numFmt w:val="lowerLetter"/>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8E5F0B"/>
    <w:multiLevelType w:val="multilevel"/>
    <w:tmpl w:val="318E5F0B"/>
    <w:lvl w:ilvl="0">
      <w:start w:val="1"/>
      <w:numFmt w:val="decimal"/>
      <w:lvlText w:val="%1."/>
      <w:lvlJc w:val="left"/>
      <w:pPr>
        <w:ind w:left="900" w:hanging="360"/>
      </w:pPr>
      <w:rPr>
        <w:rFonts w:hint="default"/>
        <w:lang w:val="es-ES_tradnl"/>
      </w:rPr>
    </w:lvl>
    <w:lvl w:ilvl="1">
      <w:start w:val="1"/>
      <w:numFmt w:val="decimal"/>
      <w:isLgl/>
      <w:lvlText w:val="%1.%2."/>
      <w:lvlJc w:val="left"/>
      <w:pPr>
        <w:ind w:left="1446" w:hanging="720"/>
      </w:pPr>
      <w:rPr>
        <w:rFonts w:hint="default"/>
      </w:rPr>
    </w:lvl>
    <w:lvl w:ilvl="2">
      <w:start w:val="1"/>
      <w:numFmt w:val="decimal"/>
      <w:isLgl/>
      <w:lvlText w:val="%1.%2.%3."/>
      <w:lvlJc w:val="left"/>
      <w:pPr>
        <w:ind w:left="163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91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4188" w:hanging="2160"/>
      </w:pPr>
      <w:rPr>
        <w:rFonts w:hint="default"/>
      </w:rPr>
    </w:lvl>
  </w:abstractNum>
  <w:abstractNum w:abstractNumId="7" w15:restartNumberingAfterBreak="0">
    <w:nsid w:val="44664D72"/>
    <w:multiLevelType w:val="multilevel"/>
    <w:tmpl w:val="44664D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6004034"/>
    <w:multiLevelType w:val="multilevel"/>
    <w:tmpl w:val="460040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6F44B9B"/>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DA12BA"/>
    <w:multiLevelType w:val="multilevel"/>
    <w:tmpl w:val="53DA12B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7360BF3"/>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A5C5342"/>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CB67982"/>
    <w:multiLevelType w:val="multilevel"/>
    <w:tmpl w:val="5CB6798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1CCB0CF"/>
    <w:multiLevelType w:val="singleLevel"/>
    <w:tmpl w:val="61CCB0CF"/>
    <w:lvl w:ilvl="0">
      <w:start w:val="2"/>
      <w:numFmt w:val="decimal"/>
      <w:suff w:val="space"/>
      <w:lvlText w:val="%1."/>
      <w:lvlJc w:val="left"/>
    </w:lvl>
  </w:abstractNum>
  <w:abstractNum w:abstractNumId="15" w15:restartNumberingAfterBreak="0">
    <w:nsid w:val="61CE0AF5"/>
    <w:multiLevelType w:val="singleLevel"/>
    <w:tmpl w:val="4344E74E"/>
    <w:lvl w:ilvl="0">
      <w:start w:val="3"/>
      <w:numFmt w:val="decimal"/>
      <w:suff w:val="space"/>
      <w:lvlText w:val="%1."/>
      <w:lvlJc w:val="left"/>
      <w:rPr>
        <w:strike/>
        <w:color w:val="FF0000"/>
      </w:rPr>
    </w:lvl>
  </w:abstractNum>
  <w:abstractNum w:abstractNumId="16" w15:restartNumberingAfterBreak="0">
    <w:nsid w:val="61D1C5BC"/>
    <w:multiLevelType w:val="singleLevel"/>
    <w:tmpl w:val="61D1C5BC"/>
    <w:lvl w:ilvl="0">
      <w:start w:val="3"/>
      <w:numFmt w:val="decimal"/>
      <w:suff w:val="space"/>
      <w:lvlText w:val="%1."/>
      <w:lvlJc w:val="left"/>
    </w:lvl>
  </w:abstractNum>
  <w:abstractNum w:abstractNumId="17" w15:restartNumberingAfterBreak="0">
    <w:nsid w:val="61D1CFE1"/>
    <w:multiLevelType w:val="singleLevel"/>
    <w:tmpl w:val="61D1CFE1"/>
    <w:lvl w:ilvl="0">
      <w:start w:val="3"/>
      <w:numFmt w:val="decimal"/>
      <w:suff w:val="space"/>
      <w:lvlText w:val="%1."/>
      <w:lvlJc w:val="left"/>
    </w:lvl>
  </w:abstractNum>
  <w:abstractNum w:abstractNumId="18" w15:restartNumberingAfterBreak="0">
    <w:nsid w:val="61D1D3A8"/>
    <w:multiLevelType w:val="singleLevel"/>
    <w:tmpl w:val="61D1D3A8"/>
    <w:lvl w:ilvl="0">
      <w:start w:val="6"/>
      <w:numFmt w:val="decimal"/>
      <w:suff w:val="space"/>
      <w:lvlText w:val="%1."/>
      <w:lvlJc w:val="left"/>
    </w:lvl>
  </w:abstractNum>
  <w:abstractNum w:abstractNumId="19" w15:restartNumberingAfterBreak="0">
    <w:nsid w:val="61D58CF0"/>
    <w:multiLevelType w:val="singleLevel"/>
    <w:tmpl w:val="61D58CF0"/>
    <w:lvl w:ilvl="0">
      <w:start w:val="1"/>
      <w:numFmt w:val="lowerLetter"/>
      <w:suff w:val="space"/>
      <w:lvlText w:val="%1)"/>
      <w:lvlJc w:val="left"/>
    </w:lvl>
  </w:abstractNum>
  <w:abstractNum w:abstractNumId="20" w15:restartNumberingAfterBreak="0">
    <w:nsid w:val="655C557E"/>
    <w:multiLevelType w:val="multilevel"/>
    <w:tmpl w:val="655C557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031447E"/>
    <w:multiLevelType w:val="multilevel"/>
    <w:tmpl w:val="703144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93079A5"/>
    <w:multiLevelType w:val="multilevel"/>
    <w:tmpl w:val="793079A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39756511">
    <w:abstractNumId w:val="22"/>
  </w:num>
  <w:num w:numId="2" w16cid:durableId="1276062687">
    <w:abstractNumId w:val="8"/>
  </w:num>
  <w:num w:numId="3" w16cid:durableId="596213702">
    <w:abstractNumId w:val="7"/>
  </w:num>
  <w:num w:numId="4" w16cid:durableId="264845170">
    <w:abstractNumId w:val="5"/>
  </w:num>
  <w:num w:numId="5" w16cid:durableId="1103762764">
    <w:abstractNumId w:val="10"/>
  </w:num>
  <w:num w:numId="6" w16cid:durableId="560822425">
    <w:abstractNumId w:val="2"/>
  </w:num>
  <w:num w:numId="7" w16cid:durableId="947202529">
    <w:abstractNumId w:val="3"/>
  </w:num>
  <w:num w:numId="8" w16cid:durableId="1284001284">
    <w:abstractNumId w:val="19"/>
  </w:num>
  <w:num w:numId="9" w16cid:durableId="1580678428">
    <w:abstractNumId w:val="14"/>
  </w:num>
  <w:num w:numId="10" w16cid:durableId="694037701">
    <w:abstractNumId w:val="6"/>
  </w:num>
  <w:num w:numId="11" w16cid:durableId="476842559">
    <w:abstractNumId w:val="21"/>
  </w:num>
  <w:num w:numId="12" w16cid:durableId="1141537936">
    <w:abstractNumId w:val="13"/>
  </w:num>
  <w:num w:numId="13" w16cid:durableId="1047951290">
    <w:abstractNumId w:val="1"/>
  </w:num>
  <w:num w:numId="14" w16cid:durableId="449857752">
    <w:abstractNumId w:val="15"/>
  </w:num>
  <w:num w:numId="15" w16cid:durableId="876048869">
    <w:abstractNumId w:val="16"/>
  </w:num>
  <w:num w:numId="16" w16cid:durableId="1012878965">
    <w:abstractNumId w:val="17"/>
  </w:num>
  <w:num w:numId="17" w16cid:durableId="187379242">
    <w:abstractNumId w:val="18"/>
  </w:num>
  <w:num w:numId="18" w16cid:durableId="1050499187">
    <w:abstractNumId w:val="20"/>
  </w:num>
  <w:num w:numId="19" w16cid:durableId="658535401">
    <w:abstractNumId w:val="9"/>
  </w:num>
  <w:num w:numId="20" w16cid:durableId="1396127621">
    <w:abstractNumId w:val="12"/>
  </w:num>
  <w:num w:numId="21" w16cid:durableId="1877883989">
    <w:abstractNumId w:val="11"/>
  </w:num>
  <w:num w:numId="22" w16cid:durableId="427384703">
    <w:abstractNumId w:val="4"/>
  </w:num>
  <w:num w:numId="23" w16cid:durableId="738480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ianh.pc0089@gmail.com">
    <w15:presenceInfo w15:providerId="None" w15:userId="maianh.pc0089@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E2"/>
    <w:rsid w:val="00001CC2"/>
    <w:rsid w:val="00006ED7"/>
    <w:rsid w:val="00011656"/>
    <w:rsid w:val="00017F6A"/>
    <w:rsid w:val="00020D12"/>
    <w:rsid w:val="000227E4"/>
    <w:rsid w:val="00030CCB"/>
    <w:rsid w:val="00047AC5"/>
    <w:rsid w:val="00060910"/>
    <w:rsid w:val="000652B9"/>
    <w:rsid w:val="000825DC"/>
    <w:rsid w:val="000A5438"/>
    <w:rsid w:val="000A623B"/>
    <w:rsid w:val="000B4C03"/>
    <w:rsid w:val="000C501A"/>
    <w:rsid w:val="000D31B2"/>
    <w:rsid w:val="000D4EDC"/>
    <w:rsid w:val="000D750B"/>
    <w:rsid w:val="000E0D82"/>
    <w:rsid w:val="000E290A"/>
    <w:rsid w:val="000E3432"/>
    <w:rsid w:val="000F678E"/>
    <w:rsid w:val="001054B5"/>
    <w:rsid w:val="00110308"/>
    <w:rsid w:val="00116D24"/>
    <w:rsid w:val="00142A6B"/>
    <w:rsid w:val="001500D1"/>
    <w:rsid w:val="00151E7F"/>
    <w:rsid w:val="001563A2"/>
    <w:rsid w:val="00160B3F"/>
    <w:rsid w:val="00164A6E"/>
    <w:rsid w:val="00185AB8"/>
    <w:rsid w:val="00197DD2"/>
    <w:rsid w:val="001B03CE"/>
    <w:rsid w:val="001C0255"/>
    <w:rsid w:val="001C0B89"/>
    <w:rsid w:val="001E24C0"/>
    <w:rsid w:val="001E2F75"/>
    <w:rsid w:val="001E579B"/>
    <w:rsid w:val="001F4B8F"/>
    <w:rsid w:val="002023CE"/>
    <w:rsid w:val="00205EBF"/>
    <w:rsid w:val="00217277"/>
    <w:rsid w:val="00221957"/>
    <w:rsid w:val="00231571"/>
    <w:rsid w:val="002332A1"/>
    <w:rsid w:val="002352AA"/>
    <w:rsid w:val="00236E7B"/>
    <w:rsid w:val="00247D36"/>
    <w:rsid w:val="0025151E"/>
    <w:rsid w:val="002524F5"/>
    <w:rsid w:val="0027168E"/>
    <w:rsid w:val="002802B1"/>
    <w:rsid w:val="00294A29"/>
    <w:rsid w:val="00294F98"/>
    <w:rsid w:val="002A73D9"/>
    <w:rsid w:val="002B23B3"/>
    <w:rsid w:val="002C3AC0"/>
    <w:rsid w:val="002C755D"/>
    <w:rsid w:val="002F37C0"/>
    <w:rsid w:val="00300EE1"/>
    <w:rsid w:val="003020F6"/>
    <w:rsid w:val="003123A6"/>
    <w:rsid w:val="003203FB"/>
    <w:rsid w:val="0032343F"/>
    <w:rsid w:val="00331BE9"/>
    <w:rsid w:val="00333978"/>
    <w:rsid w:val="00344E28"/>
    <w:rsid w:val="003521F3"/>
    <w:rsid w:val="00357AF6"/>
    <w:rsid w:val="003771E4"/>
    <w:rsid w:val="00380EE4"/>
    <w:rsid w:val="003A7460"/>
    <w:rsid w:val="003B4E10"/>
    <w:rsid w:val="003C08E6"/>
    <w:rsid w:val="003C5AB3"/>
    <w:rsid w:val="003D54D1"/>
    <w:rsid w:val="003E4401"/>
    <w:rsid w:val="00404CE4"/>
    <w:rsid w:val="00410177"/>
    <w:rsid w:val="00412BCA"/>
    <w:rsid w:val="00413002"/>
    <w:rsid w:val="00417F89"/>
    <w:rsid w:val="00424CAD"/>
    <w:rsid w:val="00431BE4"/>
    <w:rsid w:val="00431F4D"/>
    <w:rsid w:val="00441E03"/>
    <w:rsid w:val="00447BAB"/>
    <w:rsid w:val="00447C01"/>
    <w:rsid w:val="00451297"/>
    <w:rsid w:val="004577F6"/>
    <w:rsid w:val="00464C16"/>
    <w:rsid w:val="00476C5C"/>
    <w:rsid w:val="00481126"/>
    <w:rsid w:val="00487490"/>
    <w:rsid w:val="004A3070"/>
    <w:rsid w:val="004A6374"/>
    <w:rsid w:val="004B2EC1"/>
    <w:rsid w:val="004C15E1"/>
    <w:rsid w:val="004C4D94"/>
    <w:rsid w:val="004D3CB8"/>
    <w:rsid w:val="004F2801"/>
    <w:rsid w:val="00501B86"/>
    <w:rsid w:val="0051153A"/>
    <w:rsid w:val="005115B3"/>
    <w:rsid w:val="00523A9E"/>
    <w:rsid w:val="00525AF9"/>
    <w:rsid w:val="005335D5"/>
    <w:rsid w:val="00551994"/>
    <w:rsid w:val="00554BE8"/>
    <w:rsid w:val="00555D1E"/>
    <w:rsid w:val="0056616C"/>
    <w:rsid w:val="00577598"/>
    <w:rsid w:val="00585214"/>
    <w:rsid w:val="0059560B"/>
    <w:rsid w:val="00596B9C"/>
    <w:rsid w:val="005A0543"/>
    <w:rsid w:val="005A42C4"/>
    <w:rsid w:val="005B1283"/>
    <w:rsid w:val="005B36FD"/>
    <w:rsid w:val="005B5617"/>
    <w:rsid w:val="005B5FE9"/>
    <w:rsid w:val="005C1A06"/>
    <w:rsid w:val="005C571C"/>
    <w:rsid w:val="005C6993"/>
    <w:rsid w:val="005D6EC7"/>
    <w:rsid w:val="005E323C"/>
    <w:rsid w:val="005F24DD"/>
    <w:rsid w:val="005F4141"/>
    <w:rsid w:val="005F54F5"/>
    <w:rsid w:val="00607D48"/>
    <w:rsid w:val="00620EBE"/>
    <w:rsid w:val="00642293"/>
    <w:rsid w:val="00646C0A"/>
    <w:rsid w:val="00647A2D"/>
    <w:rsid w:val="00651950"/>
    <w:rsid w:val="00655644"/>
    <w:rsid w:val="006558E7"/>
    <w:rsid w:val="006750AD"/>
    <w:rsid w:val="006863F6"/>
    <w:rsid w:val="006B046F"/>
    <w:rsid w:val="006B2280"/>
    <w:rsid w:val="006B3FC8"/>
    <w:rsid w:val="006C37C9"/>
    <w:rsid w:val="006C6843"/>
    <w:rsid w:val="006D51AF"/>
    <w:rsid w:val="006D7922"/>
    <w:rsid w:val="006D79C9"/>
    <w:rsid w:val="006E1B4C"/>
    <w:rsid w:val="006F7362"/>
    <w:rsid w:val="0070353A"/>
    <w:rsid w:val="00704857"/>
    <w:rsid w:val="00710FC0"/>
    <w:rsid w:val="00733598"/>
    <w:rsid w:val="00737729"/>
    <w:rsid w:val="00740EB6"/>
    <w:rsid w:val="0074547F"/>
    <w:rsid w:val="00764619"/>
    <w:rsid w:val="00764C92"/>
    <w:rsid w:val="00790990"/>
    <w:rsid w:val="007A1A7C"/>
    <w:rsid w:val="007A2061"/>
    <w:rsid w:val="007B4008"/>
    <w:rsid w:val="007B6145"/>
    <w:rsid w:val="007D580E"/>
    <w:rsid w:val="007D7863"/>
    <w:rsid w:val="007E2E0A"/>
    <w:rsid w:val="00800B66"/>
    <w:rsid w:val="0080483A"/>
    <w:rsid w:val="00817428"/>
    <w:rsid w:val="00817517"/>
    <w:rsid w:val="008309D0"/>
    <w:rsid w:val="0084506B"/>
    <w:rsid w:val="008543F7"/>
    <w:rsid w:val="00863DD6"/>
    <w:rsid w:val="00875889"/>
    <w:rsid w:val="00886995"/>
    <w:rsid w:val="008C2327"/>
    <w:rsid w:val="008C33FF"/>
    <w:rsid w:val="008D165E"/>
    <w:rsid w:val="008D22DA"/>
    <w:rsid w:val="008E501B"/>
    <w:rsid w:val="008E7B47"/>
    <w:rsid w:val="008F16E0"/>
    <w:rsid w:val="008F20FD"/>
    <w:rsid w:val="008F514F"/>
    <w:rsid w:val="008F6FA3"/>
    <w:rsid w:val="0092029B"/>
    <w:rsid w:val="00926FC8"/>
    <w:rsid w:val="00933B68"/>
    <w:rsid w:val="0093559B"/>
    <w:rsid w:val="009446A2"/>
    <w:rsid w:val="0094550E"/>
    <w:rsid w:val="00962BEF"/>
    <w:rsid w:val="00970C05"/>
    <w:rsid w:val="00971B21"/>
    <w:rsid w:val="00984B92"/>
    <w:rsid w:val="0098577A"/>
    <w:rsid w:val="00987221"/>
    <w:rsid w:val="00987C69"/>
    <w:rsid w:val="009A1A21"/>
    <w:rsid w:val="009B4741"/>
    <w:rsid w:val="009B7CE6"/>
    <w:rsid w:val="009E4B91"/>
    <w:rsid w:val="009E7E74"/>
    <w:rsid w:val="00A00041"/>
    <w:rsid w:val="00A073C0"/>
    <w:rsid w:val="00A1158E"/>
    <w:rsid w:val="00A11F1D"/>
    <w:rsid w:val="00A246BC"/>
    <w:rsid w:val="00A26D94"/>
    <w:rsid w:val="00A30F48"/>
    <w:rsid w:val="00A34113"/>
    <w:rsid w:val="00A40B4F"/>
    <w:rsid w:val="00A478B0"/>
    <w:rsid w:val="00A5296A"/>
    <w:rsid w:val="00A5307A"/>
    <w:rsid w:val="00A60916"/>
    <w:rsid w:val="00A721DC"/>
    <w:rsid w:val="00A7460D"/>
    <w:rsid w:val="00A75FD1"/>
    <w:rsid w:val="00A865A4"/>
    <w:rsid w:val="00AA7713"/>
    <w:rsid w:val="00AB1376"/>
    <w:rsid w:val="00AB1765"/>
    <w:rsid w:val="00AC171A"/>
    <w:rsid w:val="00AD5BFB"/>
    <w:rsid w:val="00AD7B3C"/>
    <w:rsid w:val="00AE1904"/>
    <w:rsid w:val="00AE42EA"/>
    <w:rsid w:val="00AF5863"/>
    <w:rsid w:val="00B01FAB"/>
    <w:rsid w:val="00B02A45"/>
    <w:rsid w:val="00B0564C"/>
    <w:rsid w:val="00B06F84"/>
    <w:rsid w:val="00B126D9"/>
    <w:rsid w:val="00B12A29"/>
    <w:rsid w:val="00B153C7"/>
    <w:rsid w:val="00B20D48"/>
    <w:rsid w:val="00B21C41"/>
    <w:rsid w:val="00B27B56"/>
    <w:rsid w:val="00B30817"/>
    <w:rsid w:val="00B320D9"/>
    <w:rsid w:val="00B41E5A"/>
    <w:rsid w:val="00B45958"/>
    <w:rsid w:val="00B53DED"/>
    <w:rsid w:val="00B55B10"/>
    <w:rsid w:val="00B56664"/>
    <w:rsid w:val="00B71632"/>
    <w:rsid w:val="00B73A43"/>
    <w:rsid w:val="00B81BA8"/>
    <w:rsid w:val="00BA7B13"/>
    <w:rsid w:val="00BB13A2"/>
    <w:rsid w:val="00BB173D"/>
    <w:rsid w:val="00BC5968"/>
    <w:rsid w:val="00BD1732"/>
    <w:rsid w:val="00BD585A"/>
    <w:rsid w:val="00BD5FCA"/>
    <w:rsid w:val="00BD74EF"/>
    <w:rsid w:val="00BE18B0"/>
    <w:rsid w:val="00BE72C2"/>
    <w:rsid w:val="00BF3446"/>
    <w:rsid w:val="00BF46B6"/>
    <w:rsid w:val="00BF67CD"/>
    <w:rsid w:val="00C0222C"/>
    <w:rsid w:val="00C02B49"/>
    <w:rsid w:val="00C21574"/>
    <w:rsid w:val="00C21E88"/>
    <w:rsid w:val="00C242A9"/>
    <w:rsid w:val="00C24A33"/>
    <w:rsid w:val="00C26AD8"/>
    <w:rsid w:val="00C329EA"/>
    <w:rsid w:val="00C3652B"/>
    <w:rsid w:val="00C50D44"/>
    <w:rsid w:val="00C575C5"/>
    <w:rsid w:val="00C61F02"/>
    <w:rsid w:val="00C63D76"/>
    <w:rsid w:val="00C650E8"/>
    <w:rsid w:val="00C75B7A"/>
    <w:rsid w:val="00C80C1C"/>
    <w:rsid w:val="00C847EB"/>
    <w:rsid w:val="00C95B7D"/>
    <w:rsid w:val="00C97124"/>
    <w:rsid w:val="00C97199"/>
    <w:rsid w:val="00CA62AB"/>
    <w:rsid w:val="00CC2FE2"/>
    <w:rsid w:val="00CC37C4"/>
    <w:rsid w:val="00CD7211"/>
    <w:rsid w:val="00CE172B"/>
    <w:rsid w:val="00CE6C29"/>
    <w:rsid w:val="00CF2D87"/>
    <w:rsid w:val="00D003F0"/>
    <w:rsid w:val="00D01DA1"/>
    <w:rsid w:val="00D03188"/>
    <w:rsid w:val="00D07B7C"/>
    <w:rsid w:val="00D409C7"/>
    <w:rsid w:val="00D44D74"/>
    <w:rsid w:val="00D46A9B"/>
    <w:rsid w:val="00D640CC"/>
    <w:rsid w:val="00D74DA7"/>
    <w:rsid w:val="00D74F5A"/>
    <w:rsid w:val="00D77911"/>
    <w:rsid w:val="00D9569E"/>
    <w:rsid w:val="00DA4777"/>
    <w:rsid w:val="00DD6E6E"/>
    <w:rsid w:val="00DE1806"/>
    <w:rsid w:val="00DF6D92"/>
    <w:rsid w:val="00E043C5"/>
    <w:rsid w:val="00E12AB2"/>
    <w:rsid w:val="00E15BE0"/>
    <w:rsid w:val="00E56264"/>
    <w:rsid w:val="00E60928"/>
    <w:rsid w:val="00E73DD7"/>
    <w:rsid w:val="00E74BA7"/>
    <w:rsid w:val="00E757FD"/>
    <w:rsid w:val="00E91084"/>
    <w:rsid w:val="00EA2023"/>
    <w:rsid w:val="00EC6548"/>
    <w:rsid w:val="00ED7D1C"/>
    <w:rsid w:val="00EE37E4"/>
    <w:rsid w:val="00EF1A3C"/>
    <w:rsid w:val="00EF2F11"/>
    <w:rsid w:val="00EF4553"/>
    <w:rsid w:val="00EF6978"/>
    <w:rsid w:val="00F15350"/>
    <w:rsid w:val="00F253A2"/>
    <w:rsid w:val="00F40C4F"/>
    <w:rsid w:val="00F658B2"/>
    <w:rsid w:val="00F71649"/>
    <w:rsid w:val="00F747DD"/>
    <w:rsid w:val="00F81AB9"/>
    <w:rsid w:val="00F8654B"/>
    <w:rsid w:val="00F97BB9"/>
    <w:rsid w:val="00FA3594"/>
    <w:rsid w:val="00FA3F43"/>
    <w:rsid w:val="00FB289A"/>
    <w:rsid w:val="00FC7FCB"/>
    <w:rsid w:val="00FD1215"/>
    <w:rsid w:val="00FD1E7F"/>
    <w:rsid w:val="00FE3047"/>
    <w:rsid w:val="00FE604F"/>
    <w:rsid w:val="00F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C410"/>
  <w15:chartTrackingRefBased/>
  <w15:docId w15:val="{B6F7A7AF-4C58-4BBD-B600-8B624C3B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E2"/>
    <w:pPr>
      <w:spacing w:after="0" w:line="240" w:lineRule="auto"/>
    </w:pPr>
    <w:rPr>
      <w:rFonts w:ascii="Times New Roman" w:eastAsia="SimSun" w:hAnsi="Times New Roman" w:cs="Times New Roman"/>
      <w:sz w:val="24"/>
      <w:szCs w:val="24"/>
      <w:lang w:val="vi-VN"/>
    </w:rPr>
  </w:style>
  <w:style w:type="paragraph" w:styleId="Heading1">
    <w:name w:val="heading 1"/>
    <w:basedOn w:val="Normal"/>
    <w:next w:val="Normal"/>
    <w:link w:val="Heading1Char"/>
    <w:qFormat/>
    <w:rsid w:val="00CC2FE2"/>
    <w:pPr>
      <w:keepNext/>
      <w:jc w:val="center"/>
      <w:outlineLvl w:val="0"/>
    </w:pPr>
    <w:rPr>
      <w:rFonts w:ascii=".VnTimeH" w:hAnsi=".VnTimeH"/>
      <w:b/>
      <w:sz w:val="28"/>
    </w:rPr>
  </w:style>
  <w:style w:type="paragraph" w:styleId="Heading3">
    <w:name w:val="heading 3"/>
    <w:basedOn w:val="Normal"/>
    <w:next w:val="Normal"/>
    <w:link w:val="Heading3Char"/>
    <w:qFormat/>
    <w:rsid w:val="00CC2FE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CC2FE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2FE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CC2FE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C2FE2"/>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C2FE2"/>
    <w:rPr>
      <w:rFonts w:ascii=".VnTimeH" w:eastAsia="SimSun" w:hAnsi=".VnTimeH" w:cs="Times New Roman"/>
      <w:b/>
      <w:sz w:val="28"/>
      <w:szCs w:val="24"/>
      <w:lang w:val="vi-VN"/>
    </w:rPr>
  </w:style>
  <w:style w:type="character" w:customStyle="1" w:styleId="Heading3Char">
    <w:name w:val="Heading 3 Char"/>
    <w:basedOn w:val="DefaultParagraphFont"/>
    <w:link w:val="Heading3"/>
    <w:qFormat/>
    <w:rsid w:val="00CC2FE2"/>
    <w:rPr>
      <w:rFonts w:ascii="Cambria" w:eastAsia="SimSun" w:hAnsi="Cambria" w:cs="Times New Roman"/>
      <w:b/>
      <w:bCs/>
      <w:color w:val="4F81BD"/>
      <w:sz w:val="24"/>
      <w:szCs w:val="24"/>
      <w:lang w:val="vi-VN"/>
    </w:rPr>
  </w:style>
  <w:style w:type="character" w:customStyle="1" w:styleId="Heading4Char">
    <w:name w:val="Heading 4 Char"/>
    <w:basedOn w:val="DefaultParagraphFont"/>
    <w:link w:val="Heading4"/>
    <w:qFormat/>
    <w:rsid w:val="00CC2FE2"/>
    <w:rPr>
      <w:rFonts w:ascii="Cambria" w:eastAsia="SimSun" w:hAnsi="Cambria" w:cs="Times New Roman"/>
      <w:b/>
      <w:bCs/>
      <w:i/>
      <w:iCs/>
      <w:color w:val="4F81BD"/>
      <w:sz w:val="24"/>
      <w:szCs w:val="24"/>
      <w:lang w:val="vi-VN"/>
    </w:rPr>
  </w:style>
  <w:style w:type="character" w:customStyle="1" w:styleId="Heading5Char">
    <w:name w:val="Heading 5 Char"/>
    <w:basedOn w:val="DefaultParagraphFont"/>
    <w:link w:val="Heading5"/>
    <w:qFormat/>
    <w:rsid w:val="00CC2FE2"/>
    <w:rPr>
      <w:rFonts w:ascii="Cambria" w:eastAsia="SimSun" w:hAnsi="Cambria" w:cs="Times New Roman"/>
      <w:color w:val="243F60"/>
      <w:sz w:val="24"/>
      <w:szCs w:val="24"/>
      <w:lang w:val="vi-VN"/>
    </w:rPr>
  </w:style>
  <w:style w:type="character" w:customStyle="1" w:styleId="Heading6Char">
    <w:name w:val="Heading 6 Char"/>
    <w:basedOn w:val="DefaultParagraphFont"/>
    <w:link w:val="Heading6"/>
    <w:qFormat/>
    <w:rsid w:val="00CC2FE2"/>
    <w:rPr>
      <w:rFonts w:ascii="Cambria" w:eastAsia="SimSun" w:hAnsi="Cambria" w:cs="Times New Roman"/>
      <w:i/>
      <w:iCs/>
      <w:color w:val="243F60"/>
      <w:sz w:val="24"/>
      <w:szCs w:val="24"/>
      <w:lang w:val="vi-VN"/>
    </w:rPr>
  </w:style>
  <w:style w:type="character" w:customStyle="1" w:styleId="Heading7Char">
    <w:name w:val="Heading 7 Char"/>
    <w:basedOn w:val="DefaultParagraphFont"/>
    <w:link w:val="Heading7"/>
    <w:qFormat/>
    <w:rsid w:val="00CC2FE2"/>
    <w:rPr>
      <w:rFonts w:ascii="Cambria" w:eastAsia="SimSun" w:hAnsi="Cambria" w:cs="Times New Roman"/>
      <w:i/>
      <w:iCs/>
      <w:color w:val="404040"/>
      <w:sz w:val="24"/>
      <w:szCs w:val="24"/>
      <w:lang w:val="vi-VN"/>
    </w:rPr>
  </w:style>
  <w:style w:type="character" w:customStyle="1" w:styleId="BalloonTextChar">
    <w:name w:val="Balloon Text Char"/>
    <w:link w:val="BalloonText"/>
    <w:qFormat/>
    <w:rsid w:val="00CC2FE2"/>
    <w:rPr>
      <w:rFonts w:ascii="Tahoma" w:hAnsi="Tahoma" w:cs="Tahoma"/>
      <w:sz w:val="16"/>
      <w:szCs w:val="16"/>
      <w:lang w:eastAsia="ja-JP"/>
    </w:rPr>
  </w:style>
  <w:style w:type="character" w:customStyle="1" w:styleId="FootnoteTextChar">
    <w:name w:val="Footnote Text Char"/>
    <w:link w:val="FootnoteText"/>
    <w:qFormat/>
    <w:rsid w:val="00CC2FE2"/>
    <w:rPr>
      <w:rFonts w:ascii=".VnTime" w:hAnsi=".VnTime"/>
      <w:lang w:eastAsia="ja-JP"/>
    </w:rPr>
  </w:style>
  <w:style w:type="character" w:customStyle="1" w:styleId="dieuChar">
    <w:name w:val="dieu Char"/>
    <w:link w:val="dieu"/>
    <w:qFormat/>
    <w:rsid w:val="00CC2FE2"/>
    <w:rPr>
      <w:rFonts w:ascii="Time New Roman" w:hAnsi="Time New Roman"/>
      <w:b/>
      <w:spacing w:val="24"/>
      <w:sz w:val="26"/>
      <w:szCs w:val="26"/>
      <w:lang w:eastAsia="ja-JP"/>
    </w:rPr>
  </w:style>
  <w:style w:type="character" w:customStyle="1" w:styleId="HeaderChar">
    <w:name w:val="Header Char"/>
    <w:link w:val="Header"/>
    <w:uiPriority w:val="99"/>
    <w:qFormat/>
    <w:rsid w:val="00CC2FE2"/>
    <w:rPr>
      <w:rFonts w:ascii=".VnTime" w:hAnsi=".VnTime"/>
      <w:sz w:val="26"/>
      <w:lang w:eastAsia="ja-JP"/>
    </w:rPr>
  </w:style>
  <w:style w:type="character" w:customStyle="1" w:styleId="EndnoteTextChar">
    <w:name w:val="Endnote Text Char"/>
    <w:link w:val="EndnoteText"/>
    <w:qFormat/>
    <w:rsid w:val="00CC2FE2"/>
    <w:rPr>
      <w:rFonts w:ascii=".VnTime" w:hAnsi=".VnTime"/>
      <w:lang w:eastAsia="ja-JP"/>
    </w:rPr>
  </w:style>
  <w:style w:type="character" w:styleId="PageNumber">
    <w:name w:val="page number"/>
    <w:basedOn w:val="DefaultParagraphFont"/>
    <w:uiPriority w:val="99"/>
    <w:qFormat/>
    <w:rsid w:val="00CC2FE2"/>
  </w:style>
  <w:style w:type="character" w:styleId="EndnoteReference">
    <w:name w:val="endnote reference"/>
    <w:qFormat/>
    <w:rsid w:val="00CC2FE2"/>
    <w:rPr>
      <w:vertAlign w:val="superscript"/>
    </w:rPr>
  </w:style>
  <w:style w:type="character" w:customStyle="1" w:styleId="apple-converted-space">
    <w:name w:val="apple-converted-space"/>
    <w:basedOn w:val="DefaultParagraphFont"/>
    <w:qFormat/>
    <w:rsid w:val="00CC2FE2"/>
  </w:style>
  <w:style w:type="character" w:styleId="FootnoteReference">
    <w:name w:val="footnote reference"/>
    <w:qFormat/>
    <w:rsid w:val="00CC2FE2"/>
    <w:rPr>
      <w:vertAlign w:val="superscript"/>
    </w:rPr>
  </w:style>
  <w:style w:type="character" w:customStyle="1" w:styleId="NoSpacingChar">
    <w:name w:val="No Spacing Char"/>
    <w:link w:val="NoSpacing"/>
    <w:qFormat/>
    <w:rsid w:val="00CC2FE2"/>
    <w:rPr>
      <w:rFonts w:ascii="Calibri" w:hAnsi="Calibri"/>
    </w:rPr>
  </w:style>
  <w:style w:type="character" w:customStyle="1" w:styleId="BodyTextIndent3Char">
    <w:name w:val="Body Text Indent 3 Char"/>
    <w:link w:val="BodyTextIndent3"/>
    <w:qFormat/>
    <w:rsid w:val="00CC2FE2"/>
    <w:rPr>
      <w:rFonts w:ascii=".VnTime" w:hAnsi=".VnTime"/>
      <w:color w:val="000000"/>
      <w:sz w:val="26"/>
      <w:szCs w:val="28"/>
      <w:lang w:eastAsia="ja-JP"/>
    </w:rPr>
  </w:style>
  <w:style w:type="paragraph" w:customStyle="1" w:styleId="1nho">
    <w:name w:val="1nho"/>
    <w:basedOn w:val="text"/>
    <w:qFormat/>
    <w:rsid w:val="00CC2FE2"/>
    <w:pPr>
      <w:spacing w:before="200" w:after="60"/>
      <w:ind w:firstLine="0"/>
    </w:pPr>
    <w:rPr>
      <w:b/>
    </w:rPr>
  </w:style>
  <w:style w:type="paragraph" w:customStyle="1" w:styleId="tennghdinh">
    <w:name w:val="tennghdinh"/>
    <w:basedOn w:val="Normal"/>
    <w:qFormat/>
    <w:rsid w:val="00CC2FE2"/>
    <w:pPr>
      <w:spacing w:after="240" w:line="400" w:lineRule="exact"/>
      <w:jc w:val="center"/>
    </w:pPr>
    <w:rPr>
      <w:rFonts w:ascii=".VnTimeH" w:hAnsi=".VnTimeH"/>
      <w:b/>
      <w:snapToGrid w:val="0"/>
    </w:rPr>
  </w:style>
  <w:style w:type="paragraph" w:styleId="NoSpacing">
    <w:name w:val="No Spacing"/>
    <w:link w:val="NoSpacingChar"/>
    <w:qFormat/>
    <w:rsid w:val="00CC2FE2"/>
    <w:pPr>
      <w:spacing w:after="0" w:line="240" w:lineRule="auto"/>
    </w:pPr>
    <w:rPr>
      <w:rFonts w:ascii="Calibri" w:hAnsi="Calibri"/>
    </w:rPr>
  </w:style>
  <w:style w:type="paragraph" w:styleId="Revision">
    <w:name w:val="Revision"/>
    <w:uiPriority w:val="99"/>
    <w:semiHidden/>
    <w:rsid w:val="00CC2FE2"/>
    <w:pPr>
      <w:spacing w:after="0" w:line="240" w:lineRule="auto"/>
    </w:pPr>
    <w:rPr>
      <w:rFonts w:ascii=".VnTime" w:eastAsia="SimSun" w:hAnsi=".VnTime" w:cs="Times New Roman"/>
      <w:sz w:val="26"/>
      <w:szCs w:val="20"/>
      <w:lang w:eastAsia="ja-JP"/>
    </w:rPr>
  </w:style>
  <w:style w:type="paragraph" w:styleId="ListParagraph">
    <w:name w:val="List Paragraph"/>
    <w:basedOn w:val="Normal"/>
    <w:uiPriority w:val="34"/>
    <w:qFormat/>
    <w:rsid w:val="00CC2FE2"/>
    <w:pPr>
      <w:ind w:left="720"/>
      <w:contextualSpacing/>
    </w:pPr>
  </w:style>
  <w:style w:type="paragraph" w:styleId="NormalWeb">
    <w:name w:val="Normal (Web)"/>
    <w:basedOn w:val="Normal"/>
    <w:uiPriority w:val="99"/>
    <w:qFormat/>
    <w:rsid w:val="00CC2FE2"/>
    <w:pPr>
      <w:spacing w:before="100" w:beforeAutospacing="1" w:after="100" w:afterAutospacing="1"/>
    </w:pPr>
    <w:rPr>
      <w:rFonts w:eastAsia="Batang"/>
    </w:rPr>
  </w:style>
  <w:style w:type="paragraph" w:styleId="Header">
    <w:name w:val="header"/>
    <w:basedOn w:val="Normal"/>
    <w:link w:val="HeaderChar"/>
    <w:uiPriority w:val="99"/>
    <w:unhideWhenUsed/>
    <w:qFormat/>
    <w:rsid w:val="00CC2FE2"/>
    <w:pPr>
      <w:tabs>
        <w:tab w:val="center" w:pos="4680"/>
        <w:tab w:val="right" w:pos="9360"/>
      </w:tabs>
    </w:pPr>
    <w:rPr>
      <w:rFonts w:ascii=".VnTime" w:eastAsiaTheme="minorHAnsi" w:hAnsi=".VnTime" w:cstheme="minorBidi"/>
      <w:sz w:val="26"/>
      <w:szCs w:val="22"/>
      <w:lang w:val="en-US" w:eastAsia="ja-JP"/>
    </w:rPr>
  </w:style>
  <w:style w:type="character" w:customStyle="1" w:styleId="HeaderChar1">
    <w:name w:val="Header Char1"/>
    <w:basedOn w:val="DefaultParagraphFont"/>
    <w:uiPriority w:val="99"/>
    <w:semiHidden/>
    <w:rsid w:val="00CC2FE2"/>
    <w:rPr>
      <w:rFonts w:ascii="Times New Roman" w:eastAsia="SimSun" w:hAnsi="Times New Roman" w:cs="Times New Roman"/>
      <w:sz w:val="24"/>
      <w:szCs w:val="24"/>
      <w:lang w:val="vi-VN"/>
    </w:rPr>
  </w:style>
  <w:style w:type="paragraph" w:customStyle="1" w:styleId="mucA">
    <w:name w:val="mucA"/>
    <w:basedOn w:val="Normal"/>
    <w:qFormat/>
    <w:rsid w:val="00CC2FE2"/>
    <w:pPr>
      <w:spacing w:before="120"/>
      <w:jc w:val="center"/>
    </w:pPr>
    <w:rPr>
      <w:rFonts w:ascii=".VnArialH" w:hAnsi=".VnArialH"/>
      <w:snapToGrid w:val="0"/>
    </w:rPr>
  </w:style>
  <w:style w:type="paragraph" w:styleId="FootnoteText">
    <w:name w:val="footnote text"/>
    <w:basedOn w:val="Normal"/>
    <w:link w:val="FootnoteTextChar"/>
    <w:qFormat/>
    <w:rsid w:val="00CC2FE2"/>
    <w:rPr>
      <w:rFonts w:ascii=".VnTime" w:eastAsiaTheme="minorHAnsi" w:hAnsi=".VnTime" w:cstheme="minorBidi"/>
      <w:sz w:val="22"/>
      <w:szCs w:val="22"/>
      <w:lang w:val="en-US" w:eastAsia="ja-JP"/>
    </w:rPr>
  </w:style>
  <w:style w:type="character" w:customStyle="1" w:styleId="FootnoteTextChar1">
    <w:name w:val="Footnote Text Char1"/>
    <w:basedOn w:val="DefaultParagraphFont"/>
    <w:uiPriority w:val="99"/>
    <w:semiHidden/>
    <w:rsid w:val="00CC2FE2"/>
    <w:rPr>
      <w:rFonts w:ascii="Times New Roman" w:eastAsia="SimSun" w:hAnsi="Times New Roman" w:cs="Times New Roman"/>
      <w:sz w:val="20"/>
      <w:szCs w:val="20"/>
      <w:lang w:val="vi-VN"/>
    </w:rPr>
  </w:style>
  <w:style w:type="paragraph" w:styleId="Footer">
    <w:name w:val="footer"/>
    <w:basedOn w:val="Normal"/>
    <w:link w:val="FooterChar"/>
    <w:unhideWhenUsed/>
    <w:qFormat/>
    <w:rsid w:val="00CC2FE2"/>
    <w:pPr>
      <w:tabs>
        <w:tab w:val="center" w:pos="4680"/>
        <w:tab w:val="right" w:pos="9360"/>
      </w:tabs>
    </w:pPr>
  </w:style>
  <w:style w:type="character" w:customStyle="1" w:styleId="FooterChar">
    <w:name w:val="Footer Char"/>
    <w:basedOn w:val="DefaultParagraphFont"/>
    <w:link w:val="Footer"/>
    <w:qFormat/>
    <w:rsid w:val="00CC2FE2"/>
    <w:rPr>
      <w:rFonts w:ascii="Times New Roman" w:eastAsia="SimSun" w:hAnsi="Times New Roman" w:cs="Times New Roman"/>
      <w:sz w:val="24"/>
      <w:szCs w:val="24"/>
      <w:lang w:val="vi-VN"/>
    </w:rPr>
  </w:style>
  <w:style w:type="paragraph" w:styleId="EndnoteText">
    <w:name w:val="endnote text"/>
    <w:basedOn w:val="Normal"/>
    <w:link w:val="EndnoteTextChar"/>
    <w:qFormat/>
    <w:rsid w:val="00CC2FE2"/>
    <w:rPr>
      <w:rFonts w:ascii=".VnTime" w:eastAsiaTheme="minorHAnsi" w:hAnsi=".VnTime" w:cstheme="minorBidi"/>
      <w:sz w:val="22"/>
      <w:szCs w:val="22"/>
      <w:lang w:val="en-US" w:eastAsia="ja-JP"/>
    </w:rPr>
  </w:style>
  <w:style w:type="character" w:customStyle="1" w:styleId="EndnoteTextChar1">
    <w:name w:val="Endnote Text Char1"/>
    <w:basedOn w:val="DefaultParagraphFont"/>
    <w:uiPriority w:val="99"/>
    <w:semiHidden/>
    <w:rsid w:val="00CC2FE2"/>
    <w:rPr>
      <w:rFonts w:ascii="Times New Roman" w:eastAsia="SimSun" w:hAnsi="Times New Roman" w:cs="Times New Roman"/>
      <w:sz w:val="20"/>
      <w:szCs w:val="20"/>
      <w:lang w:val="vi-VN"/>
    </w:rPr>
  </w:style>
  <w:style w:type="paragraph" w:styleId="BodyTextIndent3">
    <w:name w:val="Body Text Indent 3"/>
    <w:basedOn w:val="Normal"/>
    <w:link w:val="BodyTextIndent3Char"/>
    <w:qFormat/>
    <w:rsid w:val="00CC2FE2"/>
    <w:pPr>
      <w:ind w:firstLine="720"/>
      <w:jc w:val="both"/>
    </w:pPr>
    <w:rPr>
      <w:rFonts w:ascii=".VnTime" w:eastAsiaTheme="minorHAnsi" w:hAnsi=".VnTime" w:cstheme="minorBidi"/>
      <w:color w:val="000000"/>
      <w:sz w:val="26"/>
      <w:szCs w:val="28"/>
      <w:lang w:val="en-US" w:eastAsia="ja-JP"/>
    </w:rPr>
  </w:style>
  <w:style w:type="character" w:customStyle="1" w:styleId="BodyTextIndent3Char1">
    <w:name w:val="Body Text Indent 3 Char1"/>
    <w:basedOn w:val="DefaultParagraphFont"/>
    <w:uiPriority w:val="99"/>
    <w:semiHidden/>
    <w:rsid w:val="00CC2FE2"/>
    <w:rPr>
      <w:rFonts w:ascii="Times New Roman" w:eastAsia="SimSun" w:hAnsi="Times New Roman" w:cs="Times New Roman"/>
      <w:sz w:val="16"/>
      <w:szCs w:val="16"/>
      <w:lang w:val="vi-VN"/>
    </w:rPr>
  </w:style>
  <w:style w:type="paragraph" w:customStyle="1" w:styleId="dieu">
    <w:name w:val="dieu"/>
    <w:basedOn w:val="Normal"/>
    <w:link w:val="dieuChar"/>
    <w:qFormat/>
    <w:rsid w:val="00CC2FE2"/>
    <w:pPr>
      <w:spacing w:after="120"/>
      <w:ind w:firstLine="720"/>
    </w:pPr>
    <w:rPr>
      <w:rFonts w:ascii="Time New Roman" w:eastAsiaTheme="minorHAnsi" w:hAnsi="Time New Roman" w:cstheme="minorBidi"/>
      <w:b/>
      <w:spacing w:val="24"/>
      <w:sz w:val="26"/>
      <w:szCs w:val="26"/>
      <w:lang w:val="en-US" w:eastAsia="ja-JP"/>
    </w:rPr>
  </w:style>
  <w:style w:type="paragraph" w:styleId="BodyText2">
    <w:name w:val="Body Text 2"/>
    <w:basedOn w:val="Normal"/>
    <w:link w:val="BodyText2Char"/>
    <w:qFormat/>
    <w:rsid w:val="00CC2FE2"/>
    <w:pPr>
      <w:spacing w:after="120" w:line="480" w:lineRule="auto"/>
    </w:pPr>
    <w:rPr>
      <w:rFonts w:eastAsia="MS Mincho"/>
      <w:sz w:val="28"/>
    </w:rPr>
  </w:style>
  <w:style w:type="character" w:customStyle="1" w:styleId="BodyText2Char">
    <w:name w:val="Body Text 2 Char"/>
    <w:basedOn w:val="DefaultParagraphFont"/>
    <w:link w:val="BodyText2"/>
    <w:qFormat/>
    <w:rsid w:val="00CC2FE2"/>
    <w:rPr>
      <w:rFonts w:ascii="Times New Roman" w:eastAsia="MS Mincho" w:hAnsi="Times New Roman" w:cs="Times New Roman"/>
      <w:sz w:val="28"/>
      <w:szCs w:val="24"/>
      <w:lang w:val="vi-VN"/>
    </w:rPr>
  </w:style>
  <w:style w:type="paragraph" w:customStyle="1" w:styleId="text">
    <w:name w:val="text"/>
    <w:basedOn w:val="Normal"/>
    <w:qFormat/>
    <w:rsid w:val="00CC2FE2"/>
    <w:pPr>
      <w:spacing w:before="100" w:line="300" w:lineRule="exact"/>
      <w:ind w:firstLine="567"/>
      <w:jc w:val="both"/>
    </w:pPr>
    <w:rPr>
      <w:snapToGrid w:val="0"/>
    </w:rPr>
  </w:style>
  <w:style w:type="paragraph" w:styleId="BodyTextIndent2">
    <w:name w:val="Body Text Indent 2"/>
    <w:basedOn w:val="Normal"/>
    <w:link w:val="BodyTextIndent2Char"/>
    <w:qFormat/>
    <w:rsid w:val="00CC2FE2"/>
    <w:pPr>
      <w:spacing w:after="120" w:line="480" w:lineRule="auto"/>
      <w:ind w:left="360"/>
    </w:pPr>
  </w:style>
  <w:style w:type="character" w:customStyle="1" w:styleId="BodyTextIndent2Char">
    <w:name w:val="Body Text Indent 2 Char"/>
    <w:basedOn w:val="DefaultParagraphFont"/>
    <w:link w:val="BodyTextIndent2"/>
    <w:qFormat/>
    <w:rsid w:val="00CC2FE2"/>
    <w:rPr>
      <w:rFonts w:ascii="Times New Roman" w:eastAsia="SimSun" w:hAnsi="Times New Roman" w:cs="Times New Roman"/>
      <w:sz w:val="24"/>
      <w:szCs w:val="24"/>
      <w:lang w:val="vi-VN"/>
    </w:rPr>
  </w:style>
  <w:style w:type="paragraph" w:styleId="BodyText">
    <w:name w:val="Body Text"/>
    <w:basedOn w:val="Normal"/>
    <w:link w:val="BodyTextChar"/>
    <w:unhideWhenUsed/>
    <w:qFormat/>
    <w:rsid w:val="00CC2FE2"/>
    <w:pPr>
      <w:spacing w:after="120"/>
    </w:pPr>
  </w:style>
  <w:style w:type="character" w:customStyle="1" w:styleId="BodyTextChar">
    <w:name w:val="Body Text Char"/>
    <w:basedOn w:val="DefaultParagraphFont"/>
    <w:link w:val="BodyText"/>
    <w:qFormat/>
    <w:rsid w:val="00CC2FE2"/>
    <w:rPr>
      <w:rFonts w:ascii="Times New Roman" w:eastAsia="SimSun" w:hAnsi="Times New Roman" w:cs="Times New Roman"/>
      <w:sz w:val="24"/>
      <w:szCs w:val="24"/>
      <w:lang w:val="vi-VN"/>
    </w:rPr>
  </w:style>
  <w:style w:type="paragraph" w:styleId="BalloonText">
    <w:name w:val="Balloon Text"/>
    <w:basedOn w:val="Normal"/>
    <w:link w:val="BalloonTextChar"/>
    <w:qFormat/>
    <w:rsid w:val="00CC2FE2"/>
    <w:rPr>
      <w:rFonts w:ascii="Tahoma" w:eastAsiaTheme="minorHAnsi" w:hAnsi="Tahoma" w:cs="Tahoma"/>
      <w:sz w:val="16"/>
      <w:szCs w:val="16"/>
      <w:lang w:val="en-US" w:eastAsia="ja-JP"/>
    </w:rPr>
  </w:style>
  <w:style w:type="character" w:customStyle="1" w:styleId="BalloonTextChar1">
    <w:name w:val="Balloon Text Char1"/>
    <w:basedOn w:val="DefaultParagraphFont"/>
    <w:uiPriority w:val="99"/>
    <w:semiHidden/>
    <w:rsid w:val="00CC2FE2"/>
    <w:rPr>
      <w:rFonts w:ascii="Segoe UI" w:eastAsia="SimSun" w:hAnsi="Segoe UI" w:cs="Segoe UI"/>
      <w:sz w:val="18"/>
      <w:szCs w:val="18"/>
      <w:lang w:val="vi-VN"/>
    </w:rPr>
  </w:style>
  <w:style w:type="table" w:styleId="TableGrid">
    <w:name w:val="Table Grid"/>
    <w:basedOn w:val="TableNormal"/>
    <w:qFormat/>
    <w:rsid w:val="00CC2FE2"/>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40EB6"/>
    <w:pPr>
      <w:ind w:left="720"/>
      <w:contextualSpacing/>
    </w:pPr>
    <w:rPr>
      <w:rFonts w:ascii=".VnTime" w:eastAsia="Times New Roman" w:hAnsi=".VnTime"/>
      <w:sz w:val="26"/>
      <w:szCs w:val="20"/>
      <w:lang w:val="en-US" w:eastAsia="ja-JP"/>
    </w:rPr>
  </w:style>
  <w:style w:type="paragraph" w:customStyle="1" w:styleId="NoSpacing1">
    <w:name w:val="No Spacing1"/>
    <w:qFormat/>
    <w:rsid w:val="00740EB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1B66-33D7-4527-8881-092655D2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58</Pages>
  <Words>14977</Words>
  <Characters>85372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Nguyen Cong Luong</cp:lastModifiedBy>
  <cp:revision>94</cp:revision>
  <cp:lastPrinted>2022-01-18T08:12:00Z</cp:lastPrinted>
  <dcterms:created xsi:type="dcterms:W3CDTF">2025-02-27T09:48:00Z</dcterms:created>
  <dcterms:modified xsi:type="dcterms:W3CDTF">2025-03-10T08:54:00Z</dcterms:modified>
</cp:coreProperties>
</file>